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5D" w:rsidRDefault="00612E78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不忘初心，用真情做教育</w:t>
      </w:r>
    </w:p>
    <w:p w:rsidR="00612E78" w:rsidRDefault="00612E7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王晓燕</w:t>
      </w:r>
      <w:r>
        <w:rPr>
          <w:rFonts w:ascii="仿宋_GB2312" w:eastAsia="仿宋_GB2312" w:hAnsi="仿宋_GB2312" w:cs="仿宋_GB2312" w:hint="eastAsia"/>
          <w:sz w:val="32"/>
          <w:szCs w:val="32"/>
        </w:rPr>
        <w:t>事迹材料</w:t>
      </w:r>
      <w:bookmarkStart w:id="0" w:name="_GoBack"/>
      <w:bookmarkEnd w:id="0"/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王晓燕，</w:t>
      </w:r>
      <w:r>
        <w:rPr>
          <w:rFonts w:ascii="仿宋_GB2312" w:eastAsia="仿宋_GB2312" w:hAnsi="仿宋_GB2312" w:cs="仿宋_GB2312" w:hint="eastAsia"/>
          <w:sz w:val="32"/>
          <w:szCs w:val="32"/>
        </w:rPr>
        <w:t>从</w:t>
      </w:r>
      <w:r>
        <w:rPr>
          <w:rFonts w:ascii="仿宋_GB2312" w:eastAsia="仿宋_GB2312" w:hAnsi="仿宋_GB2312" w:cs="仿宋_GB2312" w:hint="eastAsia"/>
          <w:sz w:val="32"/>
          <w:szCs w:val="32"/>
        </w:rPr>
        <w:t>1992</w:t>
      </w:r>
      <w:r>
        <w:rPr>
          <w:rFonts w:ascii="仿宋_GB2312" w:eastAsia="仿宋_GB2312" w:hAnsi="仿宋_GB2312" w:cs="仿宋_GB2312" w:hint="eastAsia"/>
          <w:sz w:val="32"/>
          <w:szCs w:val="32"/>
        </w:rPr>
        <w:t>年山东师范大学毕业至今，在平凡的教师岗位上坚守了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年，担任班主任工作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年。现担任潍坊中学高二教学部主任、高二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班班主任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兼历史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老师。工作中始终心存敬畏，兢兢业业，任劳任怨，无私奉献，无悔付出，凭着自己强烈的事业心、责任心，严谨的治学态度，得到了学生的认可、家长和学校的好评。工作近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年来，一直坚持在教学和管理工作的第一线，先后获得潍坊中学优秀教师、优秀班主任、师德标兵等荣誉；获潍坊名师、潍坊市职业道德建设十佳标兵、潍坊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市立德树人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标兵、潍坊市政府成果奖、潍坊市优秀监考员等荣誉；获山东省教育工会先进</w:t>
      </w:r>
      <w:r>
        <w:rPr>
          <w:rFonts w:ascii="仿宋_GB2312" w:eastAsia="仿宋_GB2312" w:hAnsi="仿宋_GB2312" w:cs="仿宋_GB2312" w:hint="eastAsia"/>
          <w:sz w:val="32"/>
          <w:szCs w:val="32"/>
        </w:rPr>
        <w:t>个人荣誉。</w:t>
      </w:r>
    </w:p>
    <w:p w:rsidR="00C5255D" w:rsidRDefault="00612E7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一、高度的责任意识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高度的责任感是做好各项工作的前提条件。作为年级主任、班主任、任课教师，工作中率先垂范，凡事都做到自己身体力行，工作才有说服力，才能有利于各项工作的开展。为此，在工作中严格遵守学校的工作纪律，兢兢业业，不计个人得失，用自己踏实的工作，赢得老师们的支持和认可。</w:t>
      </w:r>
    </w:p>
    <w:p w:rsidR="00C5255D" w:rsidRDefault="00612E7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二、班主任和任课老师工作</w:t>
      </w:r>
    </w:p>
    <w:p w:rsidR="00C5255D" w:rsidRDefault="00612E78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（一）倾注智慧，潜心研究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教学上认真备课，潜心教研，扎实辅导，认真仔细的批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改学生的每一份作业。珍视每一堂课，珍惜课堂上师生之间教与学的每一次共鸣，为了学生们，一丝也不敢懈怠。学生们评价的课堂是“思</w:t>
      </w:r>
      <w:r>
        <w:rPr>
          <w:rFonts w:ascii="仿宋_GB2312" w:eastAsia="仿宋_GB2312" w:hAnsi="仿宋_GB2312" w:cs="仿宋_GB2312" w:hint="eastAsia"/>
          <w:sz w:val="32"/>
          <w:szCs w:val="32"/>
        </w:rPr>
        <w:t>路清晰、深入浅出、步骤严谨、同时又不失幽默与激情”。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高质量的教育需要高素质的教师，在工作之余，潜心于教学业务的研究，认真学习新的教学理念，走在教育改革的前沿。深入研究历史教学的知识要领、教学方法，教学态度认真，教法新颖，观念先进，深受学生好评。</w:t>
      </w:r>
    </w:p>
    <w:p w:rsidR="00C5255D" w:rsidRDefault="00612E78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（二）全程陪伴，立德树人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每天从早读到晚自习、从周一到周末自修，始终坚持早、午、晚三到位，一方面给学生做好示范，另一方面督促学生的学习，强化班级管理。良好的班风为高考成绩的取得提供了保障。</w:t>
      </w:r>
      <w:r>
        <w:rPr>
          <w:rFonts w:ascii="仿宋_GB2312" w:eastAsia="仿宋_GB2312" w:hAnsi="仿宋_GB2312" w:cs="仿宋_GB2312" w:hint="eastAsia"/>
          <w:sz w:val="32"/>
          <w:szCs w:val="32"/>
        </w:rPr>
        <w:t>2010</w:t>
      </w:r>
      <w:r>
        <w:rPr>
          <w:rFonts w:ascii="仿宋_GB2312" w:eastAsia="仿宋_GB2312" w:hAnsi="仿宋_GB2312" w:cs="仿宋_GB2312" w:hint="eastAsia"/>
          <w:sz w:val="32"/>
          <w:szCs w:val="32"/>
        </w:rPr>
        <w:t>年、</w:t>
      </w:r>
      <w:r>
        <w:rPr>
          <w:rFonts w:ascii="仿宋_GB2312" w:eastAsia="仿宋_GB2312" w:hAnsi="仿宋_GB2312" w:cs="仿宋_GB2312" w:hint="eastAsia"/>
          <w:sz w:val="32"/>
          <w:szCs w:val="32"/>
        </w:rPr>
        <w:t>2013</w:t>
      </w:r>
      <w:r>
        <w:rPr>
          <w:rFonts w:ascii="仿宋_GB2312" w:eastAsia="仿宋_GB2312" w:hAnsi="仿宋_GB2312" w:cs="仿宋_GB2312" w:hint="eastAsia"/>
          <w:sz w:val="32"/>
          <w:szCs w:val="32"/>
        </w:rPr>
        <w:t>年和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年高考，任教的班级重本和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普本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都在年级同类班级</w:t>
      </w:r>
      <w:r>
        <w:rPr>
          <w:rFonts w:ascii="仿宋_GB2312" w:eastAsia="仿宋_GB2312" w:hAnsi="仿宋_GB2312" w:cs="仿宋_GB2312" w:hint="eastAsia"/>
          <w:sz w:val="32"/>
          <w:szCs w:val="32"/>
        </w:rPr>
        <w:t>中名列前茅。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日常教学工作中，始终坚持“立德树人”的教育原则。特别注意对学生情感的倾注和自信心的教育，帮助学生树立良好的人生观、世界观。以良好的思想品质、优秀的人生品格，带动文化知识的学习，收到良好的教学效果。</w:t>
      </w:r>
    </w:p>
    <w:p w:rsidR="00C5255D" w:rsidRDefault="00612E78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（三）目标引领，民主管理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关注学生的职业规划教育和心理调整，在高一新生入学后的第一堂课，都和他们一起做好职业规划，并在每个学期进行一次调整；学生在高三下学期情绪焦虑时，带领学生走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出教室，到校园内漫步放松心情。班级工作还需要创造性，结合学生特点创造性地开展了“班级的民主化”管理、“规则与程序”的教育</w:t>
      </w:r>
      <w:r>
        <w:rPr>
          <w:rFonts w:ascii="仿宋_GB2312" w:eastAsia="仿宋_GB2312" w:hAnsi="仿宋_GB2312" w:cs="仿宋_GB2312" w:hint="eastAsia"/>
          <w:sz w:val="32"/>
          <w:szCs w:val="32"/>
        </w:rPr>
        <w:t>等，所带领的班级多次荣获潍坊中学优秀班集体荣誉。</w:t>
      </w:r>
    </w:p>
    <w:p w:rsidR="00C5255D" w:rsidRDefault="00612E7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三、年级管理工作</w:t>
      </w:r>
    </w:p>
    <w:p w:rsidR="00C5255D" w:rsidRDefault="00612E78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（一）明确教学目标，引领师生行动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每学期开学之前，着手制定工作计划。明确各个阶段的教学管理目标和具体操作要求，制定不同层次班级的发展计划，促使各层次学生的全面发展。</w:t>
      </w:r>
      <w:r>
        <w:rPr>
          <w:rFonts w:ascii="仿宋_GB2312" w:eastAsia="仿宋_GB2312" w:hAnsi="仿宋_GB2312" w:cs="仿宋_GB2312" w:hint="eastAsia"/>
          <w:sz w:val="32"/>
          <w:szCs w:val="32"/>
        </w:rPr>
        <w:t>2010</w:t>
      </w:r>
      <w:r>
        <w:rPr>
          <w:rFonts w:ascii="仿宋_GB2312" w:eastAsia="仿宋_GB2312" w:hAnsi="仿宋_GB2312" w:cs="仿宋_GB2312" w:hint="eastAsia"/>
          <w:sz w:val="32"/>
          <w:szCs w:val="32"/>
        </w:rPr>
        <w:t>年、</w:t>
      </w:r>
      <w:r>
        <w:rPr>
          <w:rFonts w:ascii="仿宋_GB2312" w:eastAsia="仿宋_GB2312" w:hAnsi="仿宋_GB2312" w:cs="仿宋_GB2312" w:hint="eastAsia"/>
          <w:sz w:val="32"/>
          <w:szCs w:val="32"/>
        </w:rPr>
        <w:t>2013</w:t>
      </w:r>
      <w:r>
        <w:rPr>
          <w:rFonts w:ascii="仿宋_GB2312" w:eastAsia="仿宋_GB2312" w:hAnsi="仿宋_GB2312" w:cs="仿宋_GB2312" w:hint="eastAsia"/>
          <w:sz w:val="32"/>
          <w:szCs w:val="32"/>
        </w:rPr>
        <w:t>年和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年，任职的年级和任教的班级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高考重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本和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普本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进线数都取得了潍坊中学历史性的突破，受到各界好评。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（二）构建和谐团队，凝聚集体力量</w:t>
      </w:r>
    </w:p>
    <w:p w:rsidR="00C5255D" w:rsidRDefault="00612E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在日常工作中，以人文管理为指导，经常和教师谈心、交流，帮助他们解决工作中的困难，思想上一致，心灵上沟通，也能使教学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部安排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sz w:val="32"/>
          <w:szCs w:val="32"/>
        </w:rPr>
        <w:t>各项工作得到老师们的支持。由此也形成了精诚团结协作的集体，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为们圆满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完成学校交给的各项任务奠定了坚实的基础。</w:t>
      </w:r>
    </w:p>
    <w:p w:rsidR="00C5255D" w:rsidRDefault="00612E7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四、高考改革的探索和实践</w:t>
      </w:r>
    </w:p>
    <w:p w:rsidR="00C5255D" w:rsidRDefault="00612E78">
      <w:pPr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以来，承担潍坊中学高考综合改革项目的研究与探索工作。组建“一体两翼四层次”的项目研究团队，从促进每个学生的个性发展和全面成长出发，在行动中研究，在研究中行动，以项目管理为抓手，做好高考综合改革的推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进工作。全方位、多层次、宽领域的研究与实践，找到了符合潍坊中学特色的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选课走班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方案、综合素质评价细则和个性化学生发展方案，在新高考中赢得先机。</w:t>
      </w:r>
    </w:p>
    <w:p w:rsidR="00C5255D" w:rsidRDefault="00C5255D"/>
    <w:sectPr w:rsidR="00C525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17"/>
    <w:rsid w:val="000E3D9A"/>
    <w:rsid w:val="00612E78"/>
    <w:rsid w:val="00637AF4"/>
    <w:rsid w:val="00807E2E"/>
    <w:rsid w:val="00C33117"/>
    <w:rsid w:val="00C5255D"/>
    <w:rsid w:val="00D136FC"/>
    <w:rsid w:val="00F20066"/>
    <w:rsid w:val="355731C7"/>
    <w:rsid w:val="6CB2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231</Words>
  <Characters>1317</Characters>
  <Application>Microsoft Office Word</Application>
  <DocSecurity>0</DocSecurity>
  <Lines>10</Lines>
  <Paragraphs>3</Paragraphs>
  <ScaleCrop>false</ScaleCrop>
  <Company>mycomputer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4</cp:revision>
  <dcterms:created xsi:type="dcterms:W3CDTF">2019-07-19T03:49:00Z</dcterms:created>
  <dcterms:modified xsi:type="dcterms:W3CDTF">2019-08-12T07:59:00Z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2052-10.1.0.7229</vt:lpwstr>
  </property>
</Properties>
</file>