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ind w:firstLine="880" w:firstLineChars="200"/>
        <w:jc w:val="center"/>
        <w:textAlignment w:val="auto"/>
        <w:rPr>
          <w:rFonts w:ascii="黑体" w:hAnsi="黑体" w:eastAsia="黑体" w:cs="黑体"/>
          <w:sz w:val="44"/>
          <w:szCs w:val="44"/>
        </w:rPr>
      </w:pPr>
      <w:r>
        <w:rPr>
          <w:rFonts w:hint="eastAsia" w:ascii="黑体" w:hAnsi="黑体" w:eastAsia="黑体" w:cs="黑体"/>
          <w:sz w:val="44"/>
          <w:szCs w:val="44"/>
        </w:rPr>
        <w:t>春风化雨润心</w:t>
      </w:r>
      <w:r>
        <w:rPr>
          <w:rFonts w:hint="eastAsia" w:ascii="黑体" w:hAnsi="黑体" w:eastAsia="黑体" w:cs="黑体"/>
          <w:sz w:val="44"/>
          <w:szCs w:val="44"/>
          <w:lang w:val="en-US" w:eastAsia="zh-CN"/>
        </w:rPr>
        <w:t xml:space="preserve">  </w:t>
      </w:r>
      <w:r>
        <w:rPr>
          <w:rFonts w:hint="eastAsia" w:ascii="黑体" w:hAnsi="黑体" w:eastAsia="黑体" w:cs="黑体"/>
          <w:sz w:val="44"/>
          <w:szCs w:val="44"/>
        </w:rPr>
        <w:t>久久为功成林</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——王立华先进事迹材料</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Theme="minorEastAsia" w:hAnsiTheme="minorEastAsia"/>
        </w:rPr>
      </w:pPr>
    </w:p>
    <w:p>
      <w:pPr>
        <w:keepNext w:val="0"/>
        <w:keepLines w:val="0"/>
        <w:pageBreakBefore w:val="0"/>
        <w:widowControl w:val="0"/>
        <w:kinsoku/>
        <w:wordWrap/>
        <w:overflowPunct/>
        <w:topLinePunct w:val="0"/>
        <w:autoSpaceDE/>
        <w:autoSpaceDN/>
        <w:bidi w:val="0"/>
        <w:adjustRightInd/>
        <w:snapToGrid/>
        <w:spacing w:line="520" w:lineRule="exact"/>
        <w:ind w:firstLine="640"/>
        <w:jc w:val="left"/>
        <w:textAlignment w:val="auto"/>
        <w:rPr>
          <w:rFonts w:hint="eastAsia" w:ascii="仿宋" w:hAnsi="仿宋" w:eastAsia="仿宋" w:cs="仿宋"/>
          <w:sz w:val="32"/>
          <w:szCs w:val="32"/>
        </w:rPr>
      </w:pPr>
      <w:r>
        <w:rPr>
          <w:rFonts w:hint="eastAsia" w:ascii="仿宋" w:hAnsi="仿宋" w:eastAsia="仿宋" w:cs="仿宋"/>
          <w:sz w:val="32"/>
          <w:szCs w:val="32"/>
        </w:rPr>
        <w:t>王立华，莒南县第一小学党总支书记、校长。从学校到教育局，又从</w:t>
      </w:r>
      <w:r>
        <w:rPr>
          <w:rFonts w:hint="eastAsia" w:ascii="仿宋" w:hAnsi="仿宋" w:eastAsia="仿宋" w:cs="仿宋"/>
          <w:sz w:val="32"/>
          <w:szCs w:val="32"/>
          <w:lang w:val="en-US" w:eastAsia="zh-CN"/>
        </w:rPr>
        <w:t>教育局</w:t>
      </w:r>
      <w:r>
        <w:rPr>
          <w:rFonts w:hint="eastAsia" w:ascii="仿宋" w:hAnsi="仿宋" w:eastAsia="仿宋" w:cs="仿宋"/>
          <w:sz w:val="32"/>
          <w:szCs w:val="32"/>
        </w:rPr>
        <w:t>回到一线学校，30年执着耕耘于三尺讲台，她始终对教育事业有一颗火热的心，有一种高尚的理想追求和强烈的自我实现愿望。</w:t>
      </w:r>
    </w:p>
    <w:p>
      <w:pPr>
        <w:keepNext w:val="0"/>
        <w:keepLines w:val="0"/>
        <w:pageBreakBefore w:val="0"/>
        <w:widowControl w:val="0"/>
        <w:kinsoku/>
        <w:wordWrap/>
        <w:overflowPunct/>
        <w:topLinePunct w:val="0"/>
        <w:autoSpaceDE/>
        <w:autoSpaceDN/>
        <w:bidi w:val="0"/>
        <w:adjustRightInd/>
        <w:snapToGrid/>
        <w:spacing w:line="520" w:lineRule="exact"/>
        <w:ind w:firstLine="64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她是高级教师，一级校长，先</w:t>
      </w:r>
      <w:r>
        <w:rPr>
          <w:rFonts w:hint="eastAsia" w:ascii="仿宋" w:hAnsi="仿宋" w:eastAsia="仿宋" w:cs="仿宋"/>
          <w:sz w:val="32"/>
          <w:szCs w:val="32"/>
          <w:lang w:val="en-US" w:eastAsia="zh-CN"/>
        </w:rPr>
        <w:t>后被评为首届、第二届沂蒙名校长，推荐参评齐鲁名校长建设工程人选，庆祝改革开放40周年感动临沂人物，临沂市教学能手，山东省教育科研工作先进个人，山东省女职工建功立业标兵，全国第二届普法教育活动先进个人；莒南县优秀校长、莒南县首届书香校长、莒南县“十佳”机关党务工作者，临沂市优秀德育工作者，获临沂市教育科学优秀成果一等奖，临沂市第三届教学成果个人二等奖，家庭荣获全国首届书香之家。</w:t>
      </w:r>
    </w:p>
    <w:p>
      <w:pPr>
        <w:keepNext w:val="0"/>
        <w:keepLines w:val="0"/>
        <w:pageBreakBefore w:val="0"/>
        <w:widowControl w:val="0"/>
        <w:kinsoku/>
        <w:wordWrap/>
        <w:overflowPunct/>
        <w:topLinePunct w:val="0"/>
        <w:autoSpaceDE/>
        <w:autoSpaceDN/>
        <w:bidi w:val="0"/>
        <w:adjustRightInd/>
        <w:snapToGrid/>
        <w:spacing w:line="520" w:lineRule="exact"/>
        <w:ind w:firstLine="210" w:firstLineChars="100"/>
        <w:textAlignment w:val="auto"/>
        <w:rPr>
          <w:rFonts w:hint="eastAsia" w:ascii="黑体" w:hAnsi="黑体" w:eastAsia="黑体"/>
        </w:rPr>
      </w:pPr>
      <w:r>
        <w:rPr>
          <w:rFonts w:hint="eastAsia" w:ascii="黑体" w:hAnsi="黑体" w:eastAsia="黑体"/>
        </w:rPr>
        <w:t xml:space="preserve"> </w:t>
      </w:r>
      <w:r>
        <w:rPr>
          <w:rFonts w:hint="eastAsia" w:ascii="黑体" w:hAnsi="黑体" w:eastAsia="黑体"/>
          <w:sz w:val="32"/>
          <w:szCs w:val="32"/>
        </w:rPr>
        <w:t xml:space="preserve"> 一、落实立德树人要求，创建“六年影响一生”德育品牌</w:t>
      </w:r>
    </w:p>
    <w:p>
      <w:pPr>
        <w:keepNext w:val="0"/>
        <w:keepLines w:val="0"/>
        <w:pageBreakBefore w:val="0"/>
        <w:widowControl w:val="0"/>
        <w:kinsoku/>
        <w:wordWrap/>
        <w:overflowPunct/>
        <w:topLinePunct w:val="0"/>
        <w:autoSpaceDE/>
        <w:autoSpaceDN/>
        <w:bidi w:val="0"/>
        <w:adjustRightInd/>
        <w:snapToGrid/>
        <w:spacing w:line="520" w:lineRule="exact"/>
        <w:ind w:firstLine="64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文化育人是德育的核心和灵魂，也是一所学校和谐发展、持续发展的必然路径。党的十八大明确提出“把立德树人作为教育的根本任务，培养德智体美全面发展的社会主义建设者和接班人。” 在党的十九大报告中，习近平总书记指出：“要全面贯彻党的教育方针，落实立德树人根本任务，发展素质教育，推进教育公平，培养德智体美全面发展的社会主义建设者和接班人。” 根据上级要求和学校发展实际，王立华提出了“六年影响一生”的办学理念，制定了“制度育人、文化立校、科研先行、争创沂蒙名校”的发展规划，积极打造了“五心养成教育，六年影响一生”的学校德育品牌。2018年，</w:t>
      </w:r>
      <w:r>
        <w:rPr>
          <w:rFonts w:hint="eastAsia" w:ascii="仿宋" w:hAnsi="仿宋" w:eastAsia="仿宋" w:cs="仿宋"/>
          <w:sz w:val="32"/>
          <w:szCs w:val="32"/>
          <w:lang w:val="en-US" w:eastAsia="zh-CN"/>
        </w:rPr>
        <w:t>王立华</w:t>
      </w:r>
      <w:r>
        <w:rPr>
          <w:rFonts w:hint="eastAsia" w:ascii="仿宋" w:hAnsi="仿宋" w:eastAsia="仿宋" w:cs="仿宋"/>
          <w:sz w:val="32"/>
          <w:szCs w:val="32"/>
        </w:rPr>
        <w:t>在五心养成教育的基础上，提炼升华办学特色为“润心教育”，《山东教育》第六期以《六年影响一生—莒南县第一小学润心教育扫描》为题进行了长篇报道，介绍了学校文化润心、立体育人，课程润心、整合育人，书香润心、整体育人，牵手润心、一体育人的做法。《基础教育参考》以《打造德育特色品牌，奠基学生美好未来-山东省莒南县第一小学的实践与探索》为题推广了学校的德育经验。</w:t>
      </w:r>
      <w:r>
        <w:rPr>
          <w:rFonts w:hint="eastAsia" w:ascii="仿宋" w:hAnsi="仿宋" w:eastAsia="仿宋" w:cs="仿宋"/>
          <w:sz w:val="32"/>
          <w:szCs w:val="32"/>
          <w:lang w:val="en-US" w:eastAsia="zh-CN"/>
        </w:rPr>
        <w:t>2018年，莒南一小被评为全国文明校园。</w:t>
      </w:r>
    </w:p>
    <w:p>
      <w:pPr>
        <w:keepNext w:val="0"/>
        <w:keepLines w:val="0"/>
        <w:pageBreakBefore w:val="0"/>
        <w:widowControl w:val="0"/>
        <w:kinsoku/>
        <w:wordWrap/>
        <w:overflowPunct/>
        <w:topLinePunct w:val="0"/>
        <w:autoSpaceDE/>
        <w:autoSpaceDN/>
        <w:bidi w:val="0"/>
        <w:adjustRightInd/>
        <w:snapToGrid/>
        <w:spacing w:line="520" w:lineRule="exact"/>
        <w:ind w:firstLine="640"/>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rPr>
        <w:t>在润心教育的基础上，王立华提出了打造“润心向党”的党建品牌</w:t>
      </w:r>
      <w:r>
        <w:rPr>
          <w:rFonts w:hint="eastAsia" w:ascii="仿宋" w:hAnsi="仿宋" w:eastAsia="仿宋" w:cs="仿宋"/>
          <w:sz w:val="32"/>
          <w:szCs w:val="32"/>
          <w:lang w:val="en-US" w:eastAsia="zh-CN"/>
        </w:rPr>
        <w:t>和</w:t>
      </w:r>
      <w:r>
        <w:rPr>
          <w:rFonts w:hint="eastAsia" w:ascii="仿宋" w:hAnsi="仿宋" w:eastAsia="仿宋" w:cs="仿宋"/>
          <w:sz w:val="32"/>
          <w:szCs w:val="32"/>
        </w:rPr>
        <w:t>12346支部工作法，实现了教育教学和党建工作的深度融合。在教师层面，学校将党建与教师素养提升、学校品牌打造联系在一起，提出了五心养成教育，争做“四有”好老师，打造中华筑梦人的理念，立教师之德。在学生层面，学校将党建与理想信念教育、立德树人战略落地联系在一起，提出六年影响一生，争做“五心”好少年，成为中华圆梦人的理念，立学生之德。学校党组织先后荣获“山东省教育系统先进基层党组织”“临沂市先进基层组织”“莒南县先进基层党组织”“莒南县五星级基层党组织”等荣誉称号，王立华也被评为莒南县“十佳”机关党务工作者。</w:t>
      </w:r>
      <w:r>
        <w:rPr>
          <w:rFonts w:hint="eastAsia" w:ascii="仿宋" w:hAnsi="仿宋" w:eastAsia="仿宋" w:cs="仿宋"/>
          <w:sz w:val="32"/>
          <w:szCs w:val="32"/>
          <w:lang w:val="en-US" w:eastAsia="zh-CN"/>
        </w:rPr>
        <w:t>2018年11月，学校成为临沂市基层党建现场会观摩点，菏泽市教育工委、各县区教育局先后到学校考察党建工作，获得一致好评。</w:t>
      </w:r>
    </w:p>
    <w:p>
      <w:pPr>
        <w:keepNext w:val="0"/>
        <w:keepLines w:val="0"/>
        <w:pageBreakBefore w:val="0"/>
        <w:widowControl w:val="0"/>
        <w:kinsoku/>
        <w:wordWrap/>
        <w:overflowPunct/>
        <w:topLinePunct w:val="0"/>
        <w:autoSpaceDE/>
        <w:autoSpaceDN/>
        <w:bidi w:val="0"/>
        <w:adjustRightInd/>
        <w:snapToGrid/>
        <w:spacing w:line="520" w:lineRule="exact"/>
        <w:ind w:firstLine="320" w:firstLineChars="100"/>
        <w:textAlignment w:val="auto"/>
        <w:rPr>
          <w:rFonts w:hint="eastAsia" w:ascii="黑体" w:hAnsi="黑体" w:eastAsia="黑体"/>
          <w:sz w:val="32"/>
          <w:szCs w:val="32"/>
        </w:rPr>
      </w:pPr>
      <w:r>
        <w:rPr>
          <w:rFonts w:hint="eastAsia" w:ascii="黑体" w:hAnsi="黑体" w:eastAsia="黑体"/>
          <w:sz w:val="32"/>
          <w:szCs w:val="32"/>
        </w:rPr>
        <w:t>二、深化课程改革方案，探索实施“润心”课程体系</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课程是育人的重要载体，随着基础教育课程改革进入全面深化阶段，学校课程的多样化成为学校教育改革的重要内容，莒南一小作为教育部临沂</w:t>
      </w:r>
      <w:r>
        <w:rPr>
          <w:rFonts w:hint="eastAsia" w:ascii="仿宋" w:hAnsi="仿宋" w:eastAsia="仿宋" w:cs="仿宋"/>
          <w:sz w:val="32"/>
          <w:szCs w:val="32"/>
          <w:lang w:val="en-US" w:eastAsia="zh-CN"/>
        </w:rPr>
        <w:t>市</w:t>
      </w:r>
      <w:r>
        <w:rPr>
          <w:rFonts w:hint="eastAsia" w:ascii="仿宋" w:hAnsi="仿宋" w:eastAsia="仿宋" w:cs="仿宋"/>
          <w:sz w:val="32"/>
          <w:szCs w:val="32"/>
        </w:rPr>
        <w:t>试验区学校课程领导力建设实施项目的学校之一，根据学生的成长需求，以建设满足不同学生终身发展的课程为核心，构建了多元的动态课程结构，把课程选择权还给</w:t>
      </w:r>
      <w:bookmarkStart w:id="0" w:name="_GoBack"/>
      <w:bookmarkEnd w:id="0"/>
      <w:r>
        <w:rPr>
          <w:rFonts w:hint="eastAsia" w:ascii="仿宋" w:hAnsi="仿宋" w:eastAsia="仿宋" w:cs="仿宋"/>
          <w:sz w:val="32"/>
          <w:szCs w:val="32"/>
        </w:rPr>
        <w:t>学生，助推学生多元自主发展，呈现</w:t>
      </w:r>
      <w:r>
        <w:rPr>
          <w:rFonts w:hint="eastAsia" w:ascii="仿宋" w:hAnsi="仿宋" w:eastAsia="仿宋" w:cs="仿宋"/>
          <w:sz w:val="32"/>
          <w:szCs w:val="32"/>
          <w:lang w:val="en-US" w:eastAsia="zh-CN"/>
        </w:rPr>
        <w:t>了</w:t>
      </w:r>
      <w:r>
        <w:rPr>
          <w:rFonts w:hint="eastAsia" w:ascii="仿宋" w:hAnsi="仿宋" w:eastAsia="仿宋" w:cs="仿宋"/>
          <w:sz w:val="32"/>
          <w:szCs w:val="32"/>
        </w:rPr>
        <w:t>健康、尚善、志学的生命样态。</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heme="minorEastAsia" w:hAnsiTheme="minorEastAsia"/>
        </w:rPr>
      </w:pPr>
      <w:r>
        <w:rPr>
          <w:rFonts w:hint="eastAsia" w:ascii="楷体" w:hAnsi="楷体" w:eastAsia="楷体" w:cs="楷体"/>
          <w:sz w:val="32"/>
          <w:szCs w:val="32"/>
        </w:rPr>
        <w:t>（一）</w:t>
      </w:r>
      <w:r>
        <w:rPr>
          <w:rFonts w:hint="eastAsia" w:ascii="楷体" w:hAnsi="楷体" w:eastAsia="楷体" w:cs="楷体"/>
          <w:sz w:val="32"/>
          <w:szCs w:val="32"/>
          <w:lang w:val="en-US" w:eastAsia="zh-CN"/>
        </w:rPr>
        <w:t>快乐</w:t>
      </w:r>
      <w:r>
        <w:rPr>
          <w:rFonts w:hint="eastAsia" w:ascii="楷体" w:hAnsi="楷体" w:eastAsia="楷体" w:cs="楷体"/>
          <w:sz w:val="32"/>
          <w:szCs w:val="32"/>
        </w:rPr>
        <w:t>阅读课程。</w:t>
      </w:r>
      <w:r>
        <w:rPr>
          <w:rFonts w:hint="eastAsia" w:ascii="仿宋" w:hAnsi="仿宋" w:eastAsia="仿宋" w:cs="仿宋"/>
          <w:sz w:val="32"/>
          <w:szCs w:val="32"/>
          <w:lang w:val="en-US" w:eastAsia="zh-CN"/>
        </w:rPr>
        <w:t>王立华</w:t>
      </w:r>
      <w:r>
        <w:rPr>
          <w:rFonts w:hint="eastAsia" w:ascii="仿宋" w:hAnsi="仿宋" w:eastAsia="仿宋" w:cs="仿宋"/>
          <w:sz w:val="32"/>
          <w:szCs w:val="32"/>
        </w:rPr>
        <w:t>一直坚守</w:t>
      </w:r>
      <w:r>
        <w:rPr>
          <w:rFonts w:hint="eastAsia" w:ascii="仿宋" w:hAnsi="仿宋" w:eastAsia="仿宋" w:cs="仿宋"/>
          <w:sz w:val="32"/>
          <w:szCs w:val="32"/>
          <w:lang w:eastAsia="zh-CN"/>
        </w:rPr>
        <w:t>“</w:t>
      </w:r>
      <w:r>
        <w:rPr>
          <w:rFonts w:hint="eastAsia" w:ascii="仿宋" w:hAnsi="仿宋" w:eastAsia="仿宋" w:cs="仿宋"/>
          <w:sz w:val="32"/>
          <w:szCs w:val="32"/>
        </w:rPr>
        <w:t>读万卷书，行万里路，做最好的自己</w:t>
      </w:r>
      <w:r>
        <w:rPr>
          <w:rFonts w:hint="eastAsia" w:ascii="仿宋" w:hAnsi="仿宋" w:eastAsia="仿宋" w:cs="仿宋"/>
          <w:sz w:val="32"/>
          <w:szCs w:val="32"/>
          <w:lang w:eastAsia="zh-CN"/>
        </w:rPr>
        <w:t>”</w:t>
      </w:r>
      <w:r>
        <w:rPr>
          <w:rFonts w:hint="eastAsia" w:ascii="仿宋" w:hAnsi="仿宋" w:eastAsia="仿宋" w:cs="仿宋"/>
          <w:sz w:val="32"/>
          <w:szCs w:val="32"/>
        </w:rPr>
        <w:t>的教育格言。2012年到学校工作后，</w:t>
      </w:r>
      <w:r>
        <w:rPr>
          <w:rFonts w:hint="eastAsia" w:ascii="仿宋" w:hAnsi="仿宋" w:eastAsia="仿宋" w:cs="仿宋"/>
          <w:sz w:val="32"/>
          <w:szCs w:val="32"/>
          <w:lang w:val="en-US" w:eastAsia="zh-CN"/>
        </w:rPr>
        <w:t>她</w:t>
      </w:r>
      <w:r>
        <w:rPr>
          <w:rFonts w:hint="eastAsia" w:ascii="仿宋" w:hAnsi="仿宋" w:eastAsia="仿宋" w:cs="仿宋"/>
          <w:sz w:val="32"/>
          <w:szCs w:val="32"/>
        </w:rPr>
        <w:t>积极构建校本阅读课程，实施长短课结合，每天开设一节阅读课。开发“无字”教材，周一下午全校统一观看；主编校本阅读教材《中华经典诗文》一套，用于晨读；每年的读书节主题鲜明，活动丰富多彩，作家进校园、好书推荐、名著阅读，整个校园都沉浸在阅读的海洋中</w:t>
      </w:r>
      <w:r>
        <w:rPr>
          <w:rFonts w:hint="eastAsia" w:ascii="仿宋" w:hAnsi="仿宋" w:eastAsia="仿宋" w:cs="仿宋"/>
          <w:sz w:val="32"/>
          <w:szCs w:val="32"/>
          <w:lang w:eastAsia="zh-CN"/>
        </w:rPr>
        <w:t>，</w:t>
      </w:r>
      <w:r>
        <w:rPr>
          <w:rFonts w:hint="eastAsia" w:ascii="仿宋" w:hAnsi="仿宋" w:eastAsia="仿宋" w:cs="仿宋"/>
          <w:sz w:val="32"/>
          <w:szCs w:val="32"/>
        </w:rPr>
        <w:t>阅读成为学校一道亮丽的名片，读好书，做好人已初见成效。</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lang w:val="en-US" w:eastAsia="zh-CN"/>
        </w:rPr>
      </w:pPr>
      <w:r>
        <w:rPr>
          <w:rFonts w:hint="eastAsia" w:ascii="楷体" w:hAnsi="楷体" w:eastAsia="楷体" w:cs="楷体"/>
          <w:sz w:val="32"/>
          <w:szCs w:val="32"/>
        </w:rPr>
        <w:t>（二）个性游学课程。</w:t>
      </w:r>
      <w:r>
        <w:rPr>
          <w:rFonts w:hint="eastAsia" w:ascii="仿宋" w:hAnsi="仿宋" w:eastAsia="仿宋" w:cs="仿宋"/>
          <w:sz w:val="32"/>
          <w:szCs w:val="32"/>
          <w:lang w:val="en-US" w:eastAsia="zh-CN"/>
        </w:rPr>
        <w:t>游学课程以“红色教育、科技教育、爱家乡教育”为主题，充分利用本地特色教育资源开展活动。自2013年以来，先后有2300多名学生走进临沂市科技馆、平邑天宇自然博物馆、青岛军事博物馆、台儿庄古城、孟良崮战役纪念馆、大青山战役纪念馆等地，感受先进科技，领略家乡美景，学习灿烂文化，培育爱国精神。</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lang w:val="en-US" w:eastAsia="zh-CN"/>
        </w:rPr>
      </w:pPr>
      <w:r>
        <w:rPr>
          <w:rFonts w:hint="eastAsia" w:ascii="楷体" w:hAnsi="楷体" w:eastAsia="楷体" w:cs="楷体"/>
          <w:sz w:val="32"/>
          <w:szCs w:val="32"/>
        </w:rPr>
        <w:t>（三）特长选修课程。</w:t>
      </w:r>
      <w:r>
        <w:rPr>
          <w:rFonts w:hint="eastAsia" w:ascii="仿宋" w:hAnsi="仿宋" w:eastAsia="仿宋" w:cs="仿宋"/>
          <w:sz w:val="32"/>
          <w:szCs w:val="32"/>
          <w:lang w:val="en-US" w:eastAsia="zh-CN"/>
        </w:rPr>
        <w:t>聚焦核心素养，在发展精品社团的基础上，王立华面向全体学生，推出了特长选修课程。学校共开设了30多门选修课程。课程菜单通过校园微信平台发布，学生自主选择一门校本选修课程，选课走班，打破了原来常态下的班级界限，让学生成为课程学习的主人。</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2018年6月，莒南县中小学书香校园建设成果展示暨推进会在莒南一小召开，全方位检验了学校阅读成果和学校文化建设。《中国教育报》以《推广阅读，从教孩子会读书开始》介绍学校的书香校园打造，《语文主题学习》杂志也介绍了书香校园建设的情况。在临沂市语文主题学习现场观摩会和全国中小学名校长“智慧管理与阅读教学”高端研修班上做经验介绍。学校先后荣获莒南县书香校园、临沂市第二届全民阅读活动示范单位、山东省中小学读书活动先进集体荣誉称号。</w:t>
      </w:r>
    </w:p>
    <w:p>
      <w:pPr>
        <w:keepNext w:val="0"/>
        <w:keepLines w:val="0"/>
        <w:pageBreakBefore w:val="0"/>
        <w:widowControl w:val="0"/>
        <w:kinsoku/>
        <w:wordWrap/>
        <w:overflowPunct/>
        <w:topLinePunct w:val="0"/>
        <w:autoSpaceDE/>
        <w:autoSpaceDN/>
        <w:bidi w:val="0"/>
        <w:adjustRightInd/>
        <w:snapToGrid/>
        <w:spacing w:line="520" w:lineRule="exact"/>
        <w:ind w:firstLine="320" w:firstLineChars="100"/>
        <w:textAlignment w:val="auto"/>
        <w:rPr>
          <w:rFonts w:hint="eastAsia" w:ascii="黑体" w:hAnsi="黑体" w:eastAsia="黑体"/>
          <w:sz w:val="32"/>
          <w:szCs w:val="32"/>
        </w:rPr>
      </w:pPr>
      <w:r>
        <w:rPr>
          <w:rFonts w:hint="eastAsia" w:ascii="黑体" w:hAnsi="黑体" w:eastAsia="黑体"/>
          <w:sz w:val="32"/>
          <w:szCs w:val="32"/>
        </w:rPr>
        <w:t xml:space="preserve">  三、开拓创新，学校各项事业全面发展</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仿宋" w:hAnsi="仿宋" w:eastAsia="仿宋" w:cs="仿宋"/>
          <w:sz w:val="32"/>
          <w:szCs w:val="32"/>
          <w:lang w:val="en-US" w:eastAsia="zh-CN"/>
        </w:rPr>
      </w:pPr>
      <w:r>
        <w:rPr>
          <w:rFonts w:hint="eastAsia" w:ascii="楷体" w:hAnsi="楷体" w:eastAsia="楷体" w:cs="楷体"/>
          <w:sz w:val="32"/>
          <w:szCs w:val="32"/>
        </w:rPr>
        <w:t>（一）</w:t>
      </w:r>
      <w:r>
        <w:rPr>
          <w:rFonts w:hint="eastAsia" w:ascii="楷体" w:hAnsi="楷体" w:eastAsia="楷体" w:cs="楷体"/>
          <w:sz w:val="32"/>
          <w:szCs w:val="32"/>
          <w:lang w:val="en-US" w:eastAsia="zh-CN"/>
        </w:rPr>
        <w:t>教师技能快速成长。</w:t>
      </w:r>
      <w:r>
        <w:rPr>
          <w:rFonts w:hint="eastAsia" w:ascii="仿宋" w:hAnsi="仿宋" w:eastAsia="仿宋" w:cs="仿宋"/>
          <w:sz w:val="32"/>
          <w:szCs w:val="32"/>
          <w:lang w:val="en-US" w:eastAsia="zh-CN"/>
        </w:rPr>
        <w:t>发挥名师的引领作用，建立起青年教师培养的长效机制。设计、印制《三载风华》，记录师傅指导、徒弟成长的过程，作为考评青蓝工程成效的一项重要依据。探索“四环七步”集体备课策略，为发挥集体智慧，王立华和教学团队总结实施了“四环七步”集体备课策略，充分发挥了集体研讨的作用，注重上好先导课和跟进课，做实了小学集体备课，做法在《中小学校长》杂志上发表，经验在全县小学推广。学校在六年级毕业测试中获得五连冠，多次被评为临沂市小学教育教学先进学校和莒南县教育教学先进单位。近几年来，学校有2人被评为山东省教学能手，1人被评为特级教师，4人被评为临沂市十佳班主任。</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lang w:val="en-US" w:eastAsia="zh-CN"/>
        </w:rPr>
      </w:pPr>
      <w:r>
        <w:rPr>
          <w:rFonts w:hint="eastAsia" w:ascii="楷体" w:hAnsi="楷体" w:eastAsia="楷体" w:cs="楷体"/>
          <w:sz w:val="32"/>
          <w:szCs w:val="32"/>
        </w:rPr>
        <w:t>（二）家校合作</w:t>
      </w:r>
      <w:r>
        <w:rPr>
          <w:rFonts w:hint="eastAsia" w:ascii="楷体" w:hAnsi="楷体" w:eastAsia="楷体" w:cs="楷体"/>
          <w:sz w:val="32"/>
          <w:szCs w:val="32"/>
          <w:lang w:val="en-US" w:eastAsia="zh-CN"/>
        </w:rPr>
        <w:t>效果明显。</w:t>
      </w:r>
      <w:r>
        <w:rPr>
          <w:rFonts w:hint="eastAsia" w:ascii="仿宋" w:hAnsi="仿宋" w:eastAsia="仿宋" w:cs="仿宋"/>
          <w:sz w:val="32"/>
          <w:szCs w:val="32"/>
          <w:lang w:val="en-US" w:eastAsia="zh-CN"/>
        </w:rPr>
        <w:t>家庭教育是人一生中起步最早、影响最深的教育。王立华积极探索家庭教育的新思路，开展家长进考场、家风进校园、亲子共学日等活动，家校共建，共育新人。2015年2月，学校开通“莒南一小”微信公众号。现订阅用户达8000余人，基本覆盖了学生家长群体。公众号坚持每天早上七点推送一组教育资讯，内容主要有校长手记、校园快讯、家有儿女、域外传真、教育故事等。目前，已累计推送5000余条，约520万字，累计点击量已超过100万次。微信公众号的开通为家校共建提供了更为便捷有效的平台。《中国教育报》以《校园微信引爆家长圈》为题在头版进行了报道。学校微信公众号被评为临沂市行业影响力十佳微信公众号。</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lang w:val="en-US"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三</w:t>
      </w:r>
      <w:r>
        <w:rPr>
          <w:rFonts w:hint="eastAsia" w:ascii="楷体" w:hAnsi="楷体" w:eastAsia="楷体" w:cs="楷体"/>
          <w:sz w:val="32"/>
          <w:szCs w:val="32"/>
          <w:lang w:eastAsia="zh-CN"/>
        </w:rPr>
        <w:t>）</w:t>
      </w:r>
      <w:r>
        <w:rPr>
          <w:rFonts w:hint="eastAsia" w:ascii="楷体" w:hAnsi="楷体" w:eastAsia="楷体" w:cs="楷体"/>
          <w:sz w:val="32"/>
          <w:szCs w:val="32"/>
        </w:rPr>
        <w:t>学校建设</w:t>
      </w:r>
      <w:r>
        <w:rPr>
          <w:rFonts w:hint="eastAsia" w:ascii="楷体" w:hAnsi="楷体" w:eastAsia="楷体" w:cs="楷体"/>
          <w:sz w:val="32"/>
          <w:szCs w:val="32"/>
          <w:lang w:val="en-US" w:eastAsia="zh-CN"/>
        </w:rPr>
        <w:t>逐步完善。</w:t>
      </w:r>
      <w:r>
        <w:rPr>
          <w:rFonts w:hint="eastAsia" w:ascii="仿宋" w:hAnsi="仿宋" w:eastAsia="仿宋" w:cs="仿宋"/>
          <w:sz w:val="32"/>
          <w:szCs w:val="32"/>
          <w:lang w:val="en-US" w:eastAsia="zh-CN"/>
        </w:rPr>
        <w:t>目前，学校有两个校区，实行“一体化管理，两校区办学”模式，即办学思想、管理团队、师资配置、质量标准方面实行一体化，共享教学资源，均衡教育发展。借解决大班额和全面改造薄弱学校的时机，老校区进行了校舍改造，推倒了三座危楼，相继建成了13000平方米的两座高标准的教学楼，极大地改善了学校的办学条件。2015年9月，东校区开始招生，随着城镇化的推进和二胎政策的放开，现有18个班的办学规模已不能满足招生区域学生求学的需求，学校审时度势决定扩大办学规模，二期工程完工后，将能容纳48个班级。</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heme="minorEastAsia" w:hAnsiTheme="minorEastAsia"/>
        </w:rPr>
      </w:pPr>
      <w:r>
        <w:rPr>
          <w:rFonts w:hint="eastAsia" w:ascii="仿宋" w:hAnsi="仿宋" w:eastAsia="仿宋" w:cs="仿宋"/>
          <w:sz w:val="32"/>
          <w:szCs w:val="32"/>
          <w:lang w:val="en-US" w:eastAsia="zh-CN"/>
        </w:rPr>
        <w:t xml:space="preserve">千里之堤，起于尺垒；鸿鹄之业，端自勤实。不忘教育初心，牢记育人使命，春风化雨润心，久久为功成林，王立华校长在领导眼里是一个合格的教育管理者，在老师眼里是一位真挚的朋友，在学生眼里是一位可亲的校长；在她的带领下，莒南一小跨入发展的快车道，在省、市、县各级评比中一直名列前茅，她用人格魅力去感染人、启迪人，在她三十年教育生涯中，彰显了一名小学校长高尚的师德情操，不愧为新时代先进教育工作者的楷模。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asciiTheme="minorEastAsia" w:hAnsiTheme="minorEastAsia"/>
        </w:rPr>
      </w:pPr>
    </w:p>
    <w:sectPr>
      <w:footerReference r:id="rId3" w:type="default"/>
      <w:pgSz w:w="11906" w:h="16838"/>
      <w:pgMar w:top="1134"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2A4"/>
    <w:rsid w:val="000632A4"/>
    <w:rsid w:val="00132ACD"/>
    <w:rsid w:val="00193B3B"/>
    <w:rsid w:val="00196483"/>
    <w:rsid w:val="002662CB"/>
    <w:rsid w:val="0038179B"/>
    <w:rsid w:val="003D4EE5"/>
    <w:rsid w:val="004516E3"/>
    <w:rsid w:val="005D1076"/>
    <w:rsid w:val="007C140B"/>
    <w:rsid w:val="00953E9B"/>
    <w:rsid w:val="009F6C73"/>
    <w:rsid w:val="00AC6341"/>
    <w:rsid w:val="00B17B34"/>
    <w:rsid w:val="00D13A36"/>
    <w:rsid w:val="00D869F3"/>
    <w:rsid w:val="00EB723B"/>
    <w:rsid w:val="00F15621"/>
    <w:rsid w:val="00F455AF"/>
    <w:rsid w:val="00FB005A"/>
    <w:rsid w:val="0229376A"/>
    <w:rsid w:val="05A833E1"/>
    <w:rsid w:val="07C90F09"/>
    <w:rsid w:val="0B9064A5"/>
    <w:rsid w:val="0D5813C2"/>
    <w:rsid w:val="0FAD334F"/>
    <w:rsid w:val="117A0DC7"/>
    <w:rsid w:val="143D436C"/>
    <w:rsid w:val="1A4C2673"/>
    <w:rsid w:val="29304C9C"/>
    <w:rsid w:val="2F9320FD"/>
    <w:rsid w:val="327D7FE6"/>
    <w:rsid w:val="348E4C93"/>
    <w:rsid w:val="35367C8A"/>
    <w:rsid w:val="37226423"/>
    <w:rsid w:val="575E07A4"/>
    <w:rsid w:val="61BB0481"/>
    <w:rsid w:val="63D860C3"/>
    <w:rsid w:val="70662A6D"/>
    <w:rsid w:val="78E33DDB"/>
    <w:rsid w:val="7D4415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semiHidden/>
    <w:unhideWhenUsed/>
    <w:uiPriority w:val="99"/>
    <w:pPr>
      <w:tabs>
        <w:tab w:val="center" w:pos="4153"/>
        <w:tab w:val="right" w:pos="8306"/>
      </w:tabs>
      <w:snapToGrid w:val="0"/>
      <w:jc w:val="left"/>
    </w:pPr>
    <w:rPr>
      <w:sz w:val="18"/>
    </w:rPr>
  </w:style>
  <w:style w:type="paragraph" w:styleId="3">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3</Pages>
  <Words>569</Words>
  <Characters>3248</Characters>
  <Lines>27</Lines>
  <Paragraphs>7</Paragraphs>
  <TotalTime>3</TotalTime>
  <ScaleCrop>false</ScaleCrop>
  <LinksUpToDate>false</LinksUpToDate>
  <CharactersWithSpaces>3810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2019-07-17T02:26:00Z</dcterms:created>
  <dc:creator>USER-</dc:creator>
  <cp:lastModifiedBy>顺其自然</cp:lastModifiedBy>
  <dcterms:modified xsi:type="dcterms:W3CDTF">2019-07-18T00:27:09Z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