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before="100" w:beforeAutospacing="1" w:after="100" w:afterAutospacing="1"/>
        <w:jc w:val="center"/>
        <w:rPr>
          <w:rFonts w:hint="eastAsia" w:ascii="方正小标宋简体" w:eastAsia="方正小标宋简体" w:cs="Arial" w:hAnsiTheme="minorEastAsia"/>
          <w:sz w:val="44"/>
          <w:szCs w:val="44"/>
          <w:shd w:val="clear" w:color="auto" w:fill="FFFFFF"/>
        </w:rPr>
      </w:pPr>
      <w:r>
        <w:rPr>
          <w:rFonts w:hint="eastAsia" w:ascii="方正小标宋简体" w:eastAsia="方正小标宋简体" w:cs="Arial" w:hAnsiTheme="minorEastAsia"/>
          <w:sz w:val="44"/>
          <w:szCs w:val="44"/>
          <w:shd w:val="clear" w:color="auto" w:fill="FFFFFF"/>
        </w:rPr>
        <w:t>扎根乡村矢志不渝</w:t>
      </w:r>
    </w:p>
    <w:p>
      <w:pPr>
        <w:adjustRightInd w:val="0"/>
        <w:spacing w:before="100" w:beforeAutospacing="1" w:after="100" w:afterAutospacing="1"/>
        <w:jc w:val="center"/>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牟平区观水镇埠西头小学  孙艺顺</w:t>
      </w:r>
    </w:p>
    <w:p>
      <w:pPr>
        <w:adjustRightInd w:val="0"/>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shd w:val="clear" w:color="auto" w:fill="FFFFFF"/>
        </w:rPr>
        <w:t>从教二十三年来，他始终像火炬一样，燃烧自己照亮学生成长之路，用一颗赤子忠心浇灌花园，加深爱的厚度，以校为家，舍小家为大家；他用毅力拓宽生命的长度，潜心钻研，练好扎实的基本功。二十三年如一日，兢兢业业，不止不休，默默奉献，无怨无悔，淡定从容，不折不弯，成为埠西头小学的脊梁！他就是埠西头小学副校长——孙艺顺，虽</w:t>
      </w:r>
      <w:r>
        <w:rPr>
          <w:rFonts w:hint="eastAsia" w:ascii="仿宋" w:hAnsi="仿宋" w:eastAsia="仿宋" w:cs="仿宋"/>
          <w:sz w:val="32"/>
          <w:szCs w:val="32"/>
        </w:rPr>
        <w:t>没有做出惊天动地的大事，但从踏上了农村小学教育的“三尺讲台”</w:t>
      </w:r>
      <w:r>
        <w:rPr>
          <w:rFonts w:hint="eastAsia" w:ascii="仿宋" w:hAnsi="仿宋" w:eastAsia="仿宋" w:cs="仿宋"/>
          <w:sz w:val="32"/>
          <w:szCs w:val="32"/>
          <w:shd w:val="clear" w:color="auto" w:fill="F9F9F9"/>
        </w:rPr>
        <w:t>，</w:t>
      </w:r>
      <w:r>
        <w:rPr>
          <w:rFonts w:hint="eastAsia" w:ascii="仿宋" w:hAnsi="仿宋" w:eastAsia="仿宋" w:cs="仿宋"/>
          <w:sz w:val="32"/>
          <w:szCs w:val="32"/>
          <w:shd w:val="clear" w:color="auto" w:fill="FFFFFF"/>
        </w:rPr>
        <w:t>就把做最好最美的老师作为他的毕生追求与梦想</w:t>
      </w:r>
      <w:r>
        <w:rPr>
          <w:rFonts w:hint="eastAsia" w:ascii="仿宋" w:hAnsi="仿宋" w:eastAsia="仿宋" w:cs="仿宋"/>
          <w:sz w:val="32"/>
          <w:szCs w:val="32"/>
        </w:rPr>
        <w:t>。他热爱教育事业、热爱每一个学生。</w:t>
      </w:r>
    </w:p>
    <w:p>
      <w:pPr>
        <w:pStyle w:val="4"/>
        <w:adjustRightInd w:val="0"/>
        <w:spacing w:before="0" w:beforeAutospacing="0" w:after="0" w:afterAutospacing="0" w:line="540" w:lineRule="exact"/>
        <w:ind w:firstLine="640" w:firstLineChars="200"/>
        <w:rPr>
          <w:rFonts w:ascii="黑体" w:hAnsi="黑体" w:eastAsia="黑体"/>
          <w:b/>
          <w:sz w:val="32"/>
          <w:szCs w:val="32"/>
        </w:rPr>
      </w:pPr>
      <w:r>
        <w:rPr>
          <w:rStyle w:val="7"/>
          <w:rFonts w:hint="eastAsia" w:ascii="黑体" w:hAnsi="黑体" w:eastAsia="黑体"/>
          <w:b w:val="0"/>
          <w:sz w:val="32"/>
          <w:szCs w:val="32"/>
        </w:rPr>
        <w:t>一、 扎根农村，矢志不渝</w:t>
      </w:r>
      <w:r>
        <w:rPr>
          <w:rFonts w:hint="eastAsia" w:eastAsia="黑体" w:asciiTheme="minorEastAsia" w:hAnsiTheme="minorEastAsia"/>
          <w:b/>
          <w:sz w:val="32"/>
          <w:szCs w:val="32"/>
        </w:rPr>
        <w:t> </w:t>
      </w:r>
    </w:p>
    <w:p>
      <w:pPr>
        <w:pStyle w:val="4"/>
        <w:adjustRightInd w:val="0"/>
        <w:spacing w:before="0" w:beforeAutospacing="0" w:after="0" w:afterAutospacing="0"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我生在农村，长在农村，让农村的孩子能够走出去”是他最大的心愿。1996年毕业他满怀理想来到离家140里外的牟平的“西藏”——埠西头小学工作。他把家安在学校，以校为家，把城里的家当成节假日休假的“旅馆”。儿子上小学时，亲戚、朋友、同学劝他调到城里，给孩子创造良好的学习环境，可他没有这样做。他认为，把自己的孩子送到城里读书是对同事的不信任，差的环境，更有利锻炼孩子的成长，只要养成了良好的习惯，在哪里读书都一样。孩子已经三年级了，在与同事的努力下，表现非常优秀。</w:t>
      </w:r>
    </w:p>
    <w:p>
      <w:pPr>
        <w:widowControl/>
        <w:shd w:val="clear" w:color="auto" w:fill="FFFFFF"/>
        <w:adjustRightInd w:val="0"/>
        <w:spacing w:line="540" w:lineRule="exact"/>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二十三年来，与他同来的十几名同学、共事多年的同事都调回城里，他没有动摇过。2005年父亲车祸生命垂危，度过危险期后，他又匆匆回到学校。面对两位疾病缠身的老人用期盼的眼神询问：“什么时候调回城里？”他总是敷衍地说：“再等等，埠西头小学孩子们离不开我”。就这样，他义无反顾地坚持在乡村小学任教，固执着地守护着埠西头胶东红色革命根据地这片热土，守护着与他童年一样有梦想的乡村孩子们。</w:t>
      </w:r>
    </w:p>
    <w:p>
      <w:pPr>
        <w:pStyle w:val="4"/>
        <w:adjustRightInd w:val="0"/>
        <w:spacing w:before="0" w:beforeAutospacing="0" w:after="0" w:afterAutospacing="0" w:line="540" w:lineRule="exact"/>
        <w:ind w:firstLine="640" w:firstLineChars="200"/>
        <w:rPr>
          <w:rStyle w:val="7"/>
          <w:rFonts w:ascii="黑体" w:hAnsi="黑体" w:eastAsia="黑体"/>
          <w:b w:val="0"/>
          <w:sz w:val="32"/>
          <w:szCs w:val="32"/>
        </w:rPr>
      </w:pPr>
      <w:r>
        <w:rPr>
          <w:rStyle w:val="7"/>
          <w:rFonts w:hint="eastAsia" w:ascii="黑体" w:hAnsi="黑体" w:eastAsia="黑体"/>
          <w:b w:val="0"/>
          <w:sz w:val="32"/>
          <w:szCs w:val="32"/>
        </w:rPr>
        <w:t>二、情系教育，爱洒桃李</w:t>
      </w:r>
    </w:p>
    <w:p>
      <w:pPr>
        <w:adjustRightInd w:val="0"/>
        <w:spacing w:line="540" w:lineRule="exact"/>
        <w:ind w:firstLine="640" w:firstLineChars="200"/>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他坚信：只有捧着一颗爱心，才能干好自己所爱的事业和工作。“</w:t>
      </w:r>
      <w:r>
        <w:rPr>
          <w:rFonts w:hint="eastAsia" w:ascii="仿宋" w:hAnsi="仿宋" w:eastAsia="仿宋" w:cs="仿宋"/>
          <w:kern w:val="0"/>
          <w:sz w:val="32"/>
          <w:szCs w:val="32"/>
        </w:rPr>
        <w:t>爱生如子，爱校如家”，是“严师”更像“慈父”，这是家长、教师的评价。</w:t>
      </w:r>
      <w:r>
        <w:rPr>
          <w:rFonts w:hint="eastAsia" w:ascii="仿宋" w:hAnsi="仿宋" w:eastAsia="仿宋" w:cs="仿宋"/>
          <w:sz w:val="32"/>
          <w:szCs w:val="32"/>
        </w:rPr>
        <w:t>学校留守儿童多，单亲家庭孩子多，贫困学生多。</w:t>
      </w:r>
      <w:r>
        <w:rPr>
          <w:rFonts w:hint="eastAsia" w:ascii="仿宋" w:hAnsi="仿宋" w:eastAsia="仿宋" w:cs="仿宋"/>
          <w:kern w:val="0"/>
          <w:sz w:val="32"/>
          <w:szCs w:val="32"/>
        </w:rPr>
        <w:t>他随身带着一个记事本，哪个孩子父母不在身边、哪个孩子体弱多病、哪个孩子的家离学校远，他都记在这本子上。</w:t>
      </w:r>
      <w:r>
        <w:rPr>
          <w:rFonts w:hint="eastAsia" w:ascii="仿宋" w:hAnsi="仿宋" w:eastAsia="仿宋" w:cs="仿宋"/>
          <w:sz w:val="32"/>
          <w:szCs w:val="32"/>
          <w:shd w:val="clear" w:color="auto" w:fill="FFFFFF"/>
        </w:rPr>
        <w:t>他利用休息时间去家访，给那些家庭贫困孩子买学习用品，资助孩子伙食费。二十三年来到底帮助了多少学生，他已记不清了，只有那些得到帮助的学生们没有忘记。</w:t>
      </w:r>
    </w:p>
    <w:p>
      <w:pPr>
        <w:adjustRightInd w:val="0"/>
        <w:spacing w:line="540" w:lineRule="exact"/>
        <w:ind w:firstLine="640" w:firstLineChars="200"/>
        <w:rPr>
          <w:rFonts w:hint="eastAsia" w:ascii="仿宋" w:hAnsi="仿宋" w:eastAsia="仿宋" w:cs="仿宋"/>
          <w:kern w:val="0"/>
          <w:sz w:val="32"/>
          <w:szCs w:val="32"/>
        </w:rPr>
      </w:pPr>
      <w:r>
        <w:rPr>
          <w:rFonts w:hint="eastAsia" w:ascii="仿宋" w:hAnsi="仿宋" w:eastAsia="仿宋" w:cs="仿宋"/>
          <w:sz w:val="32"/>
          <w:szCs w:val="32"/>
          <w:shd w:val="clear" w:color="auto" w:fill="FFFFFF"/>
        </w:rPr>
        <w:t>他练就了一双特别善于发现学生闪光点的慧眼，无论什么时候，无论对哪个学生，他总能找到合适的理由每天都夸奖几句，树立学生的自信心。哪怕学生没有特别的表现，也要鼓励，“你今天真有精神”、“你学习真用功”等，他凭着园丁的胸怀，使许多“野马”驯为“佳骏”，“丑小鸭”变成“金凤凰”，“顽石”化为“金玉”。</w:t>
      </w:r>
      <w:r>
        <w:rPr>
          <w:rFonts w:hint="eastAsia" w:ascii="仿宋" w:hAnsi="仿宋" w:eastAsia="仿宋" w:cs="仿宋"/>
          <w:kern w:val="0"/>
          <w:sz w:val="32"/>
          <w:szCs w:val="32"/>
        </w:rPr>
        <w:t>他被孩子们亲切地称为“暖男”“暖瓶”“米老头”。很多孩子都毕业好多年了，还通过QQ、微信向他倾诉自己的烦恼。每到暑假，很多家长找关系希望孩子能够分在他的班级学习，一批批孩子盼望着下学期还能继续成为他的学生。</w:t>
      </w:r>
    </w:p>
    <w:p>
      <w:pPr>
        <w:pStyle w:val="4"/>
        <w:adjustRightInd w:val="0"/>
        <w:spacing w:before="0" w:beforeAutospacing="0" w:after="0" w:afterAutospacing="0" w:line="540" w:lineRule="exact"/>
        <w:ind w:firstLine="640" w:firstLineChars="200"/>
        <w:rPr>
          <w:rStyle w:val="7"/>
          <w:rFonts w:ascii="黑体" w:hAnsi="黑体" w:eastAsia="黑体"/>
          <w:b w:val="0"/>
          <w:sz w:val="32"/>
          <w:szCs w:val="32"/>
        </w:rPr>
      </w:pPr>
      <w:r>
        <w:rPr>
          <w:rStyle w:val="7"/>
          <w:rFonts w:hint="eastAsia" w:ascii="黑体" w:hAnsi="黑体" w:eastAsia="黑体"/>
          <w:b w:val="0"/>
          <w:sz w:val="32"/>
          <w:szCs w:val="32"/>
        </w:rPr>
        <w:t>三、恪尽职守、任劳</w:t>
      </w:r>
      <w:bookmarkStart w:id="0" w:name="_GoBack"/>
      <w:bookmarkEnd w:id="0"/>
      <w:r>
        <w:rPr>
          <w:rStyle w:val="7"/>
          <w:rFonts w:hint="eastAsia" w:ascii="黑体" w:hAnsi="黑体" w:eastAsia="黑体"/>
          <w:b w:val="0"/>
          <w:sz w:val="32"/>
          <w:szCs w:val="32"/>
        </w:rPr>
        <w:t>任怨 </w:t>
      </w:r>
    </w:p>
    <w:p>
      <w:pPr>
        <w:adjustRightInd w:val="0"/>
        <w:spacing w:line="540" w:lineRule="exact"/>
        <w:ind w:firstLine="640" w:firstLineChars="200"/>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2004年他当选分管教学的副校长。他肩上的责任更重了，最重的任务他来做，没人干的苦事他来顶，没有敢承担的责任他来扛。面对别人质疑的眼神，面对重病在身的妻子，他没有丝毫退缩，硬是披荆斩棘扛了过来。正是这种执着的付出，谁能想到，这么年轻的副校长能稳步老道地推动埠西头小学教育教学水平快速提升。他迅速地凝聚起埠西头小学在教育教学上的正气；快捷地释放出学生在学习上的潜在动力。质疑变成了赞赏与夸赞。在老师的眼里，他是严肃的副校长，更是和蔼的老师，亲切的兄弟。</w:t>
      </w:r>
    </w:p>
    <w:p>
      <w:pPr>
        <w:adjustRightInd w:val="0"/>
        <w:spacing w:line="540" w:lineRule="exact"/>
        <w:ind w:firstLine="640" w:firstLineChars="200"/>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他用热情、用爱心、用勤勉和对教育事业的执着，在教书育人这块园地忘我耕耘，不知疲倦。先后5次评为区优秀教师；连续3年获区嘉奖；执教课程分别获得烟台市德育优秀课例、烟台市优秀课程资源。指导学生参加省、市区比赛获奖，个人被授予烟台市优秀辅导教师。多篇论文在省、市级刊物中发表。多项教学成果、多篇随笔在省、市评比中获奖。</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二十三年来，孙校长以大爱无疆的教育情怀，扎根农村情系教育，他愿</w:t>
      </w:r>
      <w:r>
        <w:rPr>
          <w:rFonts w:hint="eastAsia" w:ascii="仿宋" w:hAnsi="仿宋" w:eastAsia="仿宋" w:cs="仿宋"/>
          <w:sz w:val="32"/>
          <w:szCs w:val="32"/>
        </w:rPr>
        <w:t>做埠西头小学教育的铺路石，让埠西头的孩子早日实现自己心中的理想。 </w:t>
      </w:r>
    </w:p>
    <w:sectPr>
      <w:headerReference r:id="rId5" w:type="first"/>
      <w:footerReference r:id="rId8" w:type="first"/>
      <w:headerReference r:id="rId3" w:type="default"/>
      <w:footerReference r:id="rId6" w:type="default"/>
      <w:headerReference r:id="rId4" w:type="even"/>
      <w:footerReference r:id="rId7" w:type="even"/>
      <w:pgSz w:w="11906" w:h="16838"/>
      <w:pgMar w:top="1701" w:right="1701" w:bottom="1418" w:left="170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046882"/>
      <w:docPartObj>
        <w:docPartGallery w:val="AutoText"/>
      </w:docPartObj>
    </w:sdtPr>
    <w:sdtContent>
      <w:p>
        <w:pPr>
          <w:pStyle w:val="2"/>
          <w:jc w:val="center"/>
        </w:pPr>
        <w:r>
          <w:rPr>
            <w:rFonts w:hint="eastAsia" w:ascii="仿宋_GB2312" w:eastAsia="仿宋_GB2312"/>
            <w:sz w:val="28"/>
            <w:szCs w:val="28"/>
          </w:rPr>
          <w:fldChar w:fldCharType="begin"/>
        </w:r>
        <w:r>
          <w:rPr>
            <w:rFonts w:hint="eastAsia" w:ascii="仿宋_GB2312" w:eastAsia="仿宋_GB2312"/>
            <w:sz w:val="28"/>
            <w:szCs w:val="28"/>
          </w:rPr>
          <w:instrText xml:space="preserve"> PAGE   \* MERGEFORMAT </w:instrText>
        </w:r>
        <w:r>
          <w:rPr>
            <w:rFonts w:hint="eastAsia" w:ascii="仿宋_GB2312" w:eastAsia="仿宋_GB2312"/>
            <w:sz w:val="28"/>
            <w:szCs w:val="28"/>
          </w:rPr>
          <w:fldChar w:fldCharType="separate"/>
        </w:r>
        <w:r>
          <w:rPr>
            <w:rFonts w:ascii="仿宋_GB2312" w:eastAsia="仿宋_GB2312"/>
            <w:sz w:val="28"/>
            <w:szCs w:val="28"/>
            <w:lang w:val="zh-CN"/>
          </w:rPr>
          <w:t>-</w:t>
        </w:r>
        <w:r>
          <w:rPr>
            <w:rFonts w:ascii="仿宋_GB2312" w:eastAsia="仿宋_GB2312"/>
            <w:sz w:val="28"/>
            <w:szCs w:val="28"/>
          </w:rPr>
          <w:t xml:space="preserve"> 1 -</w:t>
        </w:r>
        <w:r>
          <w:rPr>
            <w:rFonts w:hint="eastAsia" w:ascii="仿宋_GB2312" w:eastAsia="仿宋_GB2312"/>
            <w:sz w:val="28"/>
            <w:szCs w:val="28"/>
          </w:rPr>
          <w:fldChar w:fldCharType="end"/>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4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651B4"/>
    <w:rsid w:val="000468B4"/>
    <w:rsid w:val="00096E6D"/>
    <w:rsid w:val="000A2D3C"/>
    <w:rsid w:val="004D5FD3"/>
    <w:rsid w:val="00505FBF"/>
    <w:rsid w:val="00517BE8"/>
    <w:rsid w:val="0055741D"/>
    <w:rsid w:val="00597CAD"/>
    <w:rsid w:val="0067105D"/>
    <w:rsid w:val="006F198B"/>
    <w:rsid w:val="00722861"/>
    <w:rsid w:val="0072662D"/>
    <w:rsid w:val="00841316"/>
    <w:rsid w:val="008E223D"/>
    <w:rsid w:val="00A14EF8"/>
    <w:rsid w:val="00A651B4"/>
    <w:rsid w:val="00B55C7C"/>
    <w:rsid w:val="00D60A6B"/>
    <w:rsid w:val="00D760CB"/>
    <w:rsid w:val="00D97EF2"/>
    <w:rsid w:val="00E07560"/>
    <w:rsid w:val="00ED5A94"/>
    <w:rsid w:val="587B20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0" w:firstLineChars="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1"/>
    <w:unhideWhenUsed/>
    <w:uiPriority w:val="99"/>
    <w:pPr>
      <w:tabs>
        <w:tab w:val="center" w:pos="4153"/>
        <w:tab w:val="right" w:pos="8306"/>
      </w:tabs>
      <w:snapToGrid w:val="0"/>
      <w:jc w:val="left"/>
    </w:pPr>
    <w:rPr>
      <w:sz w:val="18"/>
      <w:szCs w:val="18"/>
    </w:rPr>
  </w:style>
  <w:style w:type="paragraph" w:styleId="3">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widowControl/>
      <w:spacing w:before="100" w:beforeAutospacing="1" w:after="100" w:afterAutospacing="1"/>
      <w:jc w:val="left"/>
    </w:pPr>
    <w:rPr>
      <w:rFonts w:ascii="宋体" w:hAnsi="宋体" w:cs="宋体"/>
      <w:kern w:val="0"/>
      <w:sz w:val="24"/>
    </w:rPr>
  </w:style>
  <w:style w:type="character" w:styleId="7">
    <w:name w:val="Strong"/>
    <w:basedOn w:val="6"/>
    <w:qFormat/>
    <w:uiPriority w:val="0"/>
    <w:rPr>
      <w:b/>
      <w:bCs/>
    </w:rPr>
  </w:style>
  <w:style w:type="paragraph" w:customStyle="1" w:styleId="8">
    <w:name w:val="样式1"/>
    <w:next w:val="1"/>
    <w:link w:val="9"/>
    <w:qFormat/>
    <w:uiPriority w:val="0"/>
    <w:pPr>
      <w:ind w:firstLine="200" w:firstLineChars="200"/>
    </w:pPr>
    <w:rPr>
      <w:rFonts w:asciiTheme="minorHAnsi" w:hAnsiTheme="minorHAnsi" w:eastAsiaTheme="minorEastAsia" w:cstheme="minorBidi"/>
      <w:kern w:val="2"/>
      <w:sz w:val="21"/>
      <w:szCs w:val="22"/>
      <w:lang w:val="en-US" w:eastAsia="zh-CN" w:bidi="ar-SA"/>
    </w:rPr>
  </w:style>
  <w:style w:type="character" w:customStyle="1" w:styleId="9">
    <w:name w:val="样式1 Char"/>
    <w:basedOn w:val="6"/>
    <w:link w:val="8"/>
    <w:uiPriority w:val="0"/>
  </w:style>
  <w:style w:type="character" w:customStyle="1" w:styleId="10">
    <w:name w:val="页眉 Char"/>
    <w:basedOn w:val="6"/>
    <w:link w:val="3"/>
    <w:semiHidden/>
    <w:qFormat/>
    <w:uiPriority w:val="99"/>
    <w:rPr>
      <w:rFonts w:ascii="Times New Roman" w:hAnsi="Times New Roman" w:eastAsia="宋体" w:cs="Times New Roman"/>
      <w:sz w:val="18"/>
      <w:szCs w:val="18"/>
    </w:rPr>
  </w:style>
  <w:style w:type="character" w:customStyle="1" w:styleId="11">
    <w:name w:val="页脚 Char"/>
    <w:basedOn w:val="6"/>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241</Words>
  <Characters>1378</Characters>
  <Lines>11</Lines>
  <Paragraphs>3</Paragraphs>
  <TotalTime>12</TotalTime>
  <ScaleCrop>false</ScaleCrop>
  <LinksUpToDate>false</LinksUpToDate>
  <CharactersWithSpaces>1616</CharactersWithSpaces>
  <Application>WPS Office_11.1.0.8813_F1E327BC-269C-435d-A152-05C5408002CA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2019-07-11T01:11:00Z</dcterms:created>
  <dc:creator>微软用户</dc:creator>
  <cp:lastModifiedBy>一碗大挂面</cp:lastModifiedBy>
  <cp:lastPrinted>2019-07-11T01:20:00Z</cp:lastPrinted>
  <dcterms:modified xsi:type="dcterms:W3CDTF">2019-07-19T05:04:10Z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2052-11.1.0.8813</vt:lpwstr>
  </property>
</Properties>
</file>