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28" w:rsidRDefault="00E96C28" w:rsidP="00E96C28">
      <w:pPr>
        <w:widowControl/>
        <w:snapToGrid w:val="0"/>
        <w:spacing w:before="156" w:line="600" w:lineRule="exact"/>
        <w:ind w:right="142"/>
        <w:textAlignment w:val="baseline"/>
        <w:rPr>
          <w:rFonts w:ascii="黑体" w:eastAsia="黑体" w:hAnsi="黑体" w:cs="方正小标宋简体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  <w:lang w:val="zh-CN" w:bidi="zh-CN"/>
        </w:rPr>
        <w:t>附件2</w:t>
      </w:r>
    </w:p>
    <w:p w:rsidR="00E96C28" w:rsidRPr="00F60587" w:rsidRDefault="00E96C28" w:rsidP="00E96C28">
      <w:pPr>
        <w:widowControl/>
        <w:snapToGrid w:val="0"/>
        <w:spacing w:line="640" w:lineRule="exact"/>
        <w:ind w:left="142" w:right="142"/>
        <w:jc w:val="center"/>
        <w:textAlignment w:val="baseline"/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</w:pPr>
      <w:r w:rsidRPr="00F60587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2021年山东省中小学思政课教师</w:t>
      </w:r>
    </w:p>
    <w:p w:rsidR="00E96C28" w:rsidRPr="00F60587" w:rsidRDefault="00E96C28" w:rsidP="00E96C28">
      <w:pPr>
        <w:widowControl/>
        <w:snapToGrid w:val="0"/>
        <w:spacing w:line="640" w:lineRule="exact"/>
        <w:ind w:left="142" w:right="142"/>
        <w:jc w:val="center"/>
        <w:textAlignment w:val="baseline"/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</w:pPr>
      <w:r w:rsidRPr="00F60587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教学基本功展示交流活动方案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为落实立德树人根本任务，深化思政课改革创新，充分发挥中小学思政课铸魂育人功能，特制定本方案。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 w:cs="仿宋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</w:rPr>
        <w:t>一、活动目的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推进中小学思政课课堂教学改革创新，全面展示中小学思政课教师思想政治素质、学科专业素养、教育教学能力，引导广大中小学思政课教师提升素质能力，夯实教学基本功，创新教学方式，引领思政课教师专业成长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</w:rPr>
        <w:t>二、展示交流内容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展示交流内容包括单元整体教学设计、课堂实录与说课展示、时政述评三部分内容。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仿宋" w:cs="仿宋"/>
          <w:color w:val="000000"/>
          <w:sz w:val="32"/>
        </w:rPr>
      </w:pPr>
      <w:r>
        <w:rPr>
          <w:rFonts w:ascii="楷体_GB2312" w:eastAsia="楷体_GB2312" w:hAnsi="楷体" w:cs="楷体" w:hint="eastAsia"/>
          <w:bCs/>
          <w:color w:val="000000"/>
          <w:sz w:val="32"/>
        </w:rPr>
        <w:t>（一）单元整体教学设计。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0"/>
          <w:sz w:val="32"/>
          <w:szCs w:val="32"/>
          <w:lang w:val="zh-CN" w:bidi="zh-CN"/>
        </w:rPr>
        <w:t>1</w:t>
      </w: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.内容要求</w:t>
      </w:r>
    </w:p>
    <w:p w:rsidR="00E96C28" w:rsidRPr="003543CA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/>
          <w:color w:val="000000"/>
          <w:sz w:val="32"/>
        </w:rPr>
      </w:pPr>
      <w:r w:rsidRPr="003543CA">
        <w:rPr>
          <w:rFonts w:ascii="仿宋_GB2312" w:eastAsia="仿宋_GB2312" w:hAnsi="仿宋" w:cs="仿宋"/>
          <w:color w:val="000000"/>
          <w:sz w:val="32"/>
        </w:rPr>
        <w:t>参加展示交流的单元整体教学设计内容来自国家统编《道德与法治》《思想政治》必修教材中一个自然单元，并按要求提供1个课时教学设计。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.材料要求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" w:cs="仿宋"/>
          <w:color w:val="000000"/>
          <w:sz w:val="32"/>
        </w:rPr>
        <w:t>6000</w:t>
      </w:r>
      <w:r w:rsidRPr="003543CA">
        <w:rPr>
          <w:rFonts w:ascii="仿宋_GB2312" w:eastAsia="仿宋_GB2312" w:hAnsi="仿宋" w:cs="仿宋"/>
          <w:color w:val="000000"/>
          <w:sz w:val="32"/>
        </w:rPr>
        <w:t>字左右（撰写格式参见模板）。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楷体" w:cs="楷体"/>
          <w:bCs/>
          <w:color w:val="000000"/>
          <w:sz w:val="32"/>
        </w:rPr>
      </w:pPr>
      <w:r>
        <w:rPr>
          <w:rFonts w:ascii="楷体_GB2312" w:eastAsia="楷体_GB2312" w:hAnsi="楷体" w:cs="楷体"/>
          <w:bCs/>
          <w:color w:val="000000"/>
          <w:sz w:val="32"/>
        </w:rPr>
        <w:t>（二）课堂实录与说课展示</w:t>
      </w:r>
      <w:r>
        <w:rPr>
          <w:rFonts w:ascii="楷体_GB2312" w:eastAsia="楷体_GB2312" w:hAnsi="楷体" w:cs="楷体" w:hint="eastAsia"/>
          <w:bCs/>
          <w:color w:val="000000"/>
          <w:sz w:val="32"/>
        </w:rPr>
        <w:t>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" w:eastAsia="仿宋" w:hAnsi="仿宋" w:cs="仿宋"/>
          <w:b/>
          <w:bCs/>
          <w:color w:val="000000"/>
          <w:sz w:val="32"/>
        </w:rPr>
      </w:pP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1.课堂实录要求</w:t>
      </w:r>
    </w:p>
    <w:p w:rsidR="00E96C28" w:rsidRPr="003543CA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" w:cs="仿宋"/>
          <w:color w:val="000000"/>
          <w:sz w:val="32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lastRenderedPageBreak/>
        <w:t>课堂实录与上述课时教学设计为同一内容，以视频形式呈现，要求按</w:t>
      </w:r>
      <w:r w:rsidRPr="003543CA">
        <w:rPr>
          <w:rFonts w:ascii="仿宋_GB2312" w:eastAsia="仿宋_GB2312" w:hAnsi="仿宋" w:cs="仿宋"/>
          <w:color w:val="000000"/>
          <w:sz w:val="32"/>
        </w:rPr>
        <w:t>照教学实际时长完整录制。小学不超过40分钟、初高中不超过45分钟。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.说课展示要求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说课展示与上述课时教学设计、课堂实录为同一内容，包括教材分析、学情分析、教学目标、教学重难点分析、教学思路设计与教学过程说明、资源选择与运用说明等。说课展示以视频形式呈现</w:t>
      </w:r>
      <w:r>
        <w:rPr>
          <w:rFonts w:ascii="仿宋_GB2312" w:eastAsia="仿宋_GB2312" w:hAnsi="仿宋_GB2312" w:cs="仿宋_GB2312" w:hint="eastAsia"/>
          <w:spacing w:val="-3"/>
          <w:kern w:val="0"/>
          <w:sz w:val="32"/>
          <w:szCs w:val="32"/>
          <w:lang w:val="zh-CN" w:bidi="zh-CN"/>
        </w:rPr>
        <w:t>，</w:t>
      </w: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时长不超</w:t>
      </w:r>
      <w:r w:rsidRPr="003543CA">
        <w:rPr>
          <w:rFonts w:ascii="仿宋_GB2312" w:eastAsia="仿宋_GB2312" w:hAnsi="仿宋" w:cs="仿宋"/>
          <w:color w:val="000000"/>
          <w:sz w:val="32"/>
        </w:rPr>
        <w:t>过15分</w:t>
      </w: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钟。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楷体" w:hint="eastAsia"/>
          <w:bCs/>
          <w:color w:val="000000"/>
          <w:sz w:val="32"/>
        </w:rPr>
        <w:t>（三）时政述评。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0"/>
          <w:sz w:val="32"/>
          <w:szCs w:val="32"/>
          <w:lang w:val="zh-CN" w:bidi="zh-CN"/>
        </w:rPr>
        <w:t>1</w:t>
      </w: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.内容要求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时政述评内容可从《习近平新时代中国特色社会主义思想学习问答》（中共中央宣传部组织编写）中选择，结合学生学段特征和课程教材有关内容，分析时政热点，开展时事教育，引导学生了解国情世情，坚定理念信念，激发爱党爱国热情，增强社会责任感和使命感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31"/>
        <w:textAlignment w:val="baseline"/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/>
          <w:b/>
          <w:bCs/>
          <w:spacing w:val="-3"/>
          <w:kern w:val="0"/>
          <w:sz w:val="32"/>
          <w:szCs w:val="32"/>
          <w:lang w:val="zh-CN" w:bidi="zh-CN"/>
        </w:rPr>
        <w:t>.材料要求</w:t>
      </w:r>
    </w:p>
    <w:p w:rsidR="00E96C28" w:rsidRPr="003543CA" w:rsidRDefault="00E96C28" w:rsidP="00E96C28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/>
          <w:color w:val="000000"/>
          <w:sz w:val="32"/>
        </w:rPr>
      </w:pPr>
      <w:r w:rsidRPr="003543CA">
        <w:rPr>
          <w:rFonts w:ascii="仿宋_GB2312" w:eastAsia="仿宋_GB2312" w:hAnsi="仿宋" w:cs="仿宋" w:hint="eastAsia"/>
          <w:color w:val="000000"/>
          <w:sz w:val="32"/>
        </w:rPr>
        <w:t>时政述评教学片断</w:t>
      </w:r>
      <w:r w:rsidRPr="003543CA">
        <w:rPr>
          <w:rFonts w:ascii="仿宋_GB2312" w:eastAsia="仿宋_GB2312" w:hAnsi="仿宋" w:cs="仿宋"/>
          <w:color w:val="000000"/>
          <w:sz w:val="32"/>
        </w:rPr>
        <w:t>以视频形式呈现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，</w:t>
      </w:r>
      <w:r w:rsidRPr="003543CA">
        <w:rPr>
          <w:rFonts w:ascii="仿宋_GB2312" w:eastAsia="仿宋_GB2312" w:hAnsi="仿宋" w:cs="仿宋"/>
          <w:color w:val="000000"/>
          <w:sz w:val="32"/>
        </w:rPr>
        <w:t>时长不超过15分钟。</w:t>
      </w:r>
    </w:p>
    <w:p w:rsidR="00E96C28" w:rsidRDefault="00E96C28" w:rsidP="00E96C28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三、</w:t>
      </w:r>
      <w:r>
        <w:rPr>
          <w:rFonts w:ascii="黑体" w:eastAsia="黑体" w:hAnsi="黑体" w:cs="黑体"/>
          <w:bCs/>
          <w:color w:val="000000"/>
          <w:sz w:val="32"/>
        </w:rPr>
        <w:t>展示交流教师要求</w:t>
      </w:r>
    </w:p>
    <w:p w:rsidR="00E96C28" w:rsidRPr="003543CA" w:rsidRDefault="00E96C28" w:rsidP="00E96C28">
      <w:pPr>
        <w:snapToGrid w:val="0"/>
        <w:spacing w:line="580" w:lineRule="exact"/>
        <w:ind w:firstLineChars="200" w:firstLine="628"/>
        <w:textAlignment w:val="baseline"/>
        <w:rPr>
          <w:rFonts w:ascii="仿宋_GB2312" w:eastAsia="仿宋_GB2312" w:hAnsi="仿宋" w:cs="仿宋"/>
          <w:color w:val="000000"/>
          <w:sz w:val="32"/>
        </w:rPr>
      </w:pP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中小学校（不含中职学校）的现任专兼职小学道德与法治、初中道德</w:t>
      </w:r>
      <w:r w:rsidRPr="003543CA">
        <w:rPr>
          <w:rFonts w:ascii="仿宋_GB2312" w:eastAsia="仿宋_GB2312" w:hAnsi="仿宋" w:cs="仿宋"/>
          <w:color w:val="000000"/>
          <w:sz w:val="32"/>
        </w:rPr>
        <w:t>与法治、高中思想政治学科教师，兼职教师要求应至少连续兼职3年以上（含3年）。</w:t>
      </w:r>
    </w:p>
    <w:p w:rsidR="00E96C28" w:rsidRDefault="00E96C28" w:rsidP="00E96C28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</w:pPr>
      <w:r w:rsidRPr="003543CA">
        <w:rPr>
          <w:rFonts w:ascii="仿宋_GB2312" w:eastAsia="仿宋_GB2312" w:hAnsi="仿宋" w:cs="仿宋" w:hint="eastAsia"/>
          <w:color w:val="000000"/>
          <w:sz w:val="32"/>
        </w:rPr>
        <w:t>济南、青岛、烟台、潍坊、临沂、菏泽、济宁</w:t>
      </w:r>
      <w:r w:rsidRPr="003543CA">
        <w:rPr>
          <w:rFonts w:ascii="仿宋_GB2312" w:eastAsia="仿宋_GB2312" w:hAnsi="仿宋" w:cs="仿宋"/>
          <w:color w:val="000000"/>
          <w:sz w:val="32"/>
        </w:rPr>
        <w:t>推荐9人参与展示交流活动，其中小学3人、初中3人、高中3人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；其他地市推荐6人参与展示交流活动，其中小学</w:t>
      </w:r>
      <w:r w:rsidRPr="003543CA">
        <w:rPr>
          <w:rFonts w:ascii="仿宋_GB2312" w:eastAsia="仿宋_GB2312" w:hAnsi="仿宋" w:cs="仿宋"/>
          <w:color w:val="000000"/>
          <w:sz w:val="32"/>
        </w:rPr>
        <w:t>2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人、初中</w:t>
      </w:r>
      <w:r w:rsidRPr="003543CA">
        <w:rPr>
          <w:rFonts w:ascii="仿宋_GB2312" w:eastAsia="仿宋_GB2312" w:hAnsi="仿宋" w:cs="仿宋"/>
          <w:color w:val="000000"/>
          <w:sz w:val="32"/>
        </w:rPr>
        <w:t>2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人、高中</w:t>
      </w:r>
      <w:r w:rsidRPr="003543CA">
        <w:rPr>
          <w:rFonts w:ascii="仿宋_GB2312" w:eastAsia="仿宋_GB2312" w:hAnsi="仿宋" w:cs="仿宋"/>
          <w:color w:val="000000"/>
          <w:sz w:val="32"/>
        </w:rPr>
        <w:t>2</w:t>
      </w:r>
      <w:r>
        <w:rPr>
          <w:rFonts w:ascii="仿宋_GB2312" w:eastAsia="仿宋_GB2312" w:hAnsi="仿宋_GB2312" w:cs="仿宋_GB2312" w:hint="eastAsia"/>
          <w:spacing w:val="-3"/>
          <w:kern w:val="0"/>
          <w:sz w:val="32"/>
          <w:szCs w:val="32"/>
          <w:lang w:val="zh-CN" w:bidi="zh-CN"/>
        </w:rPr>
        <w:t>人</w:t>
      </w:r>
      <w:r>
        <w:rPr>
          <w:rFonts w:ascii="仿宋_GB2312" w:eastAsia="仿宋_GB2312" w:hAnsi="仿宋_GB2312" w:cs="仿宋_GB2312"/>
          <w:spacing w:val="-3"/>
          <w:kern w:val="0"/>
          <w:sz w:val="32"/>
          <w:szCs w:val="32"/>
          <w:lang w:val="zh-CN" w:bidi="zh-CN"/>
        </w:rPr>
        <w:t>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 w:cs="仿宋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四</w:t>
      </w:r>
      <w:r>
        <w:rPr>
          <w:rFonts w:ascii="黑体" w:eastAsia="黑体" w:hAnsi="黑体" w:cs="黑体"/>
          <w:color w:val="000000"/>
          <w:sz w:val="32"/>
        </w:rPr>
        <w:t>、材料报送</w:t>
      </w:r>
    </w:p>
    <w:p w:rsidR="00E96C28" w:rsidRPr="003543CA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/>
          <w:color w:val="000000"/>
          <w:sz w:val="32"/>
        </w:rPr>
      </w:pPr>
      <w:r>
        <w:rPr>
          <w:rFonts w:ascii="楷体_GB2312" w:eastAsia="楷体_GB2312" w:hAnsi="楷体" w:cs="楷体" w:hint="eastAsia"/>
          <w:bCs/>
          <w:color w:val="000000"/>
          <w:sz w:val="32"/>
        </w:rPr>
        <w:t>（一）总体材料。</w:t>
      </w:r>
      <w:r w:rsidRPr="003543CA">
        <w:rPr>
          <w:rFonts w:ascii="仿宋_GB2312" w:eastAsia="仿宋_GB2312" w:hAnsi="仿宋" w:cs="仿宋"/>
          <w:color w:val="000000"/>
          <w:sz w:val="32"/>
        </w:rPr>
        <w:t>各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市</w:t>
      </w:r>
      <w:r w:rsidRPr="003543CA">
        <w:rPr>
          <w:rFonts w:ascii="仿宋_GB2312" w:eastAsia="仿宋_GB2312" w:hAnsi="仿宋" w:cs="仿宋"/>
          <w:color w:val="000000"/>
          <w:sz w:val="32"/>
        </w:rPr>
        <w:t>根据基本功展示内容和分配名额等要求，将材料（思政课教师信息登记表、</w:t>
      </w:r>
      <w:r>
        <w:rPr>
          <w:rFonts w:ascii="仿宋_GB2312" w:eastAsia="仿宋_GB2312" w:hAnsi="仿宋" w:cs="仿宋"/>
          <w:color w:val="000000"/>
          <w:sz w:val="32"/>
        </w:rPr>
        <w:t>1</w:t>
      </w:r>
      <w:r w:rsidRPr="003543CA">
        <w:rPr>
          <w:rFonts w:ascii="仿宋_GB2312" w:eastAsia="仿宋_GB2312" w:hAnsi="仿宋" w:cs="仿宋"/>
          <w:color w:val="000000"/>
          <w:sz w:val="32"/>
        </w:rPr>
        <w:t>份教学设计Word文本、</w:t>
      </w:r>
      <w:r>
        <w:rPr>
          <w:rFonts w:ascii="仿宋_GB2312" w:eastAsia="仿宋_GB2312" w:hAnsi="仿宋" w:cs="仿宋"/>
          <w:color w:val="000000"/>
          <w:sz w:val="32"/>
        </w:rPr>
        <w:t>1</w:t>
      </w:r>
      <w:r w:rsidRPr="003543CA">
        <w:rPr>
          <w:rFonts w:ascii="仿宋_GB2312" w:eastAsia="仿宋_GB2312" w:hAnsi="仿宋" w:cs="仿宋"/>
          <w:color w:val="000000"/>
          <w:sz w:val="32"/>
        </w:rPr>
        <w:t>份课堂实录、1份说课视频、</w:t>
      </w:r>
      <w:r>
        <w:rPr>
          <w:rFonts w:ascii="仿宋_GB2312" w:eastAsia="仿宋_GB2312" w:hAnsi="仿宋" w:cs="仿宋"/>
          <w:color w:val="000000"/>
          <w:sz w:val="32"/>
        </w:rPr>
        <w:t>1</w:t>
      </w:r>
      <w:r w:rsidRPr="003543CA">
        <w:rPr>
          <w:rFonts w:ascii="仿宋_GB2312" w:eastAsia="仿宋_GB2312" w:hAnsi="仿宋" w:cs="仿宋"/>
          <w:color w:val="000000"/>
          <w:sz w:val="32"/>
        </w:rPr>
        <w:t>份时政述评视频）上传至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通用评审平台</w:t>
      </w:r>
      <w:r w:rsidRPr="003543CA">
        <w:rPr>
          <w:rFonts w:ascii="仿宋_GB2312" w:eastAsia="仿宋_GB2312" w:hAnsi="仿宋" w:cs="仿宋"/>
          <w:color w:val="000000"/>
          <w:sz w:val="32"/>
        </w:rPr>
        <w:t>（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http://pspt.sdei.edu.cn:8001/</w:t>
      </w:r>
      <w:r w:rsidRPr="003543CA">
        <w:rPr>
          <w:rFonts w:ascii="仿宋_GB2312" w:eastAsia="仿宋_GB2312" w:hAnsi="仿宋" w:cs="仿宋"/>
          <w:color w:val="000000"/>
          <w:sz w:val="32"/>
        </w:rPr>
        <w:t>）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。</w:t>
      </w:r>
    </w:p>
    <w:p w:rsidR="00E96C28" w:rsidRPr="003543CA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/>
          <w:color w:val="000000"/>
          <w:sz w:val="32"/>
        </w:rPr>
      </w:pPr>
      <w:r>
        <w:rPr>
          <w:rFonts w:ascii="楷体_GB2312" w:eastAsia="楷体_GB2312" w:hAnsi="楷体" w:cs="楷体" w:hint="eastAsia"/>
          <w:bCs/>
          <w:color w:val="000000"/>
          <w:sz w:val="32"/>
        </w:rPr>
        <w:t>（二）</w:t>
      </w:r>
      <w:r>
        <w:rPr>
          <w:rFonts w:ascii="楷体_GB2312" w:eastAsia="楷体_GB2312" w:hAnsi="楷体" w:cs="楷体"/>
          <w:bCs/>
          <w:color w:val="000000"/>
          <w:sz w:val="32"/>
        </w:rPr>
        <w:t>视频材料。</w:t>
      </w:r>
      <w:r w:rsidRPr="003543CA">
        <w:rPr>
          <w:rFonts w:ascii="仿宋_GB2312" w:eastAsia="仿宋_GB2312" w:hAnsi="仿宋" w:cs="仿宋"/>
          <w:color w:val="000000"/>
          <w:sz w:val="32"/>
        </w:rPr>
        <w:t>视频图像清晰稳定、构图合理、声音清楚，主要教学环节有字幕提示。推荐使用高清制式，封装格式推荐使用MP4，分辨率在720</w:t>
      </w:r>
      <w:r w:rsidRPr="003543CA">
        <w:rPr>
          <w:rFonts w:ascii="仿宋_GB2312" w:eastAsia="仿宋_GB2312" w:hAnsi="仿宋" w:cs="仿宋"/>
          <w:color w:val="000000"/>
          <w:sz w:val="32"/>
        </w:rPr>
        <w:t>×</w:t>
      </w:r>
      <w:r>
        <w:rPr>
          <w:rFonts w:ascii="仿宋_GB2312" w:eastAsia="仿宋_GB2312" w:hAnsi="仿宋" w:cs="仿宋"/>
          <w:color w:val="000000"/>
          <w:sz w:val="32"/>
        </w:rPr>
        <w:t>576</w:t>
      </w:r>
      <w:r w:rsidRPr="003543CA">
        <w:rPr>
          <w:rFonts w:ascii="仿宋_GB2312" w:eastAsia="仿宋_GB2312" w:hAnsi="仿宋" w:cs="仿宋"/>
          <w:color w:val="000000"/>
          <w:sz w:val="32"/>
        </w:rPr>
        <w:t>或以上，数据小于500M，码流为0.5</w:t>
      </w:r>
      <w:r>
        <w:rPr>
          <w:rFonts w:ascii="仿宋_GB2312" w:eastAsia="仿宋_GB2312" w:hAnsi="仿宋" w:cs="仿宋" w:hint="eastAsia"/>
          <w:color w:val="000000"/>
          <w:sz w:val="32"/>
        </w:rPr>
        <w:t>-</w:t>
      </w:r>
      <w:r w:rsidRPr="003543CA">
        <w:rPr>
          <w:rFonts w:ascii="仿宋_GB2312" w:eastAsia="仿宋_GB2312" w:hAnsi="仿宋" w:cs="仿宋"/>
          <w:color w:val="000000"/>
          <w:sz w:val="32"/>
        </w:rPr>
        <w:t>1Mbps。视频应有片头，时长不超过</w:t>
      </w:r>
      <w:r>
        <w:rPr>
          <w:rFonts w:ascii="仿宋_GB2312" w:eastAsia="仿宋_GB2312" w:hAnsi="仿宋" w:cs="仿宋"/>
          <w:color w:val="000000"/>
          <w:sz w:val="32"/>
        </w:rPr>
        <w:t>5</w:t>
      </w:r>
      <w:r w:rsidRPr="003543CA">
        <w:rPr>
          <w:rFonts w:ascii="仿宋_GB2312" w:eastAsia="仿宋_GB2312" w:hAnsi="仿宋" w:cs="仿宋"/>
          <w:color w:val="000000"/>
          <w:sz w:val="32"/>
        </w:rPr>
        <w:t>秒，内容包括题目、思政课教师工作单位和姓名。镜头中不得出现广告或其他无关标识等内容。</w:t>
      </w:r>
    </w:p>
    <w:p w:rsidR="00E96C28" w:rsidRPr="003543CA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 w:hint="eastAsia"/>
          <w:color w:val="000000"/>
          <w:sz w:val="32"/>
        </w:rPr>
      </w:pPr>
      <w:r>
        <w:rPr>
          <w:rFonts w:ascii="楷体_GB2312" w:eastAsia="楷体_GB2312" w:hAnsi="楷体" w:cs="楷体" w:hint="eastAsia"/>
          <w:bCs/>
          <w:color w:val="000000"/>
          <w:sz w:val="32"/>
        </w:rPr>
        <w:t>（三）</w:t>
      </w:r>
      <w:r>
        <w:rPr>
          <w:rFonts w:ascii="楷体_GB2312" w:eastAsia="楷体_GB2312" w:hAnsi="楷体" w:cs="楷体"/>
          <w:bCs/>
          <w:color w:val="000000"/>
          <w:sz w:val="32"/>
        </w:rPr>
        <w:t>文本材料。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文本格式统一为</w:t>
      </w:r>
      <w:r>
        <w:rPr>
          <w:rFonts w:ascii="仿宋_GB2312" w:eastAsia="仿宋_GB2312" w:hAnsi="仿宋" w:cs="仿宋" w:hint="eastAsia"/>
          <w:color w:val="000000"/>
          <w:sz w:val="32"/>
        </w:rPr>
        <w:t>Word</w:t>
      </w:r>
      <w:r w:rsidRPr="003543CA">
        <w:rPr>
          <w:rFonts w:ascii="仿宋_GB2312" w:eastAsia="仿宋_GB2312" w:hAnsi="仿宋" w:cs="仿宋" w:hint="eastAsia"/>
          <w:color w:val="000000"/>
          <w:sz w:val="32"/>
        </w:rPr>
        <w:t>格式。文本数据量小于50M。</w:t>
      </w:r>
    </w:p>
    <w:p w:rsidR="00E96C28" w:rsidRDefault="00E96C28" w:rsidP="00E96C28">
      <w:pPr>
        <w:widowControl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 w:cs="仿宋"/>
          <w:color w:val="000000"/>
          <w:sz w:val="32"/>
        </w:rPr>
      </w:pPr>
    </w:p>
    <w:p w:rsidR="00E96C28" w:rsidRDefault="00E96C28" w:rsidP="00E96C28">
      <w:pPr>
        <w:widowControl/>
        <w:snapToGrid w:val="0"/>
        <w:spacing w:line="600" w:lineRule="exact"/>
        <w:textAlignment w:val="baseline"/>
        <w:rPr>
          <w:rFonts w:ascii="仿宋" w:eastAsia="仿宋" w:hAnsi="仿宋" w:cs="仿宋"/>
          <w:color w:val="000000"/>
          <w:sz w:val="32"/>
        </w:rPr>
      </w:pPr>
    </w:p>
    <w:p w:rsidR="00E96C28" w:rsidRDefault="00E96C28" w:rsidP="00E96C28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 w:hint="eastAsia"/>
          <w:sz w:val="36"/>
          <w:szCs w:val="36"/>
        </w:rPr>
        <w:t>思政课教师信息登记表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259"/>
        <w:gridCol w:w="181"/>
        <w:gridCol w:w="1259"/>
        <w:gridCol w:w="815"/>
        <w:gridCol w:w="606"/>
        <w:gridCol w:w="729"/>
        <w:gridCol w:w="1230"/>
        <w:gridCol w:w="1962"/>
      </w:tblGrid>
      <w:tr w:rsidR="00E96C28" w:rsidTr="000E7932">
        <w:trPr>
          <w:trHeight w:val="510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性   别</w:t>
            </w:r>
          </w:p>
        </w:tc>
        <w:tc>
          <w:tcPr>
            <w:tcW w:w="815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照  片</w:t>
            </w:r>
          </w:p>
        </w:tc>
      </w:tr>
      <w:tr w:rsidR="00E96C28" w:rsidTr="000E7932">
        <w:trPr>
          <w:trHeight w:val="510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民   族</w:t>
            </w:r>
          </w:p>
        </w:tc>
        <w:tc>
          <w:tcPr>
            <w:tcW w:w="815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   历</w:t>
            </w:r>
          </w:p>
        </w:tc>
        <w:tc>
          <w:tcPr>
            <w:tcW w:w="1230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E96C28" w:rsidRDefault="00E96C28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eastAsia="方正仿宋简体"/>
                <w:bCs/>
                <w:sz w:val="24"/>
              </w:rPr>
            </w:pPr>
          </w:p>
        </w:tc>
      </w:tr>
      <w:tr w:rsidR="00E96C28" w:rsidTr="000E7932">
        <w:trPr>
          <w:trHeight w:val="510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从教年限</w:t>
            </w:r>
          </w:p>
        </w:tc>
        <w:tc>
          <w:tcPr>
            <w:tcW w:w="1440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96C28" w:rsidRDefault="00E96C28" w:rsidP="000E7932">
            <w:pPr>
              <w:snapToGrid w:val="0"/>
              <w:spacing w:line="2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专业技术职务</w:t>
            </w:r>
          </w:p>
        </w:tc>
        <w:tc>
          <w:tcPr>
            <w:tcW w:w="3380" w:type="dxa"/>
            <w:gridSpan w:val="4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E96C28" w:rsidRDefault="00E96C28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eastAsia="方正仿宋简体"/>
                <w:bCs/>
                <w:sz w:val="24"/>
              </w:rPr>
            </w:pPr>
          </w:p>
        </w:tc>
      </w:tr>
      <w:tr w:rsidR="00E96C28" w:rsidTr="000E7932">
        <w:trPr>
          <w:trHeight w:val="510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身份证号</w:t>
            </w:r>
          </w:p>
        </w:tc>
        <w:tc>
          <w:tcPr>
            <w:tcW w:w="2699" w:type="dxa"/>
            <w:gridSpan w:val="3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联系方式</w:t>
            </w:r>
          </w:p>
        </w:tc>
        <w:tc>
          <w:tcPr>
            <w:tcW w:w="1959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E96C28" w:rsidRDefault="00E96C28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eastAsia="方正仿宋简体"/>
                <w:bCs/>
                <w:sz w:val="24"/>
              </w:rPr>
            </w:pPr>
          </w:p>
        </w:tc>
      </w:tr>
      <w:tr w:rsidR="00E96C28" w:rsidTr="000E7932">
        <w:trPr>
          <w:trHeight w:val="510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工作单位</w:t>
            </w:r>
          </w:p>
        </w:tc>
        <w:tc>
          <w:tcPr>
            <w:tcW w:w="6079" w:type="dxa"/>
            <w:gridSpan w:val="7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E96C28" w:rsidRDefault="00E96C28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eastAsia="方正仿宋简体"/>
                <w:bCs/>
                <w:sz w:val="24"/>
              </w:rPr>
            </w:pPr>
          </w:p>
        </w:tc>
      </w:tr>
      <w:tr w:rsidR="00E96C28" w:rsidTr="000E7932">
        <w:trPr>
          <w:trHeight w:val="510"/>
          <w:jc w:val="center"/>
        </w:trPr>
        <w:tc>
          <w:tcPr>
            <w:tcW w:w="2452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eastAsia="方正仿宋简体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详细通讯地址</w:t>
            </w:r>
          </w:p>
        </w:tc>
        <w:tc>
          <w:tcPr>
            <w:tcW w:w="6782" w:type="dxa"/>
            <w:gridSpan w:val="7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E96C28" w:rsidTr="000E7932">
        <w:trPr>
          <w:trHeight w:val="510"/>
          <w:jc w:val="center"/>
        </w:trPr>
        <w:tc>
          <w:tcPr>
            <w:tcW w:w="2452" w:type="dxa"/>
            <w:gridSpan w:val="2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展示学段</w:t>
            </w:r>
          </w:p>
        </w:tc>
        <w:tc>
          <w:tcPr>
            <w:tcW w:w="6782" w:type="dxa"/>
            <w:gridSpan w:val="7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□小学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□初中 </w:t>
            </w:r>
            <w:r>
              <w:rPr>
                <w:rFonts w:ascii="楷体_GB2312" w:eastAsia="楷体_GB2312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□高中</w:t>
            </w:r>
          </w:p>
        </w:tc>
      </w:tr>
      <w:tr w:rsidR="00E96C28" w:rsidTr="000E7932">
        <w:trPr>
          <w:cantSplit/>
          <w:trHeight w:val="2956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工作经历</w:t>
            </w:r>
          </w:p>
        </w:tc>
        <w:tc>
          <w:tcPr>
            <w:tcW w:w="8041" w:type="dxa"/>
            <w:gridSpan w:val="8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left"/>
              <w:textAlignment w:val="baseline"/>
              <w:rPr>
                <w:bCs/>
                <w:sz w:val="24"/>
              </w:rPr>
            </w:pPr>
          </w:p>
        </w:tc>
      </w:tr>
      <w:tr w:rsidR="00E96C28" w:rsidTr="000E7932">
        <w:trPr>
          <w:trHeight w:val="5443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简要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事迹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材料</w:t>
            </w:r>
          </w:p>
        </w:tc>
        <w:tc>
          <w:tcPr>
            <w:tcW w:w="8041" w:type="dxa"/>
            <w:gridSpan w:val="8"/>
          </w:tcPr>
          <w:p w:rsidR="00E96C28" w:rsidRDefault="00E96C28" w:rsidP="000E7932">
            <w:pPr>
              <w:snapToGrid w:val="0"/>
              <w:spacing w:line="500" w:lineRule="exact"/>
              <w:ind w:firstLine="482"/>
              <w:textAlignment w:val="baseline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样例：</w:t>
            </w: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姓名，性别，民族，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月生，政治面貌，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省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市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县（区、市）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学校教师。思政课教师典型事迹。曾获</w:t>
            </w:r>
            <w:r>
              <w:rPr>
                <w:rFonts w:eastAsia="仿宋_GB2312" w:hint="eastAsia"/>
                <w:bCs/>
                <w:sz w:val="24"/>
              </w:rPr>
              <w:t>****</w:t>
            </w:r>
            <w:r>
              <w:rPr>
                <w:rFonts w:eastAsia="仿宋_GB2312" w:hint="eastAsia"/>
                <w:bCs/>
                <w:sz w:val="24"/>
              </w:rPr>
              <w:t>等荣誉。</w:t>
            </w: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方正仿宋简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要求：</w:t>
            </w:r>
            <w:r>
              <w:rPr>
                <w:rFonts w:eastAsia="仿宋_GB2312"/>
                <w:bCs/>
                <w:sz w:val="24"/>
              </w:rPr>
              <w:t>字数</w:t>
            </w:r>
            <w:r>
              <w:rPr>
                <w:rFonts w:eastAsia="仿宋_GB2312"/>
                <w:bCs/>
                <w:sz w:val="24"/>
              </w:rPr>
              <w:t>400</w:t>
            </w:r>
            <w:r>
              <w:rPr>
                <w:rFonts w:eastAsia="仿宋_GB2312"/>
                <w:bCs/>
                <w:sz w:val="24"/>
              </w:rPr>
              <w:t>字以内。要对推荐人选在</w:t>
            </w:r>
            <w:r>
              <w:rPr>
                <w:rFonts w:eastAsia="仿宋_GB2312" w:hint="eastAsia"/>
                <w:bCs/>
                <w:sz w:val="24"/>
              </w:rPr>
              <w:t>思政课教学</w:t>
            </w:r>
            <w:r>
              <w:rPr>
                <w:rFonts w:eastAsia="仿宋_GB2312"/>
                <w:bCs/>
                <w:sz w:val="24"/>
              </w:rPr>
              <w:t>领域参与的研究及主要事迹进行概括，提炼鲜明事迹特征。列举已获得</w:t>
            </w:r>
            <w:r>
              <w:rPr>
                <w:rFonts w:eastAsia="仿宋_GB2312" w:hint="eastAsia"/>
                <w:bCs/>
                <w:sz w:val="24"/>
              </w:rPr>
              <w:t>市</w:t>
            </w:r>
            <w:r>
              <w:rPr>
                <w:rFonts w:eastAsia="仿宋_GB2312"/>
                <w:bCs/>
                <w:sz w:val="24"/>
              </w:rPr>
              <w:t>级（含）以上荣誉称号、奖励且不宜超过</w:t>
            </w: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eastAsia="仿宋_GB2312"/>
                <w:bCs/>
                <w:sz w:val="24"/>
              </w:rPr>
              <w:t>项。</w:t>
            </w:r>
          </w:p>
        </w:tc>
      </w:tr>
      <w:tr w:rsidR="00E96C28" w:rsidTr="000E7932">
        <w:trPr>
          <w:trHeight w:val="4535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教学设计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简介</w:t>
            </w:r>
          </w:p>
        </w:tc>
        <w:tc>
          <w:tcPr>
            <w:tcW w:w="8041" w:type="dxa"/>
            <w:gridSpan w:val="8"/>
          </w:tcPr>
          <w:p w:rsidR="00E96C28" w:rsidRDefault="00E96C28" w:rsidP="000E7932">
            <w:pPr>
              <w:snapToGrid w:val="0"/>
              <w:spacing w:line="400" w:lineRule="exact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简要介绍所选单元教学设计的内容、思路与特点等，</w:t>
            </w: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eastAsia="仿宋_GB2312" w:hint="eastAsia"/>
                <w:bCs/>
                <w:sz w:val="24"/>
              </w:rPr>
              <w:t>00</w:t>
            </w:r>
            <w:r>
              <w:rPr>
                <w:rFonts w:eastAsia="仿宋_GB2312" w:hint="eastAsia"/>
                <w:bCs/>
                <w:sz w:val="24"/>
              </w:rPr>
              <w:t>字以内。</w:t>
            </w: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</w:p>
        </w:tc>
      </w:tr>
      <w:tr w:rsidR="00E96C28" w:rsidTr="000E7932">
        <w:trPr>
          <w:trHeight w:val="4195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说课展示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简介</w:t>
            </w:r>
          </w:p>
        </w:tc>
        <w:tc>
          <w:tcPr>
            <w:tcW w:w="8041" w:type="dxa"/>
            <w:gridSpan w:val="8"/>
          </w:tcPr>
          <w:p w:rsidR="00E96C28" w:rsidRDefault="00E96C28" w:rsidP="000E7932">
            <w:pPr>
              <w:snapToGrid w:val="0"/>
              <w:spacing w:line="400" w:lineRule="exact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简要介绍说课思路、教学活动实施的效果、教学方式与改进等，</w:t>
            </w:r>
            <w:r>
              <w:rPr>
                <w:rFonts w:eastAsia="仿宋_GB2312" w:hint="eastAsia"/>
                <w:bCs/>
                <w:sz w:val="24"/>
              </w:rPr>
              <w:t>300</w:t>
            </w:r>
            <w:r>
              <w:rPr>
                <w:rFonts w:eastAsia="仿宋_GB2312" w:hint="eastAsia"/>
                <w:bCs/>
                <w:sz w:val="24"/>
              </w:rPr>
              <w:t>字以内。</w:t>
            </w: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</w:p>
        </w:tc>
      </w:tr>
      <w:tr w:rsidR="00E96C28" w:rsidTr="000E7932">
        <w:trPr>
          <w:trHeight w:val="3969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时政述评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简介</w:t>
            </w:r>
          </w:p>
        </w:tc>
        <w:tc>
          <w:tcPr>
            <w:tcW w:w="8041" w:type="dxa"/>
            <w:gridSpan w:val="8"/>
          </w:tcPr>
          <w:p w:rsidR="00E96C28" w:rsidRDefault="00E96C28" w:rsidP="000E7932">
            <w:pPr>
              <w:snapToGrid w:val="0"/>
              <w:spacing w:line="400" w:lineRule="exact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简要介绍对时事热点的理解，教学片段设计的思路等，</w:t>
            </w:r>
            <w:r>
              <w:rPr>
                <w:rFonts w:eastAsia="仿宋_GB2312" w:hint="eastAsia"/>
                <w:bCs/>
                <w:sz w:val="24"/>
              </w:rPr>
              <w:t>300</w:t>
            </w:r>
            <w:r>
              <w:rPr>
                <w:rFonts w:eastAsia="仿宋_GB2312" w:hint="eastAsia"/>
                <w:bCs/>
                <w:sz w:val="24"/>
              </w:rPr>
              <w:t>字以内。</w:t>
            </w:r>
          </w:p>
          <w:p w:rsidR="00E96C28" w:rsidRDefault="00E96C28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</w:p>
        </w:tc>
      </w:tr>
      <w:tr w:rsidR="00E96C28" w:rsidTr="000E7932">
        <w:trPr>
          <w:trHeight w:val="4195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所在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推荐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8"/>
            <w:vAlign w:val="bottom"/>
          </w:tcPr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（盖章）  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  <w:p w:rsidR="00E96C28" w:rsidRDefault="00E96C28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</w:p>
          <w:p w:rsidR="00E96C28" w:rsidRDefault="00E96C28" w:rsidP="000E7932">
            <w:pPr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</w:p>
        </w:tc>
      </w:tr>
      <w:tr w:rsidR="00E96C28" w:rsidTr="000E7932">
        <w:trPr>
          <w:trHeight w:val="4535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主管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教育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行政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部门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推荐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8"/>
            <w:vAlign w:val="bottom"/>
          </w:tcPr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（盖章）  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  <w:p w:rsidR="00E96C28" w:rsidRDefault="00E96C28" w:rsidP="000E7932">
            <w:pPr>
              <w:wordWrap w:val="0"/>
              <w:snapToGrid w:val="0"/>
              <w:spacing w:line="500" w:lineRule="exact"/>
              <w:ind w:firstLine="482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</w:p>
          <w:p w:rsidR="00E96C28" w:rsidRDefault="00E96C28" w:rsidP="000E7932">
            <w:pPr>
              <w:snapToGrid w:val="0"/>
              <w:spacing w:line="500" w:lineRule="exact"/>
              <w:ind w:firstLine="482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</w:p>
        </w:tc>
      </w:tr>
      <w:tr w:rsidR="00E96C28" w:rsidTr="000E7932">
        <w:trPr>
          <w:trHeight w:val="3912"/>
          <w:jc w:val="center"/>
        </w:trPr>
        <w:tc>
          <w:tcPr>
            <w:tcW w:w="1193" w:type="dxa"/>
            <w:vAlign w:val="center"/>
          </w:tcPr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市</w:t>
            </w:r>
            <w:r>
              <w:rPr>
                <w:rFonts w:ascii="楷体_GB2312" w:eastAsia="楷体_GB2312" w:hint="eastAsia"/>
                <w:bCs/>
                <w:sz w:val="24"/>
              </w:rPr>
              <w:t>级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教育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行政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部门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推荐</w:t>
            </w:r>
          </w:p>
          <w:p w:rsidR="00E96C28" w:rsidRDefault="00E96C28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8"/>
            <w:vAlign w:val="bottom"/>
          </w:tcPr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snapToGrid w:val="0"/>
              <w:spacing w:line="440" w:lineRule="exact"/>
              <w:textAlignment w:val="baseline"/>
              <w:rPr>
                <w:rFonts w:eastAsia="黑体"/>
                <w:bCs/>
                <w:sz w:val="24"/>
              </w:rPr>
            </w:pPr>
          </w:p>
          <w:p w:rsidR="00E96C28" w:rsidRDefault="00E96C28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（盖章）  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  <w:p w:rsidR="00E96C28" w:rsidRDefault="00E96C28" w:rsidP="000E7932">
            <w:pPr>
              <w:wordWrap w:val="0"/>
              <w:snapToGrid w:val="0"/>
              <w:spacing w:line="500" w:lineRule="exact"/>
              <w:ind w:firstLine="482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</w:p>
          <w:p w:rsidR="00E96C28" w:rsidRDefault="00E96C28" w:rsidP="000E7932">
            <w:pPr>
              <w:snapToGrid w:val="0"/>
              <w:spacing w:line="500" w:lineRule="exact"/>
              <w:ind w:firstLine="482"/>
              <w:jc w:val="right"/>
              <w:textAlignment w:val="baseline"/>
              <w:rPr>
                <w:rFonts w:ascii="楷体_GB2312" w:eastAsia="楷体_GB2312"/>
                <w:bCs/>
                <w:sz w:val="24"/>
              </w:rPr>
            </w:pPr>
          </w:p>
        </w:tc>
      </w:tr>
    </w:tbl>
    <w:p w:rsidR="00E96C28" w:rsidRDefault="00E96C28" w:rsidP="00E96C28"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单元整体教学设计模板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400"/>
        <w:gridCol w:w="1234"/>
        <w:gridCol w:w="4801"/>
      </w:tblGrid>
      <w:tr w:rsidR="00E96C28" w:rsidRPr="003543CA" w:rsidTr="000E7932">
        <w:trPr>
          <w:trHeight w:val="439"/>
          <w:jc w:val="center"/>
        </w:trPr>
        <w:tc>
          <w:tcPr>
            <w:tcW w:w="9468" w:type="dxa"/>
            <w:gridSpan w:val="4"/>
            <w:vAlign w:val="center"/>
          </w:tcPr>
          <w:p w:rsidR="00E96C28" w:rsidRPr="003543CA" w:rsidRDefault="00E96C28" w:rsidP="000E7932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int="eastAsia"/>
                <w:b/>
                <w:szCs w:val="21"/>
              </w:rPr>
              <w:t>基本信息</w:t>
            </w:r>
          </w:p>
        </w:tc>
      </w:tr>
      <w:tr w:rsidR="00E96C28" w:rsidRPr="003543CA" w:rsidTr="000E7932">
        <w:trPr>
          <w:trHeight w:val="373"/>
          <w:jc w:val="center"/>
        </w:trPr>
        <w:tc>
          <w:tcPr>
            <w:tcW w:w="1033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3543CA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400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3543CA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4801" w:type="dxa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182"/>
          <w:jc w:val="center"/>
        </w:trPr>
        <w:tc>
          <w:tcPr>
            <w:tcW w:w="1033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3543CA">
              <w:rPr>
                <w:rFonts w:ascii="仿宋_GB2312" w:eastAsia="仿宋_GB2312" w:hint="eastAsia"/>
                <w:szCs w:val="21"/>
              </w:rPr>
              <w:t>学段</w:t>
            </w:r>
          </w:p>
        </w:tc>
        <w:tc>
          <w:tcPr>
            <w:tcW w:w="2400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3543CA">
              <w:rPr>
                <w:rFonts w:ascii="仿宋_GB2312" w:eastAsia="仿宋_GB2312" w:hint="eastAsia"/>
                <w:szCs w:val="21"/>
              </w:rPr>
              <w:t>展示单元</w:t>
            </w:r>
          </w:p>
        </w:tc>
        <w:tc>
          <w:tcPr>
            <w:tcW w:w="4801" w:type="dxa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E96C28" w:rsidRDefault="00E96C28" w:rsidP="00E96C28">
      <w:pPr>
        <w:snapToGrid w:val="0"/>
        <w:textAlignment w:val="baseline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7314"/>
      </w:tblGrid>
      <w:tr w:rsidR="00E96C28" w:rsidRPr="003543CA" w:rsidTr="000E7932">
        <w:trPr>
          <w:trHeight w:val="397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int="eastAsia"/>
                <w:b/>
                <w:szCs w:val="21"/>
              </w:rPr>
              <w:t>单元教学设计</w:t>
            </w:r>
          </w:p>
        </w:tc>
      </w:tr>
      <w:tr w:rsidR="00E96C28" w:rsidRPr="003543CA" w:rsidTr="000E7932">
        <w:trPr>
          <w:trHeight w:val="397"/>
          <w:jc w:val="center"/>
        </w:trPr>
        <w:tc>
          <w:tcPr>
            <w:tcW w:w="2154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int="eastAsia"/>
                <w:b/>
                <w:szCs w:val="21"/>
              </w:rPr>
              <w:t>单元名称</w:t>
            </w:r>
          </w:p>
        </w:tc>
        <w:tc>
          <w:tcPr>
            <w:tcW w:w="7314" w:type="dxa"/>
            <w:vAlign w:val="center"/>
          </w:tcPr>
          <w:p w:rsidR="00E96C28" w:rsidRPr="003543CA" w:rsidRDefault="00E96C28" w:rsidP="000E7932">
            <w:pPr>
              <w:snapToGrid w:val="0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1142"/>
          <w:jc w:val="center"/>
        </w:trPr>
        <w:tc>
          <w:tcPr>
            <w:tcW w:w="9468" w:type="dxa"/>
            <w:gridSpan w:val="2"/>
          </w:tcPr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1.</w:t>
            </w:r>
            <w:r w:rsidRPr="003543CA">
              <w:rPr>
                <w:rFonts w:ascii="仿宋_GB2312" w:eastAsia="仿宋_GB2312" w:hint="eastAsia"/>
                <w:bCs/>
                <w:szCs w:val="21"/>
              </w:rPr>
              <w:t>单元教学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设计说明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（依据课程标准的要求，简述本单元学习对学生核心素养发展的价值；简要说明教学设计与实践的理论基础）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68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2.单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元目标与重点难点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（根据课程标准和学生实际，指向学科核心内容、学科思想方法、核心素养的落实，设计单元学习目标，明确重点和难点）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68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3.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单元整体教学思路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（介绍单元整体教学实施的思路，包括课时安排、教与学活动规划，以结构图等形式整体呈现单元内的课时安排及课时之间的关联等）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</w:tbl>
    <w:p w:rsidR="00E96C28" w:rsidRDefault="00E96C28" w:rsidP="00E96C28">
      <w:pPr>
        <w:snapToGrid w:val="0"/>
        <w:textAlignment w:val="baseline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8435"/>
      </w:tblGrid>
      <w:tr w:rsidR="00E96C28" w:rsidRPr="003543CA" w:rsidTr="000E7932">
        <w:trPr>
          <w:trHeight w:val="366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460" w:lineRule="exact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int="eastAsia"/>
                <w:b/>
                <w:szCs w:val="21"/>
              </w:rPr>
              <w:t>课时教学设计</w:t>
            </w:r>
          </w:p>
        </w:tc>
      </w:tr>
      <w:tr w:rsidR="00E96C28" w:rsidRPr="003543CA" w:rsidTr="000E7932">
        <w:trPr>
          <w:trHeight w:val="364"/>
          <w:jc w:val="center"/>
        </w:trPr>
        <w:tc>
          <w:tcPr>
            <w:tcW w:w="1033" w:type="dxa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int="eastAsia"/>
                <w:b/>
                <w:szCs w:val="21"/>
              </w:rPr>
              <w:t>课题</w:t>
            </w:r>
          </w:p>
        </w:tc>
        <w:tc>
          <w:tcPr>
            <w:tcW w:w="8435" w:type="dxa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315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1.教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学内容分析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（分析本课时教学内容在单元中的位置，学习内容对发展学生核心素养的功能价值，蕴含的正确价值观念等）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56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2.学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情分析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（分析学生与本课时学习相关的学习经验、知识储备、学科能力水平、学生兴趣与发展需求、发展路径等）</w:t>
            </w:r>
          </w:p>
          <w:p w:rsidR="00E96C28" w:rsidRPr="003543CA" w:rsidRDefault="00E96C28" w:rsidP="000E7932">
            <w:pPr>
              <w:snapToGrid w:val="0"/>
              <w:spacing w:beforeLines="50" w:before="156"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485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3.目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标确定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（根据课程标准和学生实际，指向学科核心内容、学科思想方法，描述学生经历学习过程后应达成的目标）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E96C28" w:rsidRPr="003543CA" w:rsidTr="000E7932">
        <w:trPr>
          <w:trHeight w:val="421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4.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学习重点难点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841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5.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学习活动设计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7"/>
              <w:gridCol w:w="4789"/>
            </w:tblGrid>
            <w:tr w:rsidR="00E96C28" w:rsidRPr="003543CA" w:rsidTr="000E7932">
              <w:trPr>
                <w:trHeight w:val="547"/>
              </w:trPr>
              <w:tc>
                <w:tcPr>
                  <w:tcW w:w="4427" w:type="dxa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4789" w:type="dxa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学生活动</w:t>
                  </w:r>
                </w:p>
              </w:tc>
            </w:tr>
            <w:tr w:rsidR="00E96C28" w:rsidRPr="003543CA" w:rsidTr="000E7932">
              <w:trPr>
                <w:trHeight w:val="547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环节一：</w:t>
                  </w:r>
                  <w:r w:rsidRPr="003543CA">
                    <w:rPr>
                      <w:rFonts w:ascii="仿宋_GB2312" w:eastAsia="仿宋_GB2312" w:hAnsi="楷体" w:hint="eastAsia"/>
                      <w:szCs w:val="21"/>
                    </w:rPr>
                    <w:t>（根据课堂教与学的程序安排）</w:t>
                  </w:r>
                </w:p>
              </w:tc>
            </w:tr>
            <w:tr w:rsidR="00E96C28" w:rsidRPr="003543CA" w:rsidTr="000E7932">
              <w:trPr>
                <w:trHeight w:val="134"/>
              </w:trPr>
              <w:tc>
                <w:tcPr>
                  <w:tcW w:w="4427" w:type="dxa"/>
                </w:tcPr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教师活动</w:t>
                  </w:r>
                </w:p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Ansi="楷体" w:hint="eastAsia"/>
                      <w:szCs w:val="21"/>
                    </w:rPr>
                  </w:pPr>
                  <w:r w:rsidRPr="003543CA">
                    <w:rPr>
                      <w:rFonts w:ascii="仿宋_GB2312" w:eastAsia="仿宋_GB2312" w:hAnsi="楷体" w:hint="eastAsia"/>
                      <w:szCs w:val="21"/>
                    </w:rPr>
                    <w:t>（教学环节中呈现的学习情境、提出驱动性问题、学习任务类型等）</w:t>
                  </w:r>
                </w:p>
              </w:tc>
              <w:tc>
                <w:tcPr>
                  <w:tcW w:w="4789" w:type="dxa"/>
                </w:tcPr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学生活动</w:t>
                  </w:r>
                </w:p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Ansi="楷体" w:hint="eastAsia"/>
                      <w:szCs w:val="21"/>
                    </w:rPr>
                  </w:pPr>
                  <w:r w:rsidRPr="003543CA">
                    <w:rPr>
                      <w:rFonts w:ascii="仿宋_GB2312" w:eastAsia="仿宋_GB2312" w:hAnsi="楷体" w:hint="eastAsia"/>
                      <w:szCs w:val="21"/>
                    </w:rPr>
                    <w:t>（学生在真实问题情境中开展学习活动，与教的环节对应）</w:t>
                  </w:r>
                </w:p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</w:p>
              </w:tc>
            </w:tr>
            <w:tr w:rsidR="00E96C28" w:rsidRPr="003543CA" w:rsidTr="000E7932">
              <w:trPr>
                <w:trHeight w:val="447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设计意图</w:t>
                  </w:r>
                  <w:r w:rsidRPr="003543CA">
                    <w:rPr>
                      <w:rFonts w:ascii="仿宋_GB2312" w:eastAsia="仿宋_GB2312" w:hAnsi="楷体" w:hint="eastAsia"/>
                      <w:szCs w:val="21"/>
                    </w:rPr>
                    <w:t>（简要说明教学环节、学习活动等，组织与实施意图，说明活动对目标达成和学生发展的意义，说明如何在活动中达成目标，关注课堂互动的层次与深度）</w:t>
                  </w:r>
                </w:p>
              </w:tc>
            </w:tr>
            <w:tr w:rsidR="00E96C28" w:rsidRPr="003543CA" w:rsidTr="000E7932">
              <w:trPr>
                <w:trHeight w:val="447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环节二：</w:t>
                  </w:r>
                </w:p>
              </w:tc>
            </w:tr>
            <w:tr w:rsidR="00E96C28" w:rsidRPr="003543CA" w:rsidTr="000E7932">
              <w:trPr>
                <w:trHeight w:val="447"/>
              </w:trPr>
              <w:tc>
                <w:tcPr>
                  <w:tcW w:w="4427" w:type="dxa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4789" w:type="dxa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学生活动</w:t>
                  </w:r>
                </w:p>
              </w:tc>
            </w:tr>
            <w:tr w:rsidR="00E96C28" w:rsidRPr="003543CA" w:rsidTr="000E7932">
              <w:trPr>
                <w:trHeight w:val="447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int="eastAsia"/>
                      <w:b/>
                      <w:szCs w:val="21"/>
                    </w:rPr>
                    <w:t>设计意图</w:t>
                  </w:r>
                </w:p>
              </w:tc>
            </w:tr>
            <w:tr w:rsidR="00E96C28" w:rsidRPr="003543CA" w:rsidTr="000E7932">
              <w:trPr>
                <w:trHeight w:val="489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 w:rsidRPr="003543CA">
                    <w:rPr>
                      <w:rFonts w:ascii="仿宋_GB2312" w:eastAsia="仿宋_GB2312" w:hAnsi="宋体" w:hint="eastAsia"/>
                      <w:b/>
                      <w:szCs w:val="21"/>
                    </w:rPr>
                    <w:t>……</w:t>
                  </w:r>
                </w:p>
              </w:tc>
            </w:tr>
            <w:tr w:rsidR="00E96C28" w:rsidRPr="003543CA" w:rsidTr="000E7932">
              <w:trPr>
                <w:trHeight w:val="489"/>
              </w:trPr>
              <w:tc>
                <w:tcPr>
                  <w:tcW w:w="9216" w:type="dxa"/>
                  <w:gridSpan w:val="2"/>
                </w:tcPr>
                <w:p w:rsidR="00E96C28" w:rsidRPr="003543CA" w:rsidRDefault="00E96C28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仿宋_GB2312" w:eastAsia="仿宋_GB2312" w:hAnsi="宋体" w:hint="eastAsia"/>
                      <w:b/>
                      <w:szCs w:val="21"/>
                    </w:rPr>
                  </w:pPr>
                </w:p>
              </w:tc>
            </w:tr>
          </w:tbl>
          <w:p w:rsidR="00E96C28" w:rsidRPr="003543CA" w:rsidRDefault="00E96C28" w:rsidP="000E7932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68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6.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板书设计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（板书完整呈现教与学活动的过程，最好能呈现建构知识结构与思维发展的路径与关键点）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68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7.作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业与拓展学习设计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（关注作业的针对性、预计完成时间，发挥作业对复习巩固、引导学生深入学习的作用）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689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60" w:lineRule="auto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8.特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色学习资源分析、技术手段应用说明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（结合教学特色和实际撰写）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1082"/>
          <w:jc w:val="center"/>
        </w:trPr>
        <w:tc>
          <w:tcPr>
            <w:tcW w:w="9468" w:type="dxa"/>
            <w:gridSpan w:val="2"/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9.教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学反思与改进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（教与学的经验性总结，基于学情分析和目标达成度进行对比反思，教学自我评估与改进设想）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E96C28" w:rsidRPr="003543CA" w:rsidTr="000E7932">
        <w:trPr>
          <w:trHeight w:val="1082"/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Ansi="楷体" w:hint="eastAsia"/>
                <w:szCs w:val="21"/>
              </w:rPr>
            </w:pPr>
            <w:r w:rsidRPr="003543CA">
              <w:rPr>
                <w:rFonts w:ascii="仿宋_GB2312" w:eastAsia="仿宋_GB2312" w:hAnsi="宋体" w:hint="eastAsia"/>
                <w:b/>
                <w:szCs w:val="21"/>
              </w:rPr>
              <w:t>10.</w:t>
            </w:r>
            <w:r w:rsidRPr="003543CA">
              <w:rPr>
                <w:rFonts w:ascii="仿宋_GB2312" w:eastAsia="仿宋_GB2312" w:hint="eastAsia"/>
                <w:b/>
                <w:szCs w:val="21"/>
              </w:rPr>
              <w:t>学习评价设计</w:t>
            </w:r>
            <w:r w:rsidRPr="003543CA">
              <w:rPr>
                <w:rFonts w:ascii="仿宋_GB2312" w:eastAsia="仿宋_GB2312" w:hAnsi="楷体" w:hint="eastAsia"/>
                <w:szCs w:val="21"/>
              </w:rPr>
              <w:t>（从知识获得、能力提升、学习态度、学习方法、价值观念培育等方面设计过程性评价的内容、方式与工具等；过程性评价要适量、适度，通过学生的行为表现判断学习目标的达成度）</w:t>
            </w: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  <w:p w:rsidR="00E96C28" w:rsidRPr="003543CA" w:rsidRDefault="00E96C28" w:rsidP="000E7932">
            <w:pPr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hint="eastAsia"/>
                <w:b/>
                <w:szCs w:val="21"/>
              </w:rPr>
            </w:pPr>
          </w:p>
        </w:tc>
      </w:tr>
    </w:tbl>
    <w:p w:rsidR="00E96C28" w:rsidRDefault="00E96C28" w:rsidP="00E96C28">
      <w:pPr>
        <w:snapToGrid w:val="0"/>
        <w:jc w:val="left"/>
        <w:textAlignment w:val="baseline"/>
        <w:rPr>
          <w:rFonts w:ascii="仿宋" w:eastAsia="仿宋" w:hAnsi="仿宋" w:cs="仿宋"/>
          <w:sz w:val="24"/>
        </w:rPr>
      </w:pPr>
    </w:p>
    <w:p w:rsidR="00A572D8" w:rsidRPr="00E96C28" w:rsidRDefault="00A572D8">
      <w:bookmarkStart w:id="0" w:name="_GoBack"/>
      <w:bookmarkEnd w:id="0"/>
    </w:p>
    <w:sectPr w:rsidR="00A572D8" w:rsidRPr="00E9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F6" w:rsidRDefault="008503F6" w:rsidP="00E96C28">
      <w:r>
        <w:separator/>
      </w:r>
    </w:p>
  </w:endnote>
  <w:endnote w:type="continuationSeparator" w:id="0">
    <w:p w:rsidR="008503F6" w:rsidRDefault="008503F6" w:rsidP="00E9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F6" w:rsidRDefault="008503F6" w:rsidP="00E96C28">
      <w:r>
        <w:separator/>
      </w:r>
    </w:p>
  </w:footnote>
  <w:footnote w:type="continuationSeparator" w:id="0">
    <w:p w:rsidR="008503F6" w:rsidRDefault="008503F6" w:rsidP="00E9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8"/>
    <w:rsid w:val="004867B8"/>
    <w:rsid w:val="008503F6"/>
    <w:rsid w:val="00A572D8"/>
    <w:rsid w:val="00E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6EB5E7-F1A2-4CC9-8447-7137DD00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C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C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406</Words>
  <Characters>2316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2021-08-19T02:21:00Z</dcterms:created>
  <dcterms:modified xsi:type="dcterms:W3CDTF">2021-08-19T02:21:00Z</dcterms:modified>
</cp:coreProperties>
</file>