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left"/>
        <w:textAlignment w:val="baseline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napToGrid w:val="0"/>
        <w:spacing w:line="640" w:lineRule="exact"/>
        <w:jc w:val="center"/>
        <w:textAlignment w:val="baseline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山东省第二批普通中小学校优秀德育工作实施方案名单</w:t>
      </w:r>
    </w:p>
    <w:p>
      <w:pPr>
        <w:snapToGrid w:val="0"/>
        <w:spacing w:after="312" w:afterLines="100" w:line="580" w:lineRule="exact"/>
        <w:jc w:val="center"/>
        <w:textAlignment w:val="baseline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整体方案（95个）</w:t>
      </w:r>
    </w:p>
    <w:tbl>
      <w:tblPr>
        <w:tblStyle w:val="8"/>
        <w:tblW w:w="839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709"/>
        <w:gridCol w:w="2835"/>
        <w:gridCol w:w="3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地市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3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方案题目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0" w:hRule="atLeast"/>
        </w:trPr>
        <w:tc>
          <w:tcPr>
            <w:tcW w:w="86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济南市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山东省济南第五中学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“和爱”立德  为生命成长增值赋能——山东省济南第五中学德育工作实施方案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济南市经五路小学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体验教育视阈下小学德育“成长课程”的建构与实践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济南市制锦市街小学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深化生活德育 引领儿童生活——济南市制锦市街小学德育工作实施方案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济南高新区东城逸家初级中学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润德赋能 孵化成长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5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济南市历城第二中学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立德树人 润育勤志少年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——济南市历城第二中学“勤志”德育工作实施方案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山东省济南锦屏学校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山东省济南锦屏学校生态德育“和”体系建设实施方案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山东大学附属中学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大德育视域下“一体三维六径 ”育人体系的构建与实施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山东省实验小学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润心泽行 重建学校育人新生态——山东省实验小学德育工作实施方案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济南高新区汉峪小学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基于“六维”评价的新时代学校“立德树人”目标实施方案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86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山东省青岛第三中学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青岛三中“尚德笃行”德育工作实施方案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11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青岛西海岸新区香江路第二小学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立德树人 育诚信尚美少年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12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青岛基隆路小学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“翔宇”德育激发学生成长的内生力量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0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13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山东省青岛第九中学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坚定立德树人方向，培育新时代礼贤特色“精气神”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14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山东省青岛第十七中学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青岛十七中“育德励志”德育品牌体系建设实施方案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15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山东省青岛第三十九中学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明德知礼，崇美向善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16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青岛枣山小学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爱润枣花 润物无声——青岛枣山小学德育工作方案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17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青岛市城阳区书雨学校（乡村）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向好向上，志高致远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86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淄博市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18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临淄区太公小学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亲贤德育 齐明贤之德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19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淄博柳泉中学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淄博柳泉中学“青春四季行</w:t>
            </w: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主题活动月”德育品牌体系建设实施方案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山东省淄博第十一中学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坚持从低处做教育  打造“五步骤”育人体系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21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桓台一中附属学校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文化润书院  课程育英才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22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山东省淄博第十七中学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构建“学生成长共同体” 提升立德树人效能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86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枣庄市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23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枣庄市市中区中兴小学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赓续百年中兴文化  打造“兴雅”育人品牌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24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枣庄市第四十中学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做越来越好的自己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25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滕州市北辛街道北辛中学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创建文化育人特色  打造北中德育品牌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26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台儿庄区实验小学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求实创新 立德树人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86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东营市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27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东营市广饶县实验中学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铸魂育人，慧润人生——广饶县实验中学新时代德育工作实施方案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28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东营市东营区第一中学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在新时代“竞和”文化实践中彰显德育工作特色魅力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29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东营市垦利区第三实验小学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“融”德润心，立体架构全环境育人体系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86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烟台市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30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山东省烟台第三中学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复光德育 立德铸魂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31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烟台市芝罘区万华小学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溯“树人”文化之源 探品牌发展之径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32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烟台大学附属中学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德美人和·才高行雅，培养多元发展的和雅少年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33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烟台市蓬莱区第二实验小学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“和”润童心 立德树人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34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莱州市金城镇中心小学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德润乡心：修德正行 润泽心灵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86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潍坊市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35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潍坊市潍城区芙蓉小学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“尚美”教育 让每个生命精彩绽放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36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潍坊高新双语学校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全天生活皆德育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——潍坊高新双语学校德育工作实施方案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37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潍坊高新区大观学校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构建七彩德育体系 赋能学生生命成长——大观学校德育工作实施方案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0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38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昌邑市柳疃镇柳疃小学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地域特色寻创意 丝绸文化巧育人--昌邑市柳疃镇柳疃学区小学德育工作实施方案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0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39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山东省潍坊盲童学校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基于视障学生全面发展的德育课程一体化构建——山东省潍坊盲童学校德育工作实施方案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40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潍坊市实验学校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协同促成长，多彩育新人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41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山东省诸城第一中学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新德育，从责任教育开始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42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潍坊中学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主题式学生活动促五育并举，共赴一场向美而行的遇见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86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济宁市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济宁市第十三中学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构建有道德、受尊重的“律动”德育体系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44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济宁市兖州区实验小学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“立德树人”促发展“五重”育人显实效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0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45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微山县第二实验小学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立德树人  “章”显风采——微山县第二实验小学教育集团德育工作实施方案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46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金乡县羊山中学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传承红色精神，培养强国少年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47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汶上县第五实验中学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汶上县第五实验中学“一二三四五”德育工作模式实施方案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48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济宁学院附属小学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德育课程N多精彩  聚力学生综合素养提升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86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泰安市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49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山东省肥城师范学校附属小学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博雅和乐托起道德新风尚，教学相长共建美好新校园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50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宁阳县第二实验中学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培根铸魂，养浩然之气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立德树人，育时代君子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51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东平县佛山中学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佛山中学德育工作方案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52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泰安实验中学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育人为本 德育为先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53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泰安市第一实验学校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2022年德育工作实施方案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54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山东省新泰市第一实验小学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由情导行，助推“和乐”少年成长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86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威海市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55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荣成市府新小学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植根养正，好习惯成就一生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56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威海市文登区实验小学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与时俱进，开创新时代学校德育工作新局面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57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威海市新苑学校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立德树人，践行知行德育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86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日照市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58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莒县第四实验小学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立足“乐真德育” 成就精彩红娃——莒县第四实验小学德育工作实施方案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59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日照市新营小学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立德树人  和美育人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60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日照市岚山区海州湾小学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润心养正 人人精彩—日照市岚山区海州湾小学德育工作实施方案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61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山东省日照实验高级中学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五育融合 立德树人——日照实验高中德育工作实施方案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62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日照市北京路中学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实施“三阶六育”德育 培养全面发展学子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86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临沂市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63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临沂市罗庄区傅庄街道办事处中心小学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启蒙养正  毓德至成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0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64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临沂沂州实验学校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立德树人 筑牢根基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——临沂沂州实验学校德育工作实施整体方案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65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临沂第四中学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红色铸魂“三全两共”育时代新人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66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临沂河东工业园实验学校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弘毅德育，成就未来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67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沂水县第四实验小学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乐享幸福教育  静待蓓蕾花开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68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临沂第三十六中学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五育并举 学科融合 办人民满意教育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69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临沂第五实验小学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慧心德育成就精彩人生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70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兰陵县第一中学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构建五彩德育 培养时代新人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86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德州市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71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德州市北园小学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做有温度的教育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72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德州经济技术开发区长河小学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让每个人出彩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73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临邑县实验小学渤海路校区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四线一体 培养博雅少年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74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夏津县实验小学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三立德育课程 育新时代儿童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75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乐陵市阜平小学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潜心德育探索 颗颗星星齐闪烁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76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齐河县第三实验小学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悦纳文化 铸就特色德育教育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86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聊城市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77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聊城第一实验学校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立德树人，润泽童心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78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山东省聊城第三中学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强化校园德育工作   构建平安和谐校园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79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山东聊城第二中学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生命因教育而精彩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80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高唐县时风中学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走幸福教育之路，为学生发展奠基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4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81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临清市京华中学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《立德启智润于心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魅力育人始于行》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82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阳谷县第一初级中学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以德启智 德智并举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83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高新区深圳路小学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“良知教育”立德树人模式的实践与探索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86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滨州市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84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阳信县第四实验中学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正贯当下 毅赢未来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85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邹平市高新小学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打造“崇礼养正”课程体系 培育德行兼备“悦礼”少年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86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博兴县第一小学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兴博倡雅，铸就德育新生态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87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洋湖乡中心小学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厚德行天下，大爱育英才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88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惠民县清河镇林樊小学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惠民县清河镇林樊小学德育工作实施方案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89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山东省滨州市滨城区第六中学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让德育盛开智慧之花 ，护航学生全面成长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86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菏泽市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90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菏泽市牡丹区第二十二初级中学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“以和润心 以雅正行”菏泽市牡丹区第二十二初级中学德育工作实施方案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91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定陶区天中学区北关第一完全小学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百年育人，立德铸魂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0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92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山东省成武第二中学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育德树人绽新花 砺身守正润新芽 ——成武二中德育工作方案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93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单县单州中学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润德育才，帮助青少年系好人生第一粒扣子——单州中学德育工作实施方案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94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东明县第四实验小学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东明县第四实验小学2021～2022学年度德育工作实施方案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95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单县单州小学</w:t>
            </w:r>
          </w:p>
        </w:tc>
        <w:tc>
          <w:tcPr>
            <w:tcW w:w="3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单州小学整体德育实施方案</w:t>
            </w:r>
          </w:p>
        </w:tc>
      </w:tr>
    </w:tbl>
    <w:p>
      <w:pPr>
        <w:snapToGrid w:val="0"/>
        <w:spacing w:after="312" w:afterLines="100" w:line="580" w:lineRule="exact"/>
        <w:jc w:val="center"/>
        <w:textAlignment w:val="baseline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专题方案（28个）</w:t>
      </w:r>
    </w:p>
    <w:tbl>
      <w:tblPr>
        <w:tblStyle w:val="8"/>
        <w:tblW w:w="823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08"/>
        <w:gridCol w:w="2694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地市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学校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方案题目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100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济南市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济南大学城实验高级中学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双高联合育人视域下的至善公民养成方案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100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济南市天桥区锦绣明湖小学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“幸福槐”下传承红色基因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100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青岛市崂山区第三实验小学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“中医药文化进校园”传统文化教育实施方案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100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青岛西海岸新区第四初级中学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中华优秀传统文化教育《读写人生》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4" w:hRule="atLeast"/>
        </w:trPr>
        <w:tc>
          <w:tcPr>
            <w:tcW w:w="100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淄博市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沂源县振华实验学校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华彩童年  从心出发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5" w:hRule="atLeast"/>
        </w:trPr>
        <w:tc>
          <w:tcPr>
            <w:tcW w:w="100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淄博市博山区中心路小学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widowControl/>
              <w:ind w:firstLine="105" w:firstLineChars="50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赓续红色基因 厚植爱国情怀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5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枣庄市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枣庄市市中区光明路小学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三维互动亮“心灯” 幸福成长耀“光明”——光明路小学落实“家校社协同育人”德育工作专题方案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100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烟台市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烟台经济技术开发区第四小学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扎根心育，“适性”绽放——烟台开发区第四小学心理健康教育实施方案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0" w:hRule="atLeast"/>
        </w:trPr>
        <w:tc>
          <w:tcPr>
            <w:tcW w:w="100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烟台市牟平区实验小学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弘扬诗词文化 厚植家国情怀——烟台市牟平区实验小学“诗词润德”德育工作实施方案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100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潍坊市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山东省潍坊新华中学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三健三全心守护 呵护师生健康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100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11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潍坊市寒亭区实验中学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以“五爱”活动激活中华优秀传统文化生命力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100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济宁市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12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济宁市任城实验小学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以优秀传统文化培根铸魂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6" w:hRule="atLeast"/>
        </w:trPr>
        <w:tc>
          <w:tcPr>
            <w:tcW w:w="100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13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曲阜东方学校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《呵护童年 护航青春——曲阜东方学校心理健康教育体系建构与课程实施》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100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泰安市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14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肥城市桃园镇晒书城小学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传统文化传承与德育教育深度融合实施方案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100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15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泰安市岱岳区大河学校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文脉传承 德化润心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5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威海市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16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威海市第一中学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多维驱动，打造劳动教育新生态——威海一中德育工作之“劳动教育”工作实施方案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日照市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17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五莲县街头镇中心小学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故事育人，培养全人——日照市五莲县街头小学故事育人工程实施方案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100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临沂市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18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沂南县界湖街道独树中心小学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传承书法教育  践行立德树人——独树中心小学书法特色德育教育实施方案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100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19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临沂军部街小学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实施红色教育，打好人生底色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100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德州市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德州市德城区第三实验小学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德育光影课程 润泽七彩童年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100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21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平原县第一实验小学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让生命在丰厚的传统文化底蕴中美丽成长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100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聊城市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22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高唐县第一实验中学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“阳光”撒心灵，携手促成长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100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23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莘县实验小学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传承优秀传统文化，推动学校教育高质量发展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0" w:hRule="atLeast"/>
        </w:trPr>
        <w:tc>
          <w:tcPr>
            <w:tcW w:w="100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滨州市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24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滨州市滨城区逸夫小学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“自主教育”让生生都精彩——滨城区逸夫小学学生自主管理实施方案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0" w:hRule="atLeast"/>
        </w:trPr>
        <w:tc>
          <w:tcPr>
            <w:tcW w:w="100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25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滨州实验学校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打造“适合”品牌  培养幸福少年——滨州实验学校“适合德育”实施方案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100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菏泽市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26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菏泽开发区虎头李小学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领动红心 幸福花开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0" w:hRule="atLeast"/>
        </w:trPr>
        <w:tc>
          <w:tcPr>
            <w:tcW w:w="100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27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菏泽市牡丹区第二十二初级中学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“每月一事渗德育 六自教育促成长”牡丹区第二十二初级中学“六自教育”德育专题活动实施方案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0" w:hRule="atLeast"/>
        </w:trPr>
        <w:tc>
          <w:tcPr>
            <w:tcW w:w="100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28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鄄城县李进士堂镇李进士堂完小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鄄城县李进士堂镇李进士堂完小“六进”红色专题教育方案</w:t>
            </w:r>
          </w:p>
        </w:tc>
      </w:tr>
    </w:tbl>
    <w:p>
      <w:pPr>
        <w:snapToGrid w:val="0"/>
        <w:spacing w:after="312" w:afterLines="100" w:line="580" w:lineRule="exact"/>
        <w:jc w:val="center"/>
        <w:textAlignment w:val="baseline"/>
        <w:rPr>
          <w:rFonts w:ascii="黑体" w:hAnsi="宋体" w:eastAsia="黑体"/>
          <w:sz w:val="32"/>
          <w:szCs w:val="32"/>
        </w:rPr>
      </w:pPr>
    </w:p>
    <w:p>
      <w:pPr>
        <w:snapToGrid w:val="0"/>
        <w:spacing w:line="580" w:lineRule="exact"/>
        <w:jc w:val="left"/>
        <w:textAlignment w:val="baseline"/>
        <w:rPr>
          <w:rFonts w:ascii="仿宋_GB2312" w:hAnsi="宋体" w:eastAsia="仿宋_GB2312"/>
          <w:sz w:val="32"/>
          <w:szCs w:val="32"/>
        </w:rPr>
      </w:pP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MDRmN2JkOTkwOTgyMWJhZmFiZDIxYTM0YWMxMDkifQ=="/>
  </w:docVars>
  <w:rsids>
    <w:rsidRoot w:val="001A40E3"/>
    <w:rsid w:val="00015CB7"/>
    <w:rsid w:val="0016760F"/>
    <w:rsid w:val="00173E72"/>
    <w:rsid w:val="001A40E3"/>
    <w:rsid w:val="00230043"/>
    <w:rsid w:val="00286D59"/>
    <w:rsid w:val="0029088A"/>
    <w:rsid w:val="0029371F"/>
    <w:rsid w:val="002A4988"/>
    <w:rsid w:val="003A0751"/>
    <w:rsid w:val="003A0A83"/>
    <w:rsid w:val="003A1DF1"/>
    <w:rsid w:val="003C1CA4"/>
    <w:rsid w:val="00404324"/>
    <w:rsid w:val="004102CE"/>
    <w:rsid w:val="0044639F"/>
    <w:rsid w:val="00455F03"/>
    <w:rsid w:val="004A103D"/>
    <w:rsid w:val="004A1466"/>
    <w:rsid w:val="004E768E"/>
    <w:rsid w:val="004F5D81"/>
    <w:rsid w:val="005549E0"/>
    <w:rsid w:val="00582348"/>
    <w:rsid w:val="00594F98"/>
    <w:rsid w:val="005B0E40"/>
    <w:rsid w:val="005F7459"/>
    <w:rsid w:val="0061147B"/>
    <w:rsid w:val="00662EF1"/>
    <w:rsid w:val="006F6BFF"/>
    <w:rsid w:val="00772BE7"/>
    <w:rsid w:val="00775092"/>
    <w:rsid w:val="007A7E67"/>
    <w:rsid w:val="00813EF7"/>
    <w:rsid w:val="00831329"/>
    <w:rsid w:val="00831F87"/>
    <w:rsid w:val="008C27FE"/>
    <w:rsid w:val="008E28F5"/>
    <w:rsid w:val="00963588"/>
    <w:rsid w:val="009726AB"/>
    <w:rsid w:val="009C71F2"/>
    <w:rsid w:val="009F2019"/>
    <w:rsid w:val="00A12CC8"/>
    <w:rsid w:val="00A755C3"/>
    <w:rsid w:val="00B10BB2"/>
    <w:rsid w:val="00B41380"/>
    <w:rsid w:val="00B75A2E"/>
    <w:rsid w:val="00C40244"/>
    <w:rsid w:val="00C7449C"/>
    <w:rsid w:val="00C7681C"/>
    <w:rsid w:val="00D26B80"/>
    <w:rsid w:val="00D26C3F"/>
    <w:rsid w:val="00D41AE6"/>
    <w:rsid w:val="00D725F5"/>
    <w:rsid w:val="00D854F8"/>
    <w:rsid w:val="00DD2913"/>
    <w:rsid w:val="00E23402"/>
    <w:rsid w:val="00EC63A8"/>
    <w:rsid w:val="00F30BE9"/>
    <w:rsid w:val="00F50457"/>
    <w:rsid w:val="00FA7CC8"/>
    <w:rsid w:val="00FB0705"/>
    <w:rsid w:val="3DE45546"/>
    <w:rsid w:val="704C7E9A"/>
    <w:rsid w:val="F77EE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7</Pages>
  <Words>4079</Words>
  <Characters>4235</Characters>
  <Lines>35</Lines>
  <Paragraphs>9</Paragraphs>
  <TotalTime>0</TotalTime>
  <ScaleCrop>false</ScaleCrop>
  <LinksUpToDate>false</LinksUpToDate>
  <CharactersWithSpaces>4356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2022-03-09T09:33:00Z</dcterms:created>
  <dc:creator>jyt</dc:creator>
  <cp:lastModifiedBy>zhangjingxin</cp:lastModifiedBy>
  <cp:lastPrinted>2022-04-26T14:33:00Z</cp:lastPrinted>
  <dcterms:modified xsi:type="dcterms:W3CDTF">2022-05-06T09:53:43Z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  <property fmtid="{D5CDD505-2E9C-101B-9397-08002B2CF9AE}" pid="3" name="ICV">
    <vt:lpwstr>2906B06AF8074255AA2A1A52A4051386</vt:lpwstr>
  </property>
</Properties>
</file>