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rPr>
          <w:rFonts w:ascii="黑体" w:hAnsi="黑体" w:eastAsia="黑体" w:cs="黑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_GBK" w:eastAsia="方正小标宋简体" w:cs="方正小标宋_GBK"/>
          <w:sz w:val="44"/>
          <w:szCs w:val="44"/>
        </w:rPr>
      </w:pPr>
      <w:bookmarkStart w:id="0" w:name="_Hlk97499567"/>
    </w:p>
    <w:p>
      <w:pPr>
        <w:spacing w:line="58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职业教育现场工程师专项培养计划联合培养</w:t>
      </w:r>
    </w:p>
    <w:p>
      <w:pPr>
        <w:spacing w:line="58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项目申报书</w:t>
      </w:r>
    </w:p>
    <w:bookmarkEnd w:id="0"/>
    <w:tbl>
      <w:tblPr>
        <w:tblStyle w:val="8"/>
        <w:tblW w:w="8339" w:type="dxa"/>
        <w:jc w:val="center"/>
        <w:tblLayout w:type="fixed"/>
        <w:tblCellMar>
          <w:top w:w="0" w:type="dxa"/>
          <w:left w:w="108" w:type="dxa"/>
          <w:bottom w:w="0" w:type="dxa"/>
          <w:right w:w="108" w:type="dxa"/>
        </w:tblCellMar>
      </w:tblPr>
      <w:tblGrid>
        <w:gridCol w:w="2437"/>
        <w:gridCol w:w="364"/>
        <w:gridCol w:w="5538"/>
      </w:tblGrid>
      <w:tr>
        <w:tblPrEx>
          <w:tblCellMar>
            <w:top w:w="0" w:type="dxa"/>
            <w:left w:w="108" w:type="dxa"/>
            <w:bottom w:w="0" w:type="dxa"/>
            <w:right w:w="108" w:type="dxa"/>
          </w:tblCellMar>
        </w:tblPrEx>
        <w:trPr>
          <w:trHeight w:val="1390" w:hRule="atLeast"/>
          <w:jc w:val="center"/>
        </w:trPr>
        <w:tc>
          <w:tcPr>
            <w:tcW w:w="2437" w:type="dxa"/>
            <w:noWrap w:val="0"/>
            <w:vAlign w:val="bottom"/>
          </w:tcPr>
          <w:p>
            <w:pPr>
              <w:jc w:val="distribute"/>
              <w:rPr>
                <w:rFonts w:eastAsia="黑体"/>
                <w:spacing w:val="-10"/>
                <w:sz w:val="28"/>
                <w:szCs w:val="28"/>
              </w:rPr>
            </w:pPr>
          </w:p>
          <w:p>
            <w:pPr>
              <w:jc w:val="distribute"/>
              <w:rPr>
                <w:rFonts w:eastAsia="黑体"/>
                <w:spacing w:val="-10"/>
                <w:sz w:val="28"/>
                <w:szCs w:val="28"/>
              </w:rPr>
            </w:pPr>
          </w:p>
          <w:p>
            <w:pPr>
              <w:jc w:val="distribute"/>
              <w:rPr>
                <w:rFonts w:eastAsia="黑体"/>
                <w:spacing w:val="-10"/>
                <w:sz w:val="28"/>
                <w:szCs w:val="28"/>
              </w:rPr>
            </w:pPr>
          </w:p>
          <w:p>
            <w:pPr>
              <w:jc w:val="distribute"/>
              <w:rPr>
                <w:rFonts w:eastAsia="黑体"/>
                <w:spacing w:val="-10"/>
                <w:sz w:val="28"/>
                <w:szCs w:val="28"/>
              </w:rPr>
            </w:pPr>
            <w:r>
              <w:rPr>
                <w:rFonts w:hint="eastAsia" w:eastAsia="黑体"/>
                <w:spacing w:val="-10"/>
                <w:sz w:val="28"/>
                <w:szCs w:val="28"/>
              </w:rPr>
              <w:t>项目名称</w:t>
            </w:r>
          </w:p>
        </w:tc>
        <w:tc>
          <w:tcPr>
            <w:tcW w:w="364" w:type="dxa"/>
            <w:noWrap w:val="0"/>
            <w:vAlign w:val="bottom"/>
          </w:tcPr>
          <w:p>
            <w:pPr>
              <w:rPr>
                <w:rFonts w:eastAsia="黑体"/>
                <w:spacing w:val="-10"/>
                <w:sz w:val="28"/>
                <w:szCs w:val="28"/>
              </w:rPr>
            </w:pPr>
            <w:r>
              <w:rPr>
                <w:rFonts w:hint="eastAsia" w:eastAsia="黑体"/>
                <w:spacing w:val="-10"/>
                <w:sz w:val="28"/>
                <w:szCs w:val="28"/>
              </w:rPr>
              <w:t xml:space="preserve">： </w:t>
            </w:r>
            <w:r>
              <w:rPr>
                <w:rFonts w:eastAsia="黑体"/>
                <w:spacing w:val="-10"/>
                <w:sz w:val="28"/>
                <w:szCs w:val="28"/>
              </w:rPr>
              <w:t xml:space="preserve">  </w:t>
            </w:r>
          </w:p>
        </w:tc>
        <w:tc>
          <w:tcPr>
            <w:tcW w:w="5538" w:type="dxa"/>
            <w:tcBorders>
              <w:bottom w:val="single" w:color="auto" w:sz="4" w:space="0"/>
            </w:tcBorders>
            <w:noWrap w:val="0"/>
            <w:vAlign w:val="bottom"/>
          </w:tcPr>
          <w:p>
            <w:pPr>
              <w:ind w:right="520"/>
              <w:jc w:val="center"/>
              <w:rPr>
                <w:rFonts w:ascii="楷体" w:hAnsi="楷体" w:eastAsia="楷体" w:cs="楷体"/>
                <w:color w:val="000000"/>
                <w:sz w:val="24"/>
              </w:rPr>
            </w:pPr>
            <w:r>
              <w:rPr>
                <w:rFonts w:hint="eastAsia" w:ascii="楷体" w:hAnsi="楷体" w:eastAsia="楷体" w:cs="楷体"/>
                <w:color w:val="000000"/>
                <w:sz w:val="24"/>
              </w:rPr>
              <w:t>学校+企业+专业领域</w:t>
            </w:r>
            <w:r>
              <w:rPr>
                <w:rStyle w:val="11"/>
                <w:rFonts w:hint="eastAsia" w:ascii="楷体" w:hAnsi="楷体" w:eastAsia="楷体" w:cs="楷体"/>
                <w:color w:val="000000"/>
                <w:sz w:val="24"/>
              </w:rPr>
              <w:footnoteReference w:id="0"/>
            </w:r>
          </w:p>
          <w:p>
            <w:pPr>
              <w:ind w:right="520"/>
              <w:jc w:val="center"/>
              <w:rPr>
                <w:rFonts w:eastAsia="楷体"/>
                <w:spacing w:val="-10"/>
                <w:sz w:val="28"/>
                <w:szCs w:val="28"/>
              </w:rPr>
            </w:pPr>
            <w:r>
              <w:rPr>
                <w:rFonts w:hint="eastAsia" w:ascii="楷体" w:hAnsi="楷体" w:eastAsia="楷体" w:cs="楷体"/>
                <w:color w:val="000000"/>
                <w:sz w:val="24"/>
              </w:rPr>
              <w:t>+现场工程师联合培养项目</w:t>
            </w:r>
          </w:p>
        </w:tc>
      </w:tr>
      <w:tr>
        <w:tblPrEx>
          <w:tblCellMar>
            <w:top w:w="0" w:type="dxa"/>
            <w:left w:w="108" w:type="dxa"/>
            <w:bottom w:w="0" w:type="dxa"/>
            <w:right w:w="108" w:type="dxa"/>
          </w:tblCellMar>
        </w:tblPrEx>
        <w:trPr>
          <w:trHeight w:val="756" w:hRule="atLeast"/>
          <w:jc w:val="center"/>
        </w:trPr>
        <w:tc>
          <w:tcPr>
            <w:tcW w:w="2437" w:type="dxa"/>
            <w:noWrap w:val="0"/>
            <w:vAlign w:val="bottom"/>
          </w:tcPr>
          <w:p>
            <w:pPr>
              <w:jc w:val="distribute"/>
              <w:rPr>
                <w:rFonts w:eastAsia="黑体"/>
                <w:spacing w:val="-10"/>
                <w:sz w:val="28"/>
                <w:szCs w:val="28"/>
              </w:rPr>
            </w:pPr>
            <w:r>
              <w:rPr>
                <w:rFonts w:hint="eastAsia" w:eastAsia="黑体"/>
                <w:spacing w:val="-10"/>
                <w:sz w:val="28"/>
                <w:szCs w:val="28"/>
              </w:rPr>
              <w:t>服务产业</w:t>
            </w:r>
            <w:r>
              <w:rPr>
                <w:rStyle w:val="11"/>
                <w:rFonts w:eastAsia="黑体"/>
                <w:spacing w:val="-10"/>
                <w:sz w:val="28"/>
                <w:szCs w:val="28"/>
              </w:rPr>
              <w:footnoteReference w:id="1"/>
            </w:r>
          </w:p>
        </w:tc>
        <w:tc>
          <w:tcPr>
            <w:tcW w:w="364" w:type="dxa"/>
            <w:noWrap w:val="0"/>
            <w:vAlign w:val="bottom"/>
          </w:tcPr>
          <w:p>
            <w:pPr>
              <w:rPr>
                <w:rFonts w:eastAsia="黑体"/>
                <w:spacing w:val="-10"/>
                <w:sz w:val="28"/>
                <w:szCs w:val="28"/>
              </w:rPr>
            </w:pPr>
            <w:r>
              <w:rPr>
                <w:rFonts w:hint="eastAsia" w:eastAsia="黑体"/>
                <w:spacing w:val="-10"/>
                <w:sz w:val="28"/>
                <w:szCs w:val="28"/>
              </w:rPr>
              <w:t>：</w:t>
            </w:r>
          </w:p>
        </w:tc>
        <w:tc>
          <w:tcPr>
            <w:tcW w:w="5538" w:type="dxa"/>
            <w:tcBorders>
              <w:top w:val="single" w:color="auto" w:sz="4" w:space="0"/>
              <w:bottom w:val="single" w:color="auto" w:sz="4" w:space="0"/>
            </w:tcBorders>
            <w:noWrap w:val="0"/>
            <w:vAlign w:val="bottom"/>
          </w:tcPr>
          <w:p>
            <w:pPr>
              <w:jc w:val="right"/>
              <w:rPr>
                <w:rFonts w:eastAsia="黑体"/>
                <w:spacing w:val="-10"/>
                <w:sz w:val="28"/>
                <w:szCs w:val="28"/>
              </w:rPr>
            </w:pPr>
          </w:p>
        </w:tc>
      </w:tr>
      <w:tr>
        <w:tblPrEx>
          <w:tblCellMar>
            <w:top w:w="0" w:type="dxa"/>
            <w:left w:w="108" w:type="dxa"/>
            <w:bottom w:w="0" w:type="dxa"/>
            <w:right w:w="108" w:type="dxa"/>
          </w:tblCellMar>
        </w:tblPrEx>
        <w:trPr>
          <w:trHeight w:val="756" w:hRule="atLeast"/>
          <w:jc w:val="center"/>
        </w:trPr>
        <w:tc>
          <w:tcPr>
            <w:tcW w:w="2437" w:type="dxa"/>
            <w:noWrap w:val="0"/>
            <w:vAlign w:val="bottom"/>
          </w:tcPr>
          <w:p>
            <w:pPr>
              <w:jc w:val="distribute"/>
              <w:rPr>
                <w:rFonts w:eastAsia="黑体"/>
                <w:spacing w:val="-10"/>
                <w:sz w:val="28"/>
                <w:szCs w:val="28"/>
              </w:rPr>
            </w:pPr>
            <w:r>
              <w:rPr>
                <w:rFonts w:hint="eastAsia" w:eastAsia="黑体"/>
                <w:spacing w:val="-10"/>
                <w:sz w:val="28"/>
                <w:szCs w:val="28"/>
              </w:rPr>
              <w:t>申报学校</w:t>
            </w:r>
          </w:p>
        </w:tc>
        <w:tc>
          <w:tcPr>
            <w:tcW w:w="364" w:type="dxa"/>
            <w:noWrap w:val="0"/>
            <w:vAlign w:val="bottom"/>
          </w:tcPr>
          <w:p>
            <w:pPr>
              <w:rPr>
                <w:rFonts w:eastAsia="黑体"/>
                <w:spacing w:val="-10"/>
                <w:sz w:val="28"/>
                <w:szCs w:val="28"/>
              </w:rPr>
            </w:pPr>
            <w:r>
              <w:rPr>
                <w:rFonts w:hint="eastAsia" w:eastAsia="黑体"/>
                <w:spacing w:val="-10"/>
                <w:sz w:val="28"/>
                <w:szCs w:val="28"/>
              </w:rPr>
              <w:t>：</w:t>
            </w:r>
          </w:p>
        </w:tc>
        <w:tc>
          <w:tcPr>
            <w:tcW w:w="5538" w:type="dxa"/>
            <w:tcBorders>
              <w:top w:val="single" w:color="auto" w:sz="4" w:space="0"/>
              <w:bottom w:val="single" w:color="auto" w:sz="4" w:space="0"/>
            </w:tcBorders>
            <w:noWrap w:val="0"/>
            <w:vAlign w:val="bottom"/>
          </w:tcPr>
          <w:p>
            <w:pPr>
              <w:jc w:val="right"/>
              <w:rPr>
                <w:rFonts w:eastAsia="黑体"/>
                <w:spacing w:val="-10"/>
                <w:sz w:val="28"/>
                <w:szCs w:val="28"/>
              </w:rPr>
            </w:pPr>
          </w:p>
        </w:tc>
      </w:tr>
      <w:tr>
        <w:tblPrEx>
          <w:tblCellMar>
            <w:top w:w="0" w:type="dxa"/>
            <w:left w:w="108" w:type="dxa"/>
            <w:bottom w:w="0" w:type="dxa"/>
            <w:right w:w="108" w:type="dxa"/>
          </w:tblCellMar>
        </w:tblPrEx>
        <w:trPr>
          <w:trHeight w:val="756" w:hRule="atLeast"/>
          <w:jc w:val="center"/>
        </w:trPr>
        <w:tc>
          <w:tcPr>
            <w:tcW w:w="2437" w:type="dxa"/>
            <w:noWrap w:val="0"/>
            <w:vAlign w:val="bottom"/>
          </w:tcPr>
          <w:p>
            <w:pPr>
              <w:adjustRightInd w:val="0"/>
              <w:snapToGrid w:val="0"/>
              <w:spacing w:line="280" w:lineRule="exact"/>
              <w:jc w:val="distribute"/>
              <w:rPr>
                <w:rFonts w:eastAsia="黑体"/>
                <w:spacing w:val="-10"/>
                <w:sz w:val="28"/>
                <w:szCs w:val="28"/>
              </w:rPr>
            </w:pPr>
            <w:r>
              <w:rPr>
                <w:rFonts w:hint="eastAsia" w:eastAsia="黑体"/>
                <w:spacing w:val="-10"/>
                <w:sz w:val="28"/>
                <w:szCs w:val="28"/>
              </w:rPr>
              <w:t>合作学校</w:t>
            </w:r>
          </w:p>
        </w:tc>
        <w:tc>
          <w:tcPr>
            <w:tcW w:w="364" w:type="dxa"/>
            <w:noWrap w:val="0"/>
            <w:vAlign w:val="bottom"/>
          </w:tcPr>
          <w:p>
            <w:pPr>
              <w:adjustRightInd w:val="0"/>
              <w:snapToGrid w:val="0"/>
              <w:spacing w:line="280" w:lineRule="exact"/>
              <w:rPr>
                <w:rFonts w:eastAsia="黑体"/>
                <w:spacing w:val="-10"/>
                <w:sz w:val="28"/>
                <w:szCs w:val="28"/>
              </w:rPr>
            </w:pPr>
            <w:r>
              <w:rPr>
                <w:rFonts w:hint="eastAsia" w:eastAsia="黑体"/>
                <w:spacing w:val="-10"/>
                <w:sz w:val="28"/>
                <w:szCs w:val="28"/>
              </w:rPr>
              <w:t>：</w:t>
            </w:r>
          </w:p>
        </w:tc>
        <w:tc>
          <w:tcPr>
            <w:tcW w:w="5538" w:type="dxa"/>
            <w:tcBorders>
              <w:top w:val="single" w:color="auto" w:sz="4" w:space="0"/>
              <w:bottom w:val="single" w:color="auto" w:sz="4" w:space="0"/>
            </w:tcBorders>
            <w:noWrap w:val="0"/>
            <w:vAlign w:val="bottom"/>
          </w:tcPr>
          <w:p>
            <w:pPr>
              <w:adjustRightInd w:val="0"/>
              <w:snapToGrid w:val="0"/>
              <w:spacing w:line="280" w:lineRule="exact"/>
              <w:ind w:right="260"/>
              <w:jc w:val="right"/>
              <w:rPr>
                <w:rFonts w:eastAsia="黑体"/>
                <w:spacing w:val="-10"/>
                <w:sz w:val="28"/>
                <w:szCs w:val="28"/>
              </w:rPr>
            </w:pPr>
          </w:p>
        </w:tc>
      </w:tr>
      <w:tr>
        <w:tblPrEx>
          <w:tblCellMar>
            <w:top w:w="0" w:type="dxa"/>
            <w:left w:w="108" w:type="dxa"/>
            <w:bottom w:w="0" w:type="dxa"/>
            <w:right w:w="108" w:type="dxa"/>
          </w:tblCellMar>
        </w:tblPrEx>
        <w:trPr>
          <w:trHeight w:val="756" w:hRule="atLeast"/>
          <w:jc w:val="center"/>
        </w:trPr>
        <w:tc>
          <w:tcPr>
            <w:tcW w:w="2437" w:type="dxa"/>
            <w:noWrap w:val="0"/>
            <w:vAlign w:val="bottom"/>
          </w:tcPr>
          <w:p>
            <w:pPr>
              <w:adjustRightInd w:val="0"/>
              <w:snapToGrid w:val="0"/>
              <w:spacing w:line="280" w:lineRule="exact"/>
              <w:jc w:val="distribute"/>
              <w:rPr>
                <w:rFonts w:eastAsia="黑体"/>
                <w:spacing w:val="-10"/>
                <w:sz w:val="28"/>
                <w:szCs w:val="28"/>
              </w:rPr>
            </w:pPr>
            <w:r>
              <w:rPr>
                <w:rFonts w:hint="eastAsia" w:eastAsia="黑体"/>
                <w:spacing w:val="-10"/>
                <w:sz w:val="28"/>
                <w:szCs w:val="28"/>
              </w:rPr>
              <w:t>合作企业</w:t>
            </w:r>
          </w:p>
        </w:tc>
        <w:tc>
          <w:tcPr>
            <w:tcW w:w="364" w:type="dxa"/>
            <w:noWrap w:val="0"/>
            <w:vAlign w:val="bottom"/>
          </w:tcPr>
          <w:p>
            <w:pPr>
              <w:adjustRightInd w:val="0"/>
              <w:snapToGrid w:val="0"/>
              <w:spacing w:line="280" w:lineRule="exact"/>
              <w:rPr>
                <w:rFonts w:eastAsia="黑体"/>
                <w:spacing w:val="-10"/>
                <w:sz w:val="28"/>
                <w:szCs w:val="28"/>
              </w:rPr>
            </w:pPr>
            <w:r>
              <w:rPr>
                <w:rFonts w:hint="eastAsia" w:eastAsia="黑体"/>
                <w:spacing w:val="-10"/>
                <w:sz w:val="28"/>
                <w:szCs w:val="28"/>
              </w:rPr>
              <w:t>：</w:t>
            </w:r>
          </w:p>
        </w:tc>
        <w:tc>
          <w:tcPr>
            <w:tcW w:w="5538" w:type="dxa"/>
            <w:tcBorders>
              <w:top w:val="single" w:color="auto" w:sz="4" w:space="0"/>
              <w:bottom w:val="single" w:color="auto" w:sz="4" w:space="0"/>
            </w:tcBorders>
            <w:noWrap w:val="0"/>
            <w:vAlign w:val="bottom"/>
          </w:tcPr>
          <w:p>
            <w:pPr>
              <w:adjustRightInd w:val="0"/>
              <w:snapToGrid w:val="0"/>
              <w:spacing w:line="280" w:lineRule="exact"/>
              <w:ind w:right="260"/>
              <w:jc w:val="right"/>
              <w:rPr>
                <w:rFonts w:eastAsia="黑体"/>
                <w:spacing w:val="-10"/>
                <w:sz w:val="28"/>
                <w:szCs w:val="28"/>
              </w:rPr>
            </w:pPr>
          </w:p>
        </w:tc>
      </w:tr>
      <w:tr>
        <w:tblPrEx>
          <w:tblCellMar>
            <w:top w:w="0" w:type="dxa"/>
            <w:left w:w="108" w:type="dxa"/>
            <w:bottom w:w="0" w:type="dxa"/>
            <w:right w:w="108" w:type="dxa"/>
          </w:tblCellMar>
        </w:tblPrEx>
        <w:trPr>
          <w:trHeight w:val="756" w:hRule="atLeast"/>
          <w:jc w:val="center"/>
        </w:trPr>
        <w:tc>
          <w:tcPr>
            <w:tcW w:w="2437" w:type="dxa"/>
            <w:noWrap w:val="0"/>
            <w:vAlign w:val="bottom"/>
          </w:tcPr>
          <w:p>
            <w:pPr>
              <w:jc w:val="distribute"/>
              <w:rPr>
                <w:rFonts w:eastAsia="黑体"/>
                <w:spacing w:val="-10"/>
                <w:sz w:val="28"/>
                <w:szCs w:val="28"/>
              </w:rPr>
            </w:pPr>
            <w:r>
              <w:rPr>
                <w:rFonts w:hint="eastAsia" w:eastAsia="黑体"/>
                <w:spacing w:val="-10"/>
                <w:sz w:val="28"/>
                <w:szCs w:val="28"/>
              </w:rPr>
              <w:t>项目负责人</w:t>
            </w:r>
          </w:p>
        </w:tc>
        <w:tc>
          <w:tcPr>
            <w:tcW w:w="364" w:type="dxa"/>
            <w:noWrap w:val="0"/>
            <w:vAlign w:val="bottom"/>
          </w:tcPr>
          <w:p>
            <w:pPr>
              <w:rPr>
                <w:rFonts w:eastAsia="黑体"/>
                <w:spacing w:val="-10"/>
                <w:sz w:val="28"/>
                <w:szCs w:val="28"/>
              </w:rPr>
            </w:pPr>
            <w:r>
              <w:rPr>
                <w:rFonts w:hint="eastAsia" w:eastAsia="黑体"/>
                <w:spacing w:val="-10"/>
                <w:sz w:val="28"/>
                <w:szCs w:val="28"/>
              </w:rPr>
              <w:t>：</w:t>
            </w:r>
          </w:p>
        </w:tc>
        <w:tc>
          <w:tcPr>
            <w:tcW w:w="5538" w:type="dxa"/>
            <w:tcBorders>
              <w:top w:val="single" w:color="auto" w:sz="4" w:space="0"/>
              <w:bottom w:val="single" w:color="auto" w:sz="4" w:space="0"/>
            </w:tcBorders>
            <w:noWrap w:val="0"/>
            <w:vAlign w:val="bottom"/>
          </w:tcPr>
          <w:p>
            <w:pPr>
              <w:jc w:val="right"/>
              <w:rPr>
                <w:rFonts w:eastAsia="黑体"/>
                <w:spacing w:val="-10"/>
                <w:sz w:val="28"/>
                <w:szCs w:val="28"/>
              </w:rPr>
            </w:pPr>
          </w:p>
        </w:tc>
      </w:tr>
      <w:tr>
        <w:tblPrEx>
          <w:tblCellMar>
            <w:top w:w="0" w:type="dxa"/>
            <w:left w:w="108" w:type="dxa"/>
            <w:bottom w:w="0" w:type="dxa"/>
            <w:right w:w="108" w:type="dxa"/>
          </w:tblCellMar>
        </w:tblPrEx>
        <w:trPr>
          <w:trHeight w:val="756" w:hRule="atLeast"/>
          <w:jc w:val="center"/>
        </w:trPr>
        <w:tc>
          <w:tcPr>
            <w:tcW w:w="2437" w:type="dxa"/>
            <w:noWrap w:val="0"/>
            <w:vAlign w:val="bottom"/>
          </w:tcPr>
          <w:p>
            <w:pPr>
              <w:jc w:val="distribute"/>
              <w:rPr>
                <w:rFonts w:eastAsia="黑体"/>
                <w:spacing w:val="-10"/>
                <w:sz w:val="28"/>
                <w:szCs w:val="28"/>
              </w:rPr>
            </w:pPr>
            <w:r>
              <w:rPr>
                <w:rFonts w:hint="eastAsia" w:eastAsia="黑体"/>
                <w:spacing w:val="-10"/>
                <w:sz w:val="28"/>
                <w:szCs w:val="28"/>
              </w:rPr>
              <w:t>填报日期</w:t>
            </w:r>
          </w:p>
        </w:tc>
        <w:tc>
          <w:tcPr>
            <w:tcW w:w="364" w:type="dxa"/>
            <w:noWrap w:val="0"/>
            <w:vAlign w:val="bottom"/>
          </w:tcPr>
          <w:p>
            <w:pPr>
              <w:rPr>
                <w:rFonts w:eastAsia="黑体"/>
                <w:spacing w:val="-10"/>
                <w:sz w:val="28"/>
                <w:szCs w:val="28"/>
              </w:rPr>
            </w:pPr>
            <w:r>
              <w:rPr>
                <w:rFonts w:hint="eastAsia" w:eastAsia="黑体"/>
                <w:spacing w:val="-10"/>
                <w:sz w:val="28"/>
                <w:szCs w:val="28"/>
              </w:rPr>
              <w:t>：</w:t>
            </w:r>
          </w:p>
        </w:tc>
        <w:tc>
          <w:tcPr>
            <w:tcW w:w="5538" w:type="dxa"/>
            <w:tcBorders>
              <w:top w:val="single" w:color="auto" w:sz="4" w:space="0"/>
              <w:bottom w:val="single" w:color="auto" w:sz="4" w:space="0"/>
            </w:tcBorders>
            <w:noWrap w:val="0"/>
            <w:vAlign w:val="bottom"/>
          </w:tcPr>
          <w:p>
            <w:pPr>
              <w:jc w:val="right"/>
              <w:rPr>
                <w:rFonts w:eastAsia="黑体"/>
                <w:spacing w:val="-10"/>
                <w:sz w:val="28"/>
                <w:szCs w:val="28"/>
              </w:rPr>
            </w:pPr>
          </w:p>
        </w:tc>
      </w:tr>
    </w:tbl>
    <w:p>
      <w:pPr>
        <w:jc w:val="center"/>
        <w:rPr>
          <w:rFonts w:eastAsia="仿宋_GB2312"/>
          <w:b/>
          <w:bCs/>
          <w:spacing w:val="-10"/>
          <w:sz w:val="28"/>
          <w:szCs w:val="28"/>
        </w:rPr>
      </w:pPr>
    </w:p>
    <w:p>
      <w:pPr>
        <w:jc w:val="center"/>
        <w:rPr>
          <w:rFonts w:eastAsia="仿宋_GB2312"/>
          <w:b/>
          <w:bCs/>
          <w:spacing w:val="-10"/>
          <w:sz w:val="28"/>
          <w:szCs w:val="28"/>
        </w:rPr>
      </w:pPr>
    </w:p>
    <w:tbl>
      <w:tblPr>
        <w:tblStyle w:val="8"/>
        <w:tblW w:w="5800" w:type="dxa"/>
        <w:jc w:val="center"/>
        <w:tblLayout w:type="autofit"/>
        <w:tblCellMar>
          <w:top w:w="0" w:type="dxa"/>
          <w:left w:w="108" w:type="dxa"/>
          <w:bottom w:w="0" w:type="dxa"/>
          <w:right w:w="108" w:type="dxa"/>
        </w:tblCellMar>
      </w:tblPr>
      <w:tblGrid>
        <w:gridCol w:w="5800"/>
      </w:tblGrid>
      <w:tr>
        <w:tblPrEx>
          <w:tblCellMar>
            <w:top w:w="0" w:type="dxa"/>
            <w:left w:w="108" w:type="dxa"/>
            <w:bottom w:w="0" w:type="dxa"/>
            <w:right w:w="108" w:type="dxa"/>
          </w:tblCellMar>
        </w:tblPrEx>
        <w:trPr>
          <w:trHeight w:val="1022" w:hRule="atLeast"/>
          <w:jc w:val="center"/>
        </w:trPr>
        <w:tc>
          <w:tcPr>
            <w:tcW w:w="5800" w:type="dxa"/>
            <w:noWrap w:val="0"/>
            <w:vAlign w:val="center"/>
          </w:tcPr>
          <w:p>
            <w:pPr>
              <w:pStyle w:val="4"/>
              <w:spacing w:line="580" w:lineRule="exact"/>
              <w:jc w:val="center"/>
              <w:rPr>
                <w:rFonts w:ascii="Times New Roman" w:hAnsi="Times New Roman" w:eastAsia="黑体" w:cs="Times New Roman"/>
                <w:spacing w:val="-10"/>
                <w:sz w:val="28"/>
                <w:szCs w:val="28"/>
              </w:rPr>
            </w:pPr>
            <w:r>
              <w:rPr>
                <w:rFonts w:hint="eastAsia" w:ascii="Times New Roman" w:hAnsi="Times New Roman" w:eastAsia="黑体" w:cs="Times New Roman"/>
                <w:spacing w:val="-10"/>
                <w:kern w:val="2"/>
                <w:sz w:val="36"/>
                <w:szCs w:val="36"/>
              </w:rPr>
              <w:t>山东省教育厅 制</w:t>
            </w:r>
          </w:p>
        </w:tc>
      </w:tr>
    </w:tbl>
    <w:p>
      <w:pPr>
        <w:spacing w:line="580" w:lineRule="exact"/>
        <w:jc w:val="center"/>
        <w:rPr>
          <w:rFonts w:ascii="楷体" w:hAnsi="楷体" w:eastAsia="楷体"/>
          <w:bCs/>
          <w:sz w:val="28"/>
          <w:szCs w:val="28"/>
        </w:rPr>
      </w:pPr>
      <w:r>
        <w:rPr>
          <w:rFonts w:ascii="楷体" w:hAnsi="楷体" w:eastAsia="楷体"/>
          <w:bCs/>
          <w:sz w:val="28"/>
          <w:szCs w:val="28"/>
        </w:rPr>
        <w:t>202</w:t>
      </w:r>
      <w:r>
        <w:rPr>
          <w:rFonts w:hint="eastAsia" w:ascii="楷体" w:hAnsi="楷体" w:eastAsia="楷体"/>
          <w:bCs/>
          <w:sz w:val="28"/>
          <w:szCs w:val="28"/>
        </w:rPr>
        <w:t>3年</w:t>
      </w:r>
      <w:r>
        <w:rPr>
          <w:rFonts w:ascii="楷体" w:hAnsi="楷体" w:eastAsia="楷体"/>
          <w:bCs/>
          <w:sz w:val="28"/>
          <w:szCs w:val="28"/>
        </w:rPr>
        <w:t>12</w:t>
      </w:r>
      <w:r>
        <w:rPr>
          <w:rFonts w:hint="eastAsia" w:ascii="楷体" w:hAnsi="楷体" w:eastAsia="楷体"/>
          <w:bCs/>
          <w:sz w:val="28"/>
          <w:szCs w:val="28"/>
        </w:rPr>
        <w:t>月</w:t>
      </w:r>
    </w:p>
    <w:p>
      <w:pPr>
        <w:jc w:val="center"/>
        <w:rPr>
          <w:rFonts w:eastAsia="仿宋_GB2312"/>
          <w:b/>
          <w:bCs/>
          <w:sz w:val="28"/>
          <w:szCs w:val="28"/>
        </w:rPr>
        <w:sectPr>
          <w:footerReference r:id="rId4" w:type="default"/>
          <w:footerReference r:id="rId5" w:type="even"/>
          <w:footnotePr>
            <w:numFmt w:val="decimalEnclosedCircleChinese"/>
          </w:footnotePr>
          <w:pgSz w:w="11906" w:h="16838"/>
          <w:pgMar w:top="2041" w:right="1531" w:bottom="1984" w:left="1531" w:header="851" w:footer="1644" w:gutter="0"/>
          <w:cols w:space="720" w:num="1"/>
          <w:titlePg/>
          <w:docGrid w:type="linesAndChars" w:linePitch="435" w:charSpace="0"/>
        </w:sectPr>
      </w:pPr>
    </w:p>
    <w:p>
      <w:pPr>
        <w:jc w:val="center"/>
        <w:rPr>
          <w:rFonts w:ascii="方正小标宋简体" w:eastAsia="方正小标宋简体"/>
          <w:sz w:val="44"/>
          <w:szCs w:val="44"/>
        </w:rPr>
      </w:pPr>
      <w:r>
        <w:rPr>
          <w:rFonts w:hint="eastAsia" w:ascii="方正小标宋简体" w:eastAsia="方正小标宋简体"/>
          <w:sz w:val="44"/>
          <w:szCs w:val="44"/>
        </w:rPr>
        <w:t>填 写 要 求</w:t>
      </w:r>
    </w:p>
    <w:p/>
    <w:p>
      <w:pPr>
        <w:spacing w:line="360" w:lineRule="auto"/>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申报学校须按要求填写相关内容，文字表达要清晰严谨，并对内容真实性负责。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封面加盖学校和企业公章，企业公章应与已发布的合作</w:t>
      </w:r>
      <w:r>
        <w:rPr>
          <w:rFonts w:ascii="仿宋_GB2312" w:eastAsia="仿宋_GB2312"/>
          <w:sz w:val="32"/>
          <w:szCs w:val="32"/>
        </w:rPr>
        <w:t>企业</w:t>
      </w:r>
      <w:r>
        <w:rPr>
          <w:rFonts w:hint="eastAsia" w:ascii="仿宋_GB2312" w:eastAsia="仿宋_GB2312"/>
          <w:sz w:val="32"/>
          <w:szCs w:val="32"/>
        </w:rPr>
        <w:t>及公布的企业名称一致。</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三、申报表中各项指标截止时间为2023年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四、表中空行不够时，可添加。</w:t>
      </w:r>
    </w:p>
    <w:p/>
    <w:p>
      <w:pPr>
        <w:spacing w:line="360" w:lineRule="auto"/>
        <w:ind w:left="420" w:hanging="420" w:hangingChars="200"/>
        <w:rPr>
          <w:rFonts w:eastAsia="方正小标宋简体"/>
          <w:kern w:val="0"/>
          <w:sz w:val="36"/>
          <w:szCs w:val="36"/>
        </w:rPr>
      </w:pPr>
      <w:r>
        <w:br w:type="page"/>
      </w:r>
    </w:p>
    <w:p>
      <w:pPr>
        <w:pStyle w:val="4"/>
        <w:spacing w:before="217" w:beforeLines="50"/>
        <w:jc w:val="center"/>
        <w:rPr>
          <w:rFonts w:ascii="方正小标宋简体" w:hAnsi="黑体" w:eastAsia="方正小标宋简体" w:cs="黑体"/>
          <w:spacing w:val="-18"/>
          <w:sz w:val="44"/>
          <w:szCs w:val="44"/>
        </w:rPr>
      </w:pPr>
      <w:r>
        <w:rPr>
          <w:rFonts w:hint="eastAsia" w:ascii="方正小标宋简体" w:hAnsi="黑体" w:eastAsia="方正小标宋简体" w:cs="黑体"/>
          <w:spacing w:val="-18"/>
          <w:sz w:val="44"/>
          <w:szCs w:val="44"/>
        </w:rPr>
        <w:t>内容真实性责任声明</w:t>
      </w:r>
    </w:p>
    <w:p>
      <w:pPr>
        <w:widowControl/>
        <w:spacing w:before="435" w:beforeLines="100"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u w:val="single"/>
        </w:rPr>
        <w:t>（学校名称）、（企业名称）</w:t>
      </w:r>
      <w:r>
        <w:rPr>
          <w:rFonts w:hint="eastAsia" w:ascii="仿宋_GB2312" w:hAnsi="黑体" w:eastAsia="仿宋_GB2312" w:cs="黑体"/>
          <w:sz w:val="32"/>
          <w:szCs w:val="32"/>
        </w:rPr>
        <w:t>对先进制造业现场工程师专项培养计划项目的《申报书》及相关佐证材料内容的真实性和准确性负责。</w:t>
      </w:r>
    </w:p>
    <w:p>
      <w:pPr>
        <w:widowControl/>
        <w:spacing w:line="560" w:lineRule="exact"/>
        <w:ind w:firstLine="640" w:firstLineChars="200"/>
        <w:jc w:val="left"/>
        <w:rPr>
          <w:rFonts w:ascii="仿宋_GB2312" w:hAnsi="黑体" w:eastAsia="仿宋_GB2312" w:cs="黑体"/>
          <w:sz w:val="32"/>
          <w:szCs w:val="32"/>
        </w:rPr>
      </w:pPr>
    </w:p>
    <w:p>
      <w:pPr>
        <w:widowControl/>
        <w:spacing w:line="560" w:lineRule="exact"/>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特此声明。</w:t>
      </w:r>
    </w:p>
    <w:p>
      <w:pPr>
        <w:widowControl/>
        <w:spacing w:before="435" w:beforeLines="100" w:line="560" w:lineRule="exact"/>
        <w:jc w:val="center"/>
        <w:rPr>
          <w:rFonts w:ascii="黑体" w:hAnsi="黑体" w:eastAsia="黑体" w:cs="黑体"/>
          <w:sz w:val="32"/>
          <w:szCs w:val="32"/>
        </w:rPr>
      </w:pPr>
    </w:p>
    <w:tbl>
      <w:tblPr>
        <w:tblStyle w:val="8"/>
        <w:tblW w:w="9071" w:type="dxa"/>
        <w:jc w:val="center"/>
        <w:tblLayout w:type="autofit"/>
        <w:tblCellMar>
          <w:top w:w="0" w:type="dxa"/>
          <w:left w:w="108" w:type="dxa"/>
          <w:bottom w:w="0" w:type="dxa"/>
          <w:right w:w="108" w:type="dxa"/>
        </w:tblCellMar>
      </w:tblPr>
      <w:tblGrid>
        <w:gridCol w:w="4535"/>
        <w:gridCol w:w="4536"/>
      </w:tblGrid>
      <w:tr>
        <w:tblPrEx>
          <w:tblCellMar>
            <w:top w:w="0" w:type="dxa"/>
            <w:left w:w="108" w:type="dxa"/>
            <w:bottom w:w="0" w:type="dxa"/>
            <w:right w:w="108" w:type="dxa"/>
          </w:tblCellMar>
        </w:tblPrEx>
        <w:trPr>
          <w:trHeight w:val="1984" w:hRule="atLeast"/>
          <w:jc w:val="center"/>
        </w:trPr>
        <w:tc>
          <w:tcPr>
            <w:tcW w:w="4547" w:type="dxa"/>
            <w:noWrap w:val="0"/>
            <w:vAlign w:val="top"/>
          </w:tcPr>
          <w:p>
            <w:pPr>
              <w:spacing w:line="520" w:lineRule="exact"/>
              <w:jc w:val="left"/>
              <w:rPr>
                <w:rFonts w:ascii="楷体" w:hAnsi="楷体" w:eastAsia="楷体" w:cs="黑体"/>
                <w:spacing w:val="-10"/>
                <w:sz w:val="28"/>
                <w:szCs w:val="28"/>
              </w:rPr>
            </w:pPr>
            <w:r>
              <w:rPr>
                <w:rFonts w:hint="eastAsia" w:ascii="楷体" w:hAnsi="楷体" w:eastAsia="楷体" w:cs="黑体"/>
                <w:sz w:val="32"/>
                <w:szCs w:val="32"/>
              </w:rPr>
              <w:t>牵头学校名称（盖章）：</w:t>
            </w:r>
          </w:p>
        </w:tc>
        <w:tc>
          <w:tcPr>
            <w:tcW w:w="4547" w:type="dxa"/>
            <w:noWrap w:val="0"/>
            <w:vAlign w:val="top"/>
          </w:tcPr>
          <w:p>
            <w:pPr>
              <w:spacing w:line="520" w:lineRule="exact"/>
              <w:jc w:val="left"/>
              <w:rPr>
                <w:rFonts w:ascii="楷体" w:hAnsi="楷体" w:eastAsia="楷体" w:cs="黑体"/>
                <w:spacing w:val="-10"/>
                <w:sz w:val="28"/>
                <w:szCs w:val="28"/>
              </w:rPr>
            </w:pPr>
            <w:r>
              <w:rPr>
                <w:rFonts w:hint="eastAsia" w:ascii="楷体" w:hAnsi="楷体" w:eastAsia="楷体" w:cs="黑体"/>
                <w:sz w:val="32"/>
                <w:szCs w:val="32"/>
              </w:rPr>
              <w:t>法定代表人（签名）：</w:t>
            </w:r>
          </w:p>
        </w:tc>
      </w:tr>
      <w:tr>
        <w:tblPrEx>
          <w:tblCellMar>
            <w:top w:w="0" w:type="dxa"/>
            <w:left w:w="108" w:type="dxa"/>
            <w:bottom w:w="0" w:type="dxa"/>
            <w:right w:w="108" w:type="dxa"/>
          </w:tblCellMar>
        </w:tblPrEx>
        <w:trPr>
          <w:trHeight w:val="1984" w:hRule="atLeast"/>
          <w:jc w:val="center"/>
        </w:trPr>
        <w:tc>
          <w:tcPr>
            <w:tcW w:w="4547" w:type="dxa"/>
            <w:noWrap w:val="0"/>
            <w:vAlign w:val="top"/>
          </w:tcPr>
          <w:p>
            <w:pPr>
              <w:spacing w:line="520" w:lineRule="exact"/>
              <w:jc w:val="left"/>
              <w:rPr>
                <w:rFonts w:ascii="楷体" w:hAnsi="楷体" w:eastAsia="楷体" w:cs="黑体"/>
                <w:sz w:val="32"/>
                <w:szCs w:val="32"/>
              </w:rPr>
            </w:pPr>
            <w:r>
              <w:rPr>
                <w:rFonts w:hint="eastAsia" w:ascii="楷体" w:hAnsi="楷体" w:eastAsia="楷体" w:cs="黑体"/>
                <w:sz w:val="32"/>
                <w:szCs w:val="32"/>
              </w:rPr>
              <w:t>合作学校名称（盖章）：</w:t>
            </w:r>
          </w:p>
        </w:tc>
        <w:tc>
          <w:tcPr>
            <w:tcW w:w="4547" w:type="dxa"/>
            <w:noWrap w:val="0"/>
            <w:vAlign w:val="top"/>
          </w:tcPr>
          <w:p>
            <w:pPr>
              <w:spacing w:line="520" w:lineRule="exact"/>
              <w:jc w:val="left"/>
              <w:rPr>
                <w:rFonts w:ascii="楷体" w:hAnsi="楷体" w:eastAsia="楷体" w:cs="黑体"/>
                <w:sz w:val="32"/>
                <w:szCs w:val="32"/>
              </w:rPr>
            </w:pPr>
            <w:r>
              <w:rPr>
                <w:rFonts w:hint="eastAsia" w:ascii="楷体" w:hAnsi="楷体" w:eastAsia="楷体" w:cs="黑体"/>
                <w:sz w:val="32"/>
                <w:szCs w:val="32"/>
              </w:rPr>
              <w:t>法定代表人（签名）：</w:t>
            </w:r>
          </w:p>
        </w:tc>
      </w:tr>
      <w:tr>
        <w:tblPrEx>
          <w:tblCellMar>
            <w:top w:w="0" w:type="dxa"/>
            <w:left w:w="108" w:type="dxa"/>
            <w:bottom w:w="0" w:type="dxa"/>
            <w:right w:w="108" w:type="dxa"/>
          </w:tblCellMar>
        </w:tblPrEx>
        <w:trPr>
          <w:trHeight w:val="1984" w:hRule="atLeast"/>
          <w:jc w:val="center"/>
        </w:trPr>
        <w:tc>
          <w:tcPr>
            <w:tcW w:w="4547" w:type="dxa"/>
            <w:noWrap w:val="0"/>
            <w:vAlign w:val="top"/>
          </w:tcPr>
          <w:p>
            <w:pPr>
              <w:spacing w:line="520" w:lineRule="exact"/>
              <w:jc w:val="left"/>
              <w:rPr>
                <w:rFonts w:ascii="楷体" w:hAnsi="楷体" w:eastAsia="楷体" w:cs="黑体"/>
                <w:sz w:val="32"/>
                <w:szCs w:val="32"/>
              </w:rPr>
            </w:pPr>
            <w:r>
              <w:rPr>
                <w:rFonts w:hint="eastAsia" w:ascii="楷体" w:hAnsi="楷体" w:eastAsia="楷体" w:cs="黑体"/>
                <w:sz w:val="32"/>
                <w:szCs w:val="32"/>
              </w:rPr>
              <w:t>企业名称（盖章）：</w:t>
            </w:r>
          </w:p>
        </w:tc>
        <w:tc>
          <w:tcPr>
            <w:tcW w:w="4547" w:type="dxa"/>
            <w:noWrap w:val="0"/>
            <w:vAlign w:val="top"/>
          </w:tcPr>
          <w:p>
            <w:pPr>
              <w:spacing w:line="520" w:lineRule="exact"/>
              <w:jc w:val="left"/>
              <w:rPr>
                <w:rFonts w:ascii="楷体" w:hAnsi="楷体" w:eastAsia="楷体" w:cs="黑体"/>
                <w:sz w:val="32"/>
                <w:szCs w:val="32"/>
              </w:rPr>
            </w:pPr>
            <w:r>
              <w:rPr>
                <w:rFonts w:hint="eastAsia" w:ascii="楷体" w:hAnsi="楷体" w:eastAsia="楷体" w:cs="黑体"/>
                <w:sz w:val="32"/>
                <w:szCs w:val="32"/>
              </w:rPr>
              <w:t>法定代表人（签名）：</w:t>
            </w:r>
          </w:p>
        </w:tc>
      </w:tr>
    </w:tbl>
    <w:p>
      <w:pPr>
        <w:widowControl/>
        <w:spacing w:line="560" w:lineRule="exact"/>
        <w:ind w:right="84" w:firstLine="5440" w:firstLineChars="1700"/>
        <w:rPr>
          <w:rFonts w:ascii="仿宋_GB2312" w:hAnsi="黑体" w:eastAsia="仿宋_GB2312" w:cs="黑体"/>
          <w:sz w:val="32"/>
          <w:szCs w:val="32"/>
        </w:rPr>
      </w:pPr>
      <w:r>
        <w:rPr>
          <w:rFonts w:hint="eastAsia" w:ascii="仿宋_GB2312" w:hAnsi="黑体" w:eastAsia="仿宋_GB2312" w:cs="黑体"/>
          <w:sz w:val="32"/>
          <w:szCs w:val="32"/>
        </w:rPr>
        <w:t>年  月  日</w:t>
      </w:r>
    </w:p>
    <w:p>
      <w:pPr>
        <w:pStyle w:val="2"/>
        <w:adjustRightInd w:val="0"/>
        <w:snapToGrid w:val="0"/>
        <w:spacing w:before="217" w:beforeLines="50" w:after="217" w:afterLines="50" w:line="300" w:lineRule="atLeast"/>
        <w:rPr>
          <w:rFonts w:hint="default" w:ascii="Times New Roman" w:hAnsi="Times New Roman" w:eastAsia="黑体"/>
          <w:b w:val="0"/>
          <w:bCs w:val="0"/>
          <w:sz w:val="32"/>
          <w:szCs w:val="32"/>
        </w:rPr>
      </w:pPr>
      <w:r>
        <w:rPr>
          <w:rFonts w:ascii="黑体" w:hAnsi="黑体" w:eastAsia="黑体" w:cs="黑体"/>
        </w:rPr>
        <w:br w:type="page"/>
      </w:r>
      <w:r>
        <w:rPr>
          <w:rFonts w:ascii="Times New Roman" w:hAnsi="Times New Roman" w:eastAsia="黑体"/>
          <w:b w:val="0"/>
          <w:sz w:val="32"/>
          <w:szCs w:val="32"/>
        </w:rPr>
        <w:t>一、校企基本信息</w:t>
      </w:r>
    </w:p>
    <w:tbl>
      <w:tblPr>
        <w:tblStyle w:val="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562"/>
        <w:gridCol w:w="795"/>
        <w:gridCol w:w="2123"/>
        <w:gridCol w:w="20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牵头学校</w:t>
            </w:r>
          </w:p>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名称</w:t>
            </w:r>
          </w:p>
        </w:tc>
        <w:tc>
          <w:tcPr>
            <w:tcW w:w="4480" w:type="dxa"/>
            <w:gridSpan w:val="3"/>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学校代码</w:t>
            </w:r>
          </w:p>
        </w:tc>
        <w:tc>
          <w:tcPr>
            <w:tcW w:w="2008" w:type="dxa"/>
            <w:noWrap w:val="0"/>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法定代表人</w:t>
            </w: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姓名</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职务/职称</w:t>
            </w:r>
          </w:p>
        </w:tc>
        <w:tc>
          <w:tcPr>
            <w:tcW w:w="2008" w:type="dxa"/>
            <w:noWrap w:val="0"/>
            <w:tcMar>
              <w:top w:w="0" w:type="dxa"/>
              <w:left w:w="28" w:type="dxa"/>
              <w:bottom w:w="0" w:type="dxa"/>
              <w:right w:w="28" w:type="dxa"/>
            </w:tcMar>
            <w:vAlign w:val="center"/>
          </w:tcPr>
          <w:p>
            <w:pPr>
              <w:adjustRightInd w:val="0"/>
              <w:snapToGrid w:val="0"/>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restart"/>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项目负责人</w:t>
            </w: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姓名</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部门及职务</w:t>
            </w:r>
          </w:p>
        </w:tc>
        <w:tc>
          <w:tcPr>
            <w:tcW w:w="2008" w:type="dxa"/>
            <w:noWrap w:val="0"/>
            <w:tcMar>
              <w:top w:w="0" w:type="dxa"/>
              <w:left w:w="28" w:type="dxa"/>
              <w:bottom w:w="0" w:type="dxa"/>
              <w:right w:w="28" w:type="dxa"/>
            </w:tcMar>
            <w:vAlign w:val="center"/>
          </w:tcPr>
          <w:p>
            <w:pPr>
              <w:adjustRightInd w:val="0"/>
              <w:snapToGrid w:val="0"/>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手机</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电子邮箱</w:t>
            </w:r>
          </w:p>
        </w:tc>
        <w:tc>
          <w:tcPr>
            <w:tcW w:w="2008" w:type="dxa"/>
            <w:noWrap w:val="0"/>
            <w:vAlign w:val="center"/>
          </w:tcPr>
          <w:p>
            <w:pPr>
              <w:adjustRightInd w:val="0"/>
              <w:snapToGrid w:val="0"/>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通信地址</w:t>
            </w:r>
          </w:p>
        </w:tc>
        <w:tc>
          <w:tcPr>
            <w:tcW w:w="4480" w:type="dxa"/>
            <w:gridSpan w:val="3"/>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spacing w:val="-2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邮政编码</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exact"/>
          <w:jc w:val="center"/>
        </w:trPr>
        <w:tc>
          <w:tcPr>
            <w:tcW w:w="1341" w:type="dxa"/>
            <w:vMerge w:val="restart"/>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2357" w:type="dxa"/>
            <w:gridSpan w:val="2"/>
            <w:noWrap w:val="0"/>
            <w:tcMar>
              <w:top w:w="0" w:type="dxa"/>
              <w:left w:w="28" w:type="dxa"/>
              <w:bottom w:w="0" w:type="dxa"/>
              <w:right w:w="28" w:type="dxa"/>
            </w:tcMar>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t>院校性质</w:t>
            </w:r>
          </w:p>
        </w:tc>
        <w:tc>
          <w:tcPr>
            <w:tcW w:w="2123"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公办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民办</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t>学校层次</w:t>
            </w:r>
          </w:p>
        </w:tc>
        <w:tc>
          <w:tcPr>
            <w:tcW w:w="2008" w:type="dxa"/>
            <w:noWrap w:val="0"/>
            <w:vAlign w:val="center"/>
          </w:tcPr>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中职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高职</w:t>
            </w:r>
            <w:r>
              <w:rPr>
                <w:rFonts w:hint="eastAsia" w:ascii="仿宋_GB2312" w:hAnsi="宋体" w:eastAsia="仿宋_GB2312" w:cs="黑体"/>
                <w:color w:val="000000"/>
              </w:rPr>
              <w:br w:type="textWrapping"/>
            </w:r>
            <w:r>
              <w:rPr>
                <w:rFonts w:hint="eastAsia" w:ascii="仿宋_GB2312" w:hAnsi="宋体" w:eastAsia="仿宋_GB2312" w:cs="黑体"/>
                <w:color w:val="000000"/>
              </w:rPr>
              <w:sym w:font="Wingdings" w:char="00A8"/>
            </w:r>
            <w:r>
              <w:rPr>
                <w:rFonts w:hint="eastAsia" w:ascii="仿宋_GB2312" w:hAnsi="宋体" w:eastAsia="仿宋_GB2312" w:cs="黑体"/>
                <w:color w:val="000000"/>
              </w:rPr>
              <w:t>职教本科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2357" w:type="dxa"/>
            <w:gridSpan w:val="2"/>
            <w:noWrap w:val="0"/>
            <w:tcMar>
              <w:top w:w="0" w:type="dxa"/>
              <w:left w:w="28" w:type="dxa"/>
              <w:bottom w:w="0" w:type="dxa"/>
              <w:right w:w="28" w:type="dxa"/>
            </w:tcMar>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t>举办单位类型</w:t>
            </w:r>
          </w:p>
        </w:tc>
        <w:tc>
          <w:tcPr>
            <w:tcW w:w="2123" w:type="dxa"/>
            <w:noWrap w:val="0"/>
            <w:vAlign w:val="center"/>
          </w:tcPr>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省级人民政府</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地市级人民政府</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行业</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企业</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其他</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t>举办单位全称</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2357" w:type="dxa"/>
            <w:gridSpan w:val="2"/>
            <w:noWrap w:val="0"/>
            <w:tcMar>
              <w:top w:w="0" w:type="dxa"/>
              <w:left w:w="28" w:type="dxa"/>
              <w:bottom w:w="0" w:type="dxa"/>
              <w:right w:w="28" w:type="dxa"/>
            </w:tcMar>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t>是否国家“双高计划”建设单位</w:t>
            </w:r>
          </w:p>
        </w:tc>
        <w:tc>
          <w:tcPr>
            <w:tcW w:w="2123" w:type="dxa"/>
            <w:noWrap w:val="0"/>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是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否</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t>是否省级“双高计划”建设单位</w:t>
            </w:r>
          </w:p>
        </w:tc>
        <w:tc>
          <w:tcPr>
            <w:tcW w:w="2008" w:type="dxa"/>
            <w:noWrap w:val="0"/>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是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合作学校</w:t>
            </w:r>
          </w:p>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名称</w:t>
            </w:r>
          </w:p>
        </w:tc>
        <w:tc>
          <w:tcPr>
            <w:tcW w:w="4480" w:type="dxa"/>
            <w:gridSpan w:val="3"/>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学校代码</w:t>
            </w:r>
          </w:p>
        </w:tc>
        <w:tc>
          <w:tcPr>
            <w:tcW w:w="2008" w:type="dxa"/>
            <w:noWrap w:val="0"/>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法定代表人</w:t>
            </w: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姓名</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职务/职称</w:t>
            </w:r>
          </w:p>
        </w:tc>
        <w:tc>
          <w:tcPr>
            <w:tcW w:w="2008" w:type="dxa"/>
            <w:noWrap w:val="0"/>
            <w:tcMar>
              <w:top w:w="0" w:type="dxa"/>
              <w:left w:w="28" w:type="dxa"/>
              <w:bottom w:w="0" w:type="dxa"/>
              <w:right w:w="28" w:type="dxa"/>
            </w:tcMar>
            <w:vAlign w:val="center"/>
          </w:tcPr>
          <w:p>
            <w:pPr>
              <w:adjustRightInd w:val="0"/>
              <w:snapToGrid w:val="0"/>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restart"/>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项目负责人</w:t>
            </w: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姓名</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部门及职务</w:t>
            </w:r>
          </w:p>
        </w:tc>
        <w:tc>
          <w:tcPr>
            <w:tcW w:w="2008" w:type="dxa"/>
            <w:noWrap w:val="0"/>
            <w:tcMar>
              <w:top w:w="0" w:type="dxa"/>
              <w:left w:w="28" w:type="dxa"/>
              <w:bottom w:w="0" w:type="dxa"/>
              <w:right w:w="28" w:type="dxa"/>
            </w:tcMar>
            <w:vAlign w:val="center"/>
          </w:tcPr>
          <w:p>
            <w:pPr>
              <w:adjustRightInd w:val="0"/>
              <w:snapToGrid w:val="0"/>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手机</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电子邮箱</w:t>
            </w:r>
          </w:p>
        </w:tc>
        <w:tc>
          <w:tcPr>
            <w:tcW w:w="2008" w:type="dxa"/>
            <w:noWrap w:val="0"/>
            <w:vAlign w:val="center"/>
          </w:tcPr>
          <w:p>
            <w:pPr>
              <w:adjustRightInd w:val="0"/>
              <w:snapToGrid w:val="0"/>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通信地址</w:t>
            </w:r>
          </w:p>
        </w:tc>
        <w:tc>
          <w:tcPr>
            <w:tcW w:w="4480" w:type="dxa"/>
            <w:gridSpan w:val="3"/>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spacing w:val="-2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邮政编码</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341" w:type="dxa"/>
            <w:vMerge w:val="restart"/>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2357" w:type="dxa"/>
            <w:gridSpan w:val="2"/>
            <w:noWrap w:val="0"/>
            <w:tcMar>
              <w:top w:w="0" w:type="dxa"/>
              <w:left w:w="28" w:type="dxa"/>
              <w:bottom w:w="0" w:type="dxa"/>
              <w:right w:w="28" w:type="dxa"/>
            </w:tcMar>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t>院校性质</w:t>
            </w:r>
          </w:p>
        </w:tc>
        <w:tc>
          <w:tcPr>
            <w:tcW w:w="2123"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公办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民办</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t>学校层次</w:t>
            </w:r>
          </w:p>
        </w:tc>
        <w:tc>
          <w:tcPr>
            <w:tcW w:w="2008" w:type="dxa"/>
            <w:noWrap w:val="0"/>
            <w:vAlign w:val="center"/>
          </w:tcPr>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中职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高职</w:t>
            </w:r>
            <w:r>
              <w:rPr>
                <w:rFonts w:hint="eastAsia" w:ascii="仿宋_GB2312" w:hAnsi="宋体" w:eastAsia="仿宋_GB2312" w:cs="黑体"/>
                <w:color w:val="000000"/>
              </w:rPr>
              <w:br w:type="textWrapping"/>
            </w:r>
            <w:r>
              <w:rPr>
                <w:rFonts w:hint="eastAsia" w:ascii="仿宋_GB2312" w:hAnsi="宋体" w:eastAsia="仿宋_GB2312" w:cs="黑体"/>
                <w:color w:val="000000"/>
              </w:rPr>
              <w:sym w:font="Wingdings" w:char="00A8"/>
            </w:r>
            <w:r>
              <w:rPr>
                <w:rFonts w:hint="eastAsia" w:ascii="仿宋_GB2312" w:hAnsi="宋体" w:eastAsia="仿宋_GB2312" w:cs="黑体"/>
                <w:color w:val="000000"/>
              </w:rPr>
              <w:t>职教本科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highlight w:val="red"/>
              </w:rPr>
            </w:pPr>
          </w:p>
        </w:tc>
        <w:tc>
          <w:tcPr>
            <w:tcW w:w="2357" w:type="dxa"/>
            <w:gridSpan w:val="2"/>
            <w:noWrap w:val="0"/>
            <w:tcMar>
              <w:top w:w="0" w:type="dxa"/>
              <w:left w:w="28" w:type="dxa"/>
              <w:bottom w:w="0" w:type="dxa"/>
              <w:right w:w="28" w:type="dxa"/>
            </w:tcMar>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t>举办单位类型</w:t>
            </w:r>
          </w:p>
        </w:tc>
        <w:tc>
          <w:tcPr>
            <w:tcW w:w="2123" w:type="dxa"/>
            <w:noWrap w:val="0"/>
            <w:vAlign w:val="center"/>
          </w:tcPr>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省级人民政府</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地市级人民政府</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行业</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企业</w:t>
            </w:r>
          </w:p>
          <w:p>
            <w:pPr>
              <w:adjustRightInd w:val="0"/>
              <w:snapToGrid w:val="0"/>
              <w:spacing w:line="240" w:lineRule="exac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其他</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t>举办单位全称</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highlight w:val="red"/>
              </w:rPr>
            </w:pPr>
          </w:p>
        </w:tc>
        <w:tc>
          <w:tcPr>
            <w:tcW w:w="2357" w:type="dxa"/>
            <w:gridSpan w:val="2"/>
            <w:noWrap w:val="0"/>
            <w:tcMar>
              <w:top w:w="0" w:type="dxa"/>
              <w:left w:w="28" w:type="dxa"/>
              <w:bottom w:w="0" w:type="dxa"/>
              <w:right w:w="28" w:type="dxa"/>
            </w:tcMar>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t>是否国家“双高计划”建设单位</w:t>
            </w:r>
          </w:p>
        </w:tc>
        <w:tc>
          <w:tcPr>
            <w:tcW w:w="2123" w:type="dxa"/>
            <w:noWrap w:val="0"/>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是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否</w:t>
            </w:r>
          </w:p>
        </w:tc>
        <w:tc>
          <w:tcPr>
            <w:tcW w:w="2008" w:type="dxa"/>
            <w:noWrap w:val="0"/>
            <w:vAlign w:val="center"/>
          </w:tcPr>
          <w:p>
            <w:pPr>
              <w:adjustRightInd w:val="0"/>
              <w:snapToGrid w:val="0"/>
              <w:spacing w:line="240" w:lineRule="exact"/>
              <w:jc w:val="center"/>
              <w:rPr>
                <w:rFonts w:ascii="仿宋_GB2312" w:hAnsi="宋体" w:eastAsia="仿宋_GB2312" w:cs="黑体"/>
                <w:color w:val="000000"/>
              </w:rPr>
            </w:pPr>
            <w:r>
              <w:rPr>
                <w:rFonts w:hint="eastAsia" w:ascii="仿宋_GB2312" w:hAnsi="宋体" w:eastAsia="仿宋_GB2312" w:cs="黑体"/>
                <w:color w:val="000000"/>
              </w:rPr>
              <w:t>是否省级“双高计划”建设单位</w:t>
            </w:r>
          </w:p>
        </w:tc>
        <w:tc>
          <w:tcPr>
            <w:tcW w:w="2008" w:type="dxa"/>
            <w:noWrap w:val="0"/>
            <w:vAlign w:val="center"/>
          </w:tcPr>
          <w:p>
            <w:pPr>
              <w:adjustRightInd w:val="0"/>
              <w:snapToGrid w:val="0"/>
              <w:spacing w:line="240" w:lineRule="exact"/>
              <w:jc w:val="left"/>
              <w:rPr>
                <w:rFonts w:ascii="仿宋_GB2312" w:hAnsi="宋体" w:eastAsia="仿宋_GB2312" w:cs="黑体"/>
                <w:color w:val="000000"/>
              </w:rPr>
            </w:pPr>
            <w:r>
              <w:rPr>
                <w:rFonts w:hint="eastAsia" w:ascii="仿宋_GB2312" w:hAnsi="宋体" w:eastAsia="仿宋_GB2312" w:cs="黑体"/>
                <w:color w:val="000000"/>
              </w:rPr>
              <w:sym w:font="Wingdings" w:char="00A8"/>
            </w:r>
            <w:r>
              <w:rPr>
                <w:rFonts w:hint="eastAsia" w:ascii="仿宋_GB2312" w:hAnsi="宋体" w:eastAsia="仿宋_GB2312" w:cs="黑体"/>
                <w:color w:val="000000"/>
              </w:rPr>
              <w:t xml:space="preserve">是  </w:t>
            </w:r>
            <w:r>
              <w:rPr>
                <w:rFonts w:hint="eastAsia" w:ascii="仿宋_GB2312" w:hAnsi="宋体" w:eastAsia="仿宋_GB2312" w:cs="黑体"/>
                <w:color w:val="000000"/>
              </w:rPr>
              <w:sym w:font="Wingdings" w:char="00A8"/>
            </w:r>
            <w:r>
              <w:rPr>
                <w:rFonts w:hint="eastAsia" w:ascii="仿宋_GB2312" w:hAnsi="宋体" w:eastAsia="仿宋_GB2312" w:cs="黑体"/>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企业名称</w:t>
            </w:r>
          </w:p>
        </w:tc>
        <w:tc>
          <w:tcPr>
            <w:tcW w:w="4480" w:type="dxa"/>
            <w:gridSpan w:val="3"/>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法定代表人</w:t>
            </w:r>
          </w:p>
        </w:tc>
        <w:tc>
          <w:tcPr>
            <w:tcW w:w="2008" w:type="dxa"/>
            <w:noWrap w:val="0"/>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restart"/>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项目负责人</w:t>
            </w: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姓名</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部门及职务</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手机</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电子邮箱</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restart"/>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企业基本信息</w:t>
            </w: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注册地</w:t>
            </w:r>
            <w:r>
              <w:rPr>
                <w:rStyle w:val="11"/>
                <w:rFonts w:hint="eastAsia" w:ascii="仿宋_GB2312" w:hAnsi="宋体" w:eastAsia="仿宋_GB2312" w:cs="黑体"/>
                <w:color w:val="000000"/>
              </w:rPr>
              <w:footnoteReference w:id="2"/>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成立时间</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社会信用代码</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color w:val="000000"/>
              </w:rPr>
              <w:t>所在城市</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c>
          <w:tcPr>
            <w:tcW w:w="1562"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rPr>
              <w:t>注册资本（万）</w:t>
            </w:r>
          </w:p>
        </w:tc>
        <w:tc>
          <w:tcPr>
            <w:tcW w:w="2918" w:type="dxa"/>
            <w:gridSpan w:val="2"/>
            <w:noWrap w:val="0"/>
            <w:vAlign w:val="center"/>
          </w:tcPr>
          <w:p>
            <w:pPr>
              <w:adjustRightInd w:val="0"/>
              <w:snapToGrid w:val="0"/>
              <w:jc w:val="center"/>
              <w:rPr>
                <w:rFonts w:ascii="仿宋_GB2312" w:hAnsi="宋体" w:eastAsia="仿宋_GB2312" w:cs="黑体"/>
                <w:color w:val="000000"/>
              </w:rPr>
            </w:pPr>
          </w:p>
        </w:tc>
        <w:tc>
          <w:tcPr>
            <w:tcW w:w="2008" w:type="dxa"/>
            <w:noWrap w:val="0"/>
            <w:vAlign w:val="center"/>
          </w:tcPr>
          <w:p>
            <w:pPr>
              <w:adjustRightInd w:val="0"/>
              <w:snapToGrid w:val="0"/>
              <w:jc w:val="center"/>
              <w:rPr>
                <w:rFonts w:ascii="仿宋_GB2312" w:hAnsi="宋体" w:eastAsia="仿宋_GB2312" w:cs="黑体"/>
              </w:rPr>
            </w:pPr>
            <w:r>
              <w:rPr>
                <w:rFonts w:hint="eastAsia" w:ascii="仿宋_GB2312" w:hAnsi="宋体" w:eastAsia="仿宋_GB2312" w:cs="黑体"/>
              </w:rPr>
              <w:t>总资产（万）</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olor w:val="000000"/>
              </w:rPr>
            </w:pPr>
          </w:p>
        </w:tc>
        <w:tc>
          <w:tcPr>
            <w:tcW w:w="2357" w:type="dxa"/>
            <w:gridSpan w:val="2"/>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rPr>
              <w:t>所有制性质</w:t>
            </w:r>
            <w:r>
              <w:rPr>
                <w:rStyle w:val="11"/>
                <w:rFonts w:hint="eastAsia" w:ascii="仿宋_GB2312" w:hAnsi="宋体" w:eastAsia="仿宋_GB2312" w:cs="黑体"/>
                <w:color w:val="000000"/>
                <w:kern w:val="0"/>
              </w:rPr>
              <w:footnoteReference w:id="3"/>
            </w:r>
          </w:p>
        </w:tc>
        <w:tc>
          <w:tcPr>
            <w:tcW w:w="2123" w:type="dxa"/>
            <w:noWrap w:val="0"/>
            <w:vAlign w:val="center"/>
          </w:tcPr>
          <w:p>
            <w:pPr>
              <w:adjustRightInd w:val="0"/>
              <w:snapToGrid w:val="0"/>
              <w:jc w:val="center"/>
              <w:rPr>
                <w:rFonts w:ascii="仿宋_GB2312" w:hAnsi="宋体" w:eastAsia="仿宋_GB2312"/>
                <w:color w:val="000000"/>
              </w:rPr>
            </w:pPr>
          </w:p>
        </w:tc>
        <w:tc>
          <w:tcPr>
            <w:tcW w:w="2008" w:type="dxa"/>
            <w:noWrap w:val="0"/>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rPr>
              <w:t>企业规模</w:t>
            </w:r>
          </w:p>
        </w:tc>
        <w:tc>
          <w:tcPr>
            <w:tcW w:w="2008" w:type="dxa"/>
            <w:noWrap w:val="0"/>
            <w:tcMar>
              <w:top w:w="0" w:type="dxa"/>
              <w:left w:w="28" w:type="dxa"/>
              <w:bottom w:w="0" w:type="dxa"/>
              <w:right w:w="28" w:type="dxa"/>
            </w:tcMar>
            <w:vAlign w:val="center"/>
          </w:tcPr>
          <w:p>
            <w:pPr>
              <w:adjustRightInd w:val="0"/>
              <w:snapToGrid w:val="0"/>
              <w:jc w:val="center"/>
              <w:rPr>
                <w:rFonts w:ascii="仿宋_GB2312" w:hAnsi="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341" w:type="dxa"/>
            <w:vMerge w:val="continue"/>
            <w:noWrap w:val="0"/>
            <w:tcMar>
              <w:top w:w="0" w:type="dxa"/>
              <w:left w:w="28" w:type="dxa"/>
              <w:bottom w:w="0" w:type="dxa"/>
              <w:right w:w="28" w:type="dxa"/>
            </w:tcMar>
            <w:vAlign w:val="center"/>
          </w:tcPr>
          <w:p>
            <w:pPr>
              <w:adjustRightInd w:val="0"/>
              <w:snapToGrid w:val="0"/>
              <w:jc w:val="center"/>
              <w:rPr>
                <w:rFonts w:ascii="仿宋_GB2312" w:hAnsi="宋体" w:eastAsia="仿宋_GB2312"/>
                <w:color w:val="000000"/>
              </w:rPr>
            </w:pPr>
          </w:p>
        </w:tc>
        <w:tc>
          <w:tcPr>
            <w:tcW w:w="2357" w:type="dxa"/>
            <w:gridSpan w:val="2"/>
            <w:noWrap w:val="0"/>
            <w:tcMar>
              <w:top w:w="0" w:type="dxa"/>
              <w:left w:w="28" w:type="dxa"/>
              <w:bottom w:w="0" w:type="dxa"/>
              <w:right w:w="28" w:type="dxa"/>
            </w:tcMar>
            <w:vAlign w:val="center"/>
          </w:tcPr>
          <w:p>
            <w:pPr>
              <w:adjustRightInd w:val="0"/>
              <w:snapToGrid w:val="0"/>
              <w:jc w:val="center"/>
              <w:rPr>
                <w:rFonts w:ascii="仿宋_GB2312" w:hAnsi="宋体" w:eastAsia="仿宋_GB2312" w:cs="黑体"/>
                <w:color w:val="000000"/>
              </w:rPr>
            </w:pPr>
            <w:r>
              <w:rPr>
                <w:rFonts w:hint="eastAsia" w:ascii="仿宋_GB2312" w:hAnsi="宋体" w:eastAsia="仿宋_GB2312" w:cs="黑体"/>
              </w:rPr>
              <w:t>所属行业领域</w:t>
            </w:r>
          </w:p>
        </w:tc>
        <w:tc>
          <w:tcPr>
            <w:tcW w:w="6139" w:type="dxa"/>
            <w:gridSpan w:val="3"/>
            <w:noWrap w:val="0"/>
            <w:vAlign w:val="center"/>
          </w:tcPr>
          <w:p>
            <w:pPr>
              <w:adjustRightInd w:val="0"/>
              <w:snapToGrid w:val="0"/>
              <w:jc w:val="center"/>
              <w:rPr>
                <w:rFonts w:ascii="仿宋_GB2312" w:hAnsi="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7" w:hRule="exact"/>
          <w:jc w:val="center"/>
        </w:trPr>
        <w:tc>
          <w:tcPr>
            <w:tcW w:w="1341" w:type="dxa"/>
            <w:noWrap w:val="0"/>
            <w:tcMar>
              <w:top w:w="0" w:type="dxa"/>
              <w:left w:w="28" w:type="dxa"/>
              <w:bottom w:w="0" w:type="dxa"/>
              <w:right w:w="28" w:type="dxa"/>
            </w:tcMar>
            <w:vAlign w:val="center"/>
          </w:tcPr>
          <w:p>
            <w:pPr>
              <w:adjustRightInd w:val="0"/>
              <w:snapToGrid w:val="0"/>
              <w:jc w:val="center"/>
              <w:rPr>
                <w:rFonts w:ascii="仿宋_GB2312" w:hAnsi="宋体" w:eastAsia="仿宋_GB2312"/>
                <w:color w:val="000000"/>
              </w:rPr>
            </w:pPr>
          </w:p>
        </w:tc>
        <w:tc>
          <w:tcPr>
            <w:tcW w:w="2357" w:type="dxa"/>
            <w:gridSpan w:val="2"/>
            <w:noWrap w:val="0"/>
            <w:tcMar>
              <w:top w:w="0" w:type="dxa"/>
              <w:left w:w="28" w:type="dxa"/>
              <w:bottom w:w="0" w:type="dxa"/>
              <w:right w:w="28" w:type="dxa"/>
            </w:tcMar>
            <w:vAlign w:val="center"/>
          </w:tcPr>
          <w:p>
            <w:pPr>
              <w:adjustRightInd w:val="0"/>
              <w:snapToGrid w:val="0"/>
              <w:jc w:val="center"/>
              <w:rPr>
                <w:rFonts w:ascii="仿宋_GB2312" w:hAnsi="宋体" w:eastAsia="仿宋_GB2312" w:cs="黑体"/>
              </w:rPr>
            </w:pPr>
            <w:r>
              <w:rPr>
                <w:rFonts w:hint="eastAsia" w:ascii="仿宋_GB2312" w:hAnsi="宋体" w:eastAsia="仿宋_GB2312" w:cs="黑体"/>
              </w:rPr>
              <w:t>企业称号</w:t>
            </w:r>
          </w:p>
          <w:p>
            <w:pPr>
              <w:adjustRightInd w:val="0"/>
              <w:snapToGrid w:val="0"/>
              <w:jc w:val="center"/>
              <w:rPr>
                <w:rFonts w:ascii="仿宋_GB2312" w:hAnsi="宋体" w:eastAsia="仿宋_GB2312" w:cs="黑体"/>
              </w:rPr>
            </w:pPr>
            <w:r>
              <w:rPr>
                <w:rFonts w:hint="eastAsia" w:ascii="仿宋_GB2312" w:hAnsi="宋体" w:eastAsia="仿宋_GB2312" w:cs="黑体"/>
              </w:rPr>
              <w:t>（可多选）</w:t>
            </w:r>
          </w:p>
        </w:tc>
        <w:tc>
          <w:tcPr>
            <w:tcW w:w="6139" w:type="dxa"/>
            <w:gridSpan w:val="3"/>
            <w:noWrap w:val="0"/>
            <w:vAlign w:val="center"/>
          </w:tcPr>
          <w:p>
            <w:pPr>
              <w:adjustRightInd w:val="0"/>
              <w:snapToGrid w:val="0"/>
              <w:jc w:val="lef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项目管理系统中发布的企业</w:t>
            </w:r>
          </w:p>
          <w:p>
            <w:pPr>
              <w:adjustRightInd w:val="0"/>
              <w:snapToGrid w:val="0"/>
              <w:jc w:val="lef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山东省“十强”优势产业集群产教融合共同体参与企业</w:t>
            </w:r>
          </w:p>
          <w:p>
            <w:pPr>
              <w:adjustRightInd w:val="0"/>
              <w:snapToGrid w:val="0"/>
              <w:jc w:val="lef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山东省第一批市域产教联合体牵头企业</w:t>
            </w:r>
          </w:p>
          <w:p>
            <w:pPr>
              <w:adjustRightInd w:val="0"/>
              <w:snapToGrid w:val="0"/>
              <w:spacing w:line="280" w:lineRule="exac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国家产教融合型企业</w:t>
            </w:r>
          </w:p>
          <w:p>
            <w:pPr>
              <w:adjustRightInd w:val="0"/>
              <w:snapToGrid w:val="0"/>
              <w:spacing w:line="280" w:lineRule="exac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山东省产教融合型企业</w:t>
            </w:r>
          </w:p>
        </w:tc>
      </w:tr>
    </w:tbl>
    <w:p>
      <w:pPr>
        <w:adjustRightInd w:val="0"/>
        <w:snapToGrid w:val="0"/>
        <w:jc w:val="left"/>
      </w:pPr>
    </w:p>
    <w:p>
      <w:pPr>
        <w:pStyle w:val="2"/>
        <w:adjustRightInd w:val="0"/>
        <w:snapToGrid w:val="0"/>
        <w:spacing w:before="217" w:beforeLines="50" w:after="217" w:afterLines="50" w:line="300" w:lineRule="atLeast"/>
        <w:rPr>
          <w:rFonts w:hint="default" w:ascii="Times New Roman" w:hAnsi="Times New Roman" w:eastAsia="黑体"/>
          <w:b w:val="0"/>
          <w:sz w:val="32"/>
          <w:szCs w:val="32"/>
        </w:rPr>
      </w:pPr>
      <w:r>
        <w:rPr>
          <w:rFonts w:hint="default" w:ascii="Times New Roman" w:hAnsi="Times New Roman" w:eastAsia="黑体"/>
          <w:b w:val="0"/>
          <w:sz w:val="32"/>
          <w:szCs w:val="32"/>
        </w:rPr>
        <w:br w:type="page"/>
      </w:r>
      <w:r>
        <w:rPr>
          <w:rFonts w:ascii="Times New Roman" w:hAnsi="Times New Roman" w:eastAsia="黑体"/>
          <w:b w:val="0"/>
          <w:sz w:val="32"/>
          <w:szCs w:val="32"/>
        </w:rPr>
        <w:t>二、申报项目基础信息</w:t>
      </w:r>
    </w:p>
    <w:tbl>
      <w:tblPr>
        <w:tblStyle w:val="8"/>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18"/>
        <w:gridCol w:w="1234"/>
        <w:gridCol w:w="35"/>
        <w:gridCol w:w="736"/>
        <w:gridCol w:w="388"/>
        <w:gridCol w:w="400"/>
        <w:gridCol w:w="1262"/>
        <w:gridCol w:w="398"/>
        <w:gridCol w:w="775"/>
        <w:gridCol w:w="216"/>
        <w:gridCol w:w="351"/>
        <w:gridCol w:w="159"/>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1119"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项目名称</w:t>
            </w:r>
          </w:p>
        </w:tc>
        <w:tc>
          <w:tcPr>
            <w:tcW w:w="8863" w:type="dxa"/>
            <w:gridSpan w:val="13"/>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学校+企业+专业领域+现场工程师联合培养项目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jc w:val="center"/>
        </w:trPr>
        <w:tc>
          <w:tcPr>
            <w:tcW w:w="1119"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项目定位</w:t>
            </w: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主要面向产业</w:t>
            </w:r>
          </w:p>
        </w:tc>
        <w:tc>
          <w:tcPr>
            <w:tcW w:w="2393" w:type="dxa"/>
            <w:gridSpan w:val="4"/>
            <w:noWrap w:val="0"/>
            <w:vAlign w:val="center"/>
          </w:tcPr>
          <w:p>
            <w:pPr>
              <w:adjustRightInd w:val="0"/>
              <w:snapToGrid w:val="0"/>
              <w:spacing w:line="240" w:lineRule="atLeast"/>
              <w:jc w:val="center"/>
              <w:rPr>
                <w:rFonts w:ascii="仿宋_GB2312" w:hAnsi="宋体" w:eastAsia="仿宋_GB2312" w:cs="黑体"/>
                <w:color w:val="000000"/>
              </w:rPr>
            </w:pPr>
          </w:p>
        </w:tc>
        <w:tc>
          <w:tcPr>
            <w:tcW w:w="2060" w:type="dxa"/>
            <w:gridSpan w:val="3"/>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面向的职业岗位</w:t>
            </w:r>
            <w:r>
              <w:rPr>
                <w:rStyle w:val="11"/>
                <w:rFonts w:hint="eastAsia" w:ascii="仿宋_GB2312" w:hAnsi="宋体" w:eastAsia="仿宋_GB2312" w:cs="黑体"/>
                <w:color w:val="000000"/>
              </w:rPr>
              <w:footnoteReference w:id="4"/>
            </w:r>
          </w:p>
        </w:tc>
        <w:tc>
          <w:tcPr>
            <w:tcW w:w="2692" w:type="dxa"/>
            <w:gridSpan w:val="5"/>
            <w:noWrap w:val="0"/>
            <w:vAlign w:val="center"/>
          </w:tcPr>
          <w:p>
            <w:pPr>
              <w:adjustRightInd w:val="0"/>
              <w:snapToGrid w:val="0"/>
              <w:spacing w:line="240" w:lineRule="atLeas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exact"/>
          <w:jc w:val="center"/>
        </w:trPr>
        <w:tc>
          <w:tcPr>
            <w:tcW w:w="1119"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项目目标</w:t>
            </w:r>
          </w:p>
        </w:tc>
        <w:tc>
          <w:tcPr>
            <w:tcW w:w="8863" w:type="dxa"/>
            <w:gridSpan w:val="13"/>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分析项目对推动企业发展、人才培养、社会效益等方面的贡献和意义，300字左右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119" w:type="dxa"/>
            <w:vMerge w:val="restart"/>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专业基础</w:t>
            </w: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依托专业</w:t>
            </w:r>
          </w:p>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或专业群</w:t>
            </w:r>
            <w:r>
              <w:rPr>
                <w:rStyle w:val="11"/>
                <w:rFonts w:hint="eastAsia" w:ascii="仿宋_GB2312" w:hAnsi="宋体" w:eastAsia="仿宋_GB2312" w:cs="黑体"/>
              </w:rPr>
              <w:footnoteReference w:id="5"/>
            </w:r>
          </w:p>
        </w:tc>
        <w:tc>
          <w:tcPr>
            <w:tcW w:w="7145" w:type="dxa"/>
            <w:gridSpan w:val="12"/>
            <w:noWrap w:val="0"/>
            <w:vAlign w:val="center"/>
          </w:tcPr>
          <w:p>
            <w:pPr>
              <w:adjustRightInd w:val="0"/>
              <w:snapToGrid w:val="0"/>
              <w:spacing w:line="240" w:lineRule="atLeas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核心专业</w:t>
            </w:r>
          </w:p>
        </w:tc>
        <w:tc>
          <w:tcPr>
            <w:tcW w:w="1234" w:type="dxa"/>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专业代码</w:t>
            </w:r>
          </w:p>
        </w:tc>
        <w:tc>
          <w:tcPr>
            <w:tcW w:w="1559" w:type="dxa"/>
            <w:gridSpan w:val="4"/>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专业名称</w:t>
            </w:r>
          </w:p>
        </w:tc>
        <w:tc>
          <w:tcPr>
            <w:tcW w:w="1262" w:type="dxa"/>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开设时间</w:t>
            </w:r>
          </w:p>
        </w:tc>
        <w:tc>
          <w:tcPr>
            <w:tcW w:w="1389" w:type="dxa"/>
            <w:gridSpan w:val="3"/>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在校生数</w:t>
            </w:r>
          </w:p>
        </w:tc>
        <w:tc>
          <w:tcPr>
            <w:tcW w:w="1701" w:type="dxa"/>
            <w:gridSpan w:val="3"/>
            <w:noWrap w:val="0"/>
            <w:vAlign w:val="center"/>
          </w:tcPr>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2022届毕业生就业率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专业1</w:t>
            </w:r>
          </w:p>
        </w:tc>
        <w:tc>
          <w:tcPr>
            <w:tcW w:w="1234" w:type="dxa"/>
            <w:noWrap w:val="0"/>
            <w:vAlign w:val="center"/>
          </w:tcPr>
          <w:p>
            <w:pPr>
              <w:adjustRightInd w:val="0"/>
              <w:snapToGrid w:val="0"/>
              <w:spacing w:line="240" w:lineRule="atLeast"/>
              <w:jc w:val="center"/>
              <w:rPr>
                <w:rFonts w:ascii="仿宋_GB2312" w:hAnsi="宋体" w:eastAsia="仿宋_GB2312" w:cs="黑体"/>
                <w:color w:val="000000"/>
              </w:rPr>
            </w:pPr>
          </w:p>
        </w:tc>
        <w:tc>
          <w:tcPr>
            <w:tcW w:w="1559" w:type="dxa"/>
            <w:gridSpan w:val="4"/>
            <w:noWrap w:val="0"/>
            <w:vAlign w:val="center"/>
          </w:tcPr>
          <w:p>
            <w:pPr>
              <w:adjustRightInd w:val="0"/>
              <w:snapToGrid w:val="0"/>
              <w:spacing w:line="240" w:lineRule="atLeast"/>
              <w:jc w:val="center"/>
              <w:rPr>
                <w:rFonts w:ascii="仿宋_GB2312" w:hAnsi="宋体" w:eastAsia="仿宋_GB2312" w:cs="黑体"/>
                <w:color w:val="000000"/>
              </w:rPr>
            </w:pPr>
          </w:p>
        </w:tc>
        <w:tc>
          <w:tcPr>
            <w:tcW w:w="1262" w:type="dxa"/>
            <w:noWrap w:val="0"/>
            <w:vAlign w:val="center"/>
          </w:tcPr>
          <w:p>
            <w:pPr>
              <w:adjustRightInd w:val="0"/>
              <w:snapToGrid w:val="0"/>
              <w:spacing w:line="240" w:lineRule="atLeast"/>
              <w:jc w:val="center"/>
              <w:rPr>
                <w:rFonts w:ascii="仿宋_GB2312" w:hAnsi="宋体" w:eastAsia="仿宋_GB2312" w:cs="黑体"/>
                <w:color w:val="000000"/>
              </w:rPr>
            </w:pPr>
          </w:p>
        </w:tc>
        <w:tc>
          <w:tcPr>
            <w:tcW w:w="1389" w:type="dxa"/>
            <w:gridSpan w:val="3"/>
            <w:noWrap w:val="0"/>
            <w:vAlign w:val="center"/>
          </w:tcPr>
          <w:p>
            <w:pPr>
              <w:adjustRightInd w:val="0"/>
              <w:snapToGrid w:val="0"/>
              <w:spacing w:line="240" w:lineRule="atLeast"/>
              <w:jc w:val="center"/>
              <w:rPr>
                <w:rFonts w:ascii="仿宋_GB2312" w:hAnsi="宋体" w:eastAsia="仿宋_GB2312" w:cs="黑体"/>
                <w:color w:val="000000"/>
              </w:rPr>
            </w:pPr>
          </w:p>
        </w:tc>
        <w:tc>
          <w:tcPr>
            <w:tcW w:w="1701" w:type="dxa"/>
            <w:gridSpan w:val="3"/>
            <w:noWrap w:val="0"/>
            <w:vAlign w:val="center"/>
          </w:tcPr>
          <w:p>
            <w:pPr>
              <w:pStyle w:val="7"/>
              <w:spacing w:beforeAutospacing="0" w:afterAutospacing="0" w:line="240" w:lineRule="atLeast"/>
              <w:jc w:val="center"/>
              <w:rPr>
                <w:rFonts w:ascii="仿宋_GB2312" w:eastAsia="仿宋_GB2312" w:cs="黑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专业2</w:t>
            </w:r>
          </w:p>
        </w:tc>
        <w:tc>
          <w:tcPr>
            <w:tcW w:w="1234" w:type="dxa"/>
            <w:noWrap w:val="0"/>
            <w:vAlign w:val="center"/>
          </w:tcPr>
          <w:p>
            <w:pPr>
              <w:adjustRightInd w:val="0"/>
              <w:snapToGrid w:val="0"/>
              <w:spacing w:line="240" w:lineRule="atLeast"/>
              <w:jc w:val="center"/>
              <w:rPr>
                <w:rFonts w:ascii="仿宋_GB2312" w:hAnsi="宋体" w:eastAsia="仿宋_GB2312" w:cs="黑体"/>
                <w:color w:val="000000"/>
              </w:rPr>
            </w:pPr>
          </w:p>
        </w:tc>
        <w:tc>
          <w:tcPr>
            <w:tcW w:w="1559" w:type="dxa"/>
            <w:gridSpan w:val="4"/>
            <w:noWrap w:val="0"/>
            <w:vAlign w:val="center"/>
          </w:tcPr>
          <w:p>
            <w:pPr>
              <w:adjustRightInd w:val="0"/>
              <w:snapToGrid w:val="0"/>
              <w:spacing w:line="240" w:lineRule="atLeast"/>
              <w:jc w:val="center"/>
              <w:rPr>
                <w:rFonts w:ascii="仿宋_GB2312" w:hAnsi="宋体" w:eastAsia="仿宋_GB2312" w:cs="黑体"/>
                <w:color w:val="000000"/>
              </w:rPr>
            </w:pPr>
          </w:p>
        </w:tc>
        <w:tc>
          <w:tcPr>
            <w:tcW w:w="1262" w:type="dxa"/>
            <w:noWrap w:val="0"/>
            <w:vAlign w:val="center"/>
          </w:tcPr>
          <w:p>
            <w:pPr>
              <w:adjustRightInd w:val="0"/>
              <w:snapToGrid w:val="0"/>
              <w:spacing w:line="240" w:lineRule="atLeast"/>
              <w:jc w:val="center"/>
              <w:rPr>
                <w:rFonts w:ascii="仿宋_GB2312" w:hAnsi="宋体" w:eastAsia="仿宋_GB2312" w:cs="黑体"/>
                <w:color w:val="000000"/>
              </w:rPr>
            </w:pPr>
          </w:p>
        </w:tc>
        <w:tc>
          <w:tcPr>
            <w:tcW w:w="1389" w:type="dxa"/>
            <w:gridSpan w:val="3"/>
            <w:noWrap w:val="0"/>
            <w:vAlign w:val="center"/>
          </w:tcPr>
          <w:p>
            <w:pPr>
              <w:adjustRightInd w:val="0"/>
              <w:snapToGrid w:val="0"/>
              <w:spacing w:line="240" w:lineRule="atLeast"/>
              <w:jc w:val="center"/>
              <w:rPr>
                <w:rFonts w:ascii="仿宋_GB2312" w:hAnsi="宋体" w:eastAsia="仿宋_GB2312" w:cs="黑体"/>
                <w:color w:val="000000"/>
              </w:rPr>
            </w:pPr>
          </w:p>
        </w:tc>
        <w:tc>
          <w:tcPr>
            <w:tcW w:w="1701" w:type="dxa"/>
            <w:gridSpan w:val="3"/>
            <w:noWrap w:val="0"/>
            <w:vAlign w:val="center"/>
          </w:tcPr>
          <w:p>
            <w:pPr>
              <w:pStyle w:val="7"/>
              <w:spacing w:beforeAutospacing="0" w:afterAutospacing="0" w:line="240" w:lineRule="atLeast"/>
              <w:jc w:val="center"/>
              <w:rPr>
                <w:rFonts w:ascii="仿宋_GB2312" w:eastAsia="仿宋_GB2312" w:cs="黑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专业3</w:t>
            </w:r>
          </w:p>
        </w:tc>
        <w:tc>
          <w:tcPr>
            <w:tcW w:w="1234" w:type="dxa"/>
            <w:noWrap w:val="0"/>
            <w:vAlign w:val="center"/>
          </w:tcPr>
          <w:p>
            <w:pPr>
              <w:adjustRightInd w:val="0"/>
              <w:snapToGrid w:val="0"/>
              <w:spacing w:line="240" w:lineRule="atLeast"/>
              <w:jc w:val="center"/>
              <w:rPr>
                <w:rFonts w:ascii="仿宋_GB2312" w:hAnsi="宋体" w:eastAsia="仿宋_GB2312" w:cs="黑体"/>
                <w:color w:val="000000"/>
              </w:rPr>
            </w:pPr>
          </w:p>
        </w:tc>
        <w:tc>
          <w:tcPr>
            <w:tcW w:w="1559" w:type="dxa"/>
            <w:gridSpan w:val="4"/>
            <w:noWrap w:val="0"/>
            <w:vAlign w:val="center"/>
          </w:tcPr>
          <w:p>
            <w:pPr>
              <w:adjustRightInd w:val="0"/>
              <w:snapToGrid w:val="0"/>
              <w:spacing w:line="240" w:lineRule="atLeast"/>
              <w:jc w:val="center"/>
              <w:rPr>
                <w:rFonts w:ascii="仿宋_GB2312" w:hAnsi="宋体" w:eastAsia="仿宋_GB2312" w:cs="黑体"/>
                <w:color w:val="000000"/>
              </w:rPr>
            </w:pPr>
          </w:p>
        </w:tc>
        <w:tc>
          <w:tcPr>
            <w:tcW w:w="1262" w:type="dxa"/>
            <w:noWrap w:val="0"/>
            <w:vAlign w:val="center"/>
          </w:tcPr>
          <w:p>
            <w:pPr>
              <w:adjustRightInd w:val="0"/>
              <w:snapToGrid w:val="0"/>
              <w:spacing w:line="240" w:lineRule="atLeast"/>
              <w:jc w:val="center"/>
              <w:rPr>
                <w:rFonts w:ascii="仿宋_GB2312" w:hAnsi="宋体" w:eastAsia="仿宋_GB2312" w:cs="黑体"/>
                <w:color w:val="000000"/>
              </w:rPr>
            </w:pPr>
          </w:p>
        </w:tc>
        <w:tc>
          <w:tcPr>
            <w:tcW w:w="1389" w:type="dxa"/>
            <w:gridSpan w:val="3"/>
            <w:noWrap w:val="0"/>
            <w:vAlign w:val="center"/>
          </w:tcPr>
          <w:p>
            <w:pPr>
              <w:adjustRightInd w:val="0"/>
              <w:snapToGrid w:val="0"/>
              <w:spacing w:line="240" w:lineRule="atLeast"/>
              <w:jc w:val="center"/>
              <w:rPr>
                <w:rFonts w:ascii="仿宋_GB2312" w:hAnsi="宋体" w:eastAsia="仿宋_GB2312" w:cs="黑体"/>
                <w:color w:val="000000"/>
              </w:rPr>
            </w:pPr>
          </w:p>
        </w:tc>
        <w:tc>
          <w:tcPr>
            <w:tcW w:w="1701" w:type="dxa"/>
            <w:gridSpan w:val="3"/>
            <w:noWrap w:val="0"/>
            <w:vAlign w:val="center"/>
          </w:tcPr>
          <w:p>
            <w:pPr>
              <w:pStyle w:val="7"/>
              <w:spacing w:beforeAutospacing="0" w:afterAutospacing="0" w:line="240" w:lineRule="atLeast"/>
              <w:jc w:val="center"/>
              <w:rPr>
                <w:rFonts w:ascii="仿宋_GB2312" w:eastAsia="仿宋_GB2312" w:cs="黑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r>
              <w:rPr>
                <w:rFonts w:hint="eastAsia" w:ascii="仿宋_GB2312" w:hAnsi="宋体" w:eastAsia="仿宋_GB2312"/>
                <w:color w:val="000000"/>
              </w:rPr>
              <w:t>…</w:t>
            </w:r>
          </w:p>
        </w:tc>
        <w:tc>
          <w:tcPr>
            <w:tcW w:w="1234" w:type="dxa"/>
            <w:noWrap w:val="0"/>
            <w:vAlign w:val="center"/>
          </w:tcPr>
          <w:p>
            <w:pPr>
              <w:adjustRightInd w:val="0"/>
              <w:snapToGrid w:val="0"/>
              <w:spacing w:line="240" w:lineRule="atLeast"/>
              <w:jc w:val="center"/>
              <w:rPr>
                <w:rFonts w:ascii="仿宋_GB2312" w:hAnsi="宋体" w:eastAsia="仿宋_GB2312"/>
                <w:color w:val="000000"/>
              </w:rPr>
            </w:pPr>
          </w:p>
        </w:tc>
        <w:tc>
          <w:tcPr>
            <w:tcW w:w="1559" w:type="dxa"/>
            <w:gridSpan w:val="4"/>
            <w:noWrap w:val="0"/>
            <w:vAlign w:val="center"/>
          </w:tcPr>
          <w:p>
            <w:pPr>
              <w:adjustRightInd w:val="0"/>
              <w:snapToGrid w:val="0"/>
              <w:spacing w:line="240" w:lineRule="atLeast"/>
              <w:jc w:val="center"/>
              <w:rPr>
                <w:rFonts w:ascii="仿宋_GB2312" w:hAnsi="宋体" w:eastAsia="仿宋_GB2312"/>
                <w:color w:val="000000"/>
              </w:rPr>
            </w:pPr>
          </w:p>
        </w:tc>
        <w:tc>
          <w:tcPr>
            <w:tcW w:w="1262" w:type="dxa"/>
            <w:noWrap w:val="0"/>
            <w:vAlign w:val="center"/>
          </w:tcPr>
          <w:p>
            <w:pPr>
              <w:adjustRightInd w:val="0"/>
              <w:snapToGrid w:val="0"/>
              <w:spacing w:line="240" w:lineRule="atLeast"/>
              <w:jc w:val="center"/>
              <w:rPr>
                <w:rFonts w:ascii="仿宋_GB2312" w:hAnsi="宋体" w:eastAsia="仿宋_GB2312"/>
                <w:color w:val="000000"/>
              </w:rPr>
            </w:pPr>
          </w:p>
        </w:tc>
        <w:tc>
          <w:tcPr>
            <w:tcW w:w="1389" w:type="dxa"/>
            <w:gridSpan w:val="3"/>
            <w:noWrap w:val="0"/>
            <w:vAlign w:val="center"/>
          </w:tcPr>
          <w:p>
            <w:pPr>
              <w:adjustRightInd w:val="0"/>
              <w:snapToGrid w:val="0"/>
              <w:spacing w:line="240" w:lineRule="atLeast"/>
              <w:jc w:val="center"/>
              <w:rPr>
                <w:rFonts w:ascii="仿宋_GB2312" w:hAnsi="宋体" w:eastAsia="仿宋_GB2312"/>
                <w:color w:val="000000"/>
              </w:rPr>
            </w:pPr>
          </w:p>
        </w:tc>
        <w:tc>
          <w:tcPr>
            <w:tcW w:w="1701" w:type="dxa"/>
            <w:gridSpan w:val="3"/>
            <w:noWrap w:val="0"/>
            <w:vAlign w:val="center"/>
          </w:tcPr>
          <w:p>
            <w:pPr>
              <w:pStyle w:val="7"/>
              <w:spacing w:beforeAutospacing="0" w:afterAutospacing="0" w:line="240" w:lineRule="atLeast"/>
              <w:jc w:val="center"/>
              <w:rPr>
                <w:rFonts w:ascii="仿宋_GB2312"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专业课教师数</w:t>
            </w:r>
          </w:p>
        </w:tc>
        <w:tc>
          <w:tcPr>
            <w:tcW w:w="7145" w:type="dxa"/>
            <w:gridSpan w:val="12"/>
            <w:noWrap w:val="0"/>
            <w:vAlign w:val="center"/>
          </w:tcPr>
          <w:p>
            <w:pPr>
              <w:adjustRightInd w:val="0"/>
              <w:snapToGrid w:val="0"/>
              <w:spacing w:line="240" w:lineRule="atLeast"/>
              <w:jc w:val="right"/>
              <w:rPr>
                <w:rFonts w:ascii="仿宋_GB2312" w:hAnsi="宋体" w:eastAsia="仿宋_GB2312" w:cs="黑体"/>
                <w:color w:val="000000"/>
              </w:rPr>
            </w:pPr>
            <w:r>
              <w:rPr>
                <w:rFonts w:hint="eastAsia" w:ascii="仿宋_GB2312" w:hAnsi="宋体" w:eastAsia="仿宋_GB2312" w:cs="黑体"/>
                <w:color w:val="000000"/>
              </w:rPr>
              <w:t>人  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副高及以上人数</w:t>
            </w:r>
          </w:p>
        </w:tc>
        <w:tc>
          <w:tcPr>
            <w:tcW w:w="1269" w:type="dxa"/>
            <w:gridSpan w:val="2"/>
            <w:noWrap w:val="0"/>
            <w:vAlign w:val="center"/>
          </w:tcPr>
          <w:p>
            <w:pPr>
              <w:tabs>
                <w:tab w:val="left" w:pos="396"/>
                <w:tab w:val="center" w:pos="586"/>
              </w:tabs>
              <w:adjustRightInd w:val="0"/>
              <w:snapToGrid w:val="0"/>
              <w:spacing w:line="240" w:lineRule="atLeast"/>
              <w:jc w:val="right"/>
              <w:rPr>
                <w:rFonts w:ascii="仿宋_GB2312" w:hAnsi="宋体" w:eastAsia="仿宋_GB2312" w:cs="黑体"/>
                <w:color w:val="000000"/>
              </w:rPr>
            </w:pPr>
            <w:r>
              <w:rPr>
                <w:rFonts w:hint="eastAsia" w:ascii="仿宋_GB2312" w:hAnsi="宋体" w:eastAsia="仿宋_GB2312" w:cs="黑体"/>
                <w:color w:val="000000"/>
              </w:rPr>
              <w:t>人</w:t>
            </w:r>
          </w:p>
        </w:tc>
        <w:tc>
          <w:tcPr>
            <w:tcW w:w="1524" w:type="dxa"/>
            <w:gridSpan w:val="3"/>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双师型教师</w:t>
            </w:r>
          </w:p>
        </w:tc>
        <w:tc>
          <w:tcPr>
            <w:tcW w:w="1262" w:type="dxa"/>
            <w:noWrap w:val="0"/>
            <w:vAlign w:val="center"/>
          </w:tcPr>
          <w:p>
            <w:pPr>
              <w:adjustRightInd w:val="0"/>
              <w:snapToGrid w:val="0"/>
              <w:spacing w:line="240" w:lineRule="atLeast"/>
              <w:jc w:val="right"/>
              <w:rPr>
                <w:rFonts w:ascii="仿宋_GB2312" w:hAnsi="宋体" w:eastAsia="仿宋_GB2312" w:cs="黑体"/>
                <w:color w:val="000000"/>
              </w:rPr>
            </w:pPr>
            <w:r>
              <w:rPr>
                <w:rFonts w:hint="eastAsia" w:ascii="仿宋_GB2312" w:hAnsi="宋体" w:eastAsia="仿宋_GB2312" w:cs="黑体"/>
                <w:color w:val="000000"/>
              </w:rPr>
              <w:t>人</w:t>
            </w:r>
          </w:p>
        </w:tc>
        <w:tc>
          <w:tcPr>
            <w:tcW w:w="1899" w:type="dxa"/>
            <w:gridSpan w:val="5"/>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双师型教师占比</w:t>
            </w:r>
          </w:p>
        </w:tc>
        <w:tc>
          <w:tcPr>
            <w:tcW w:w="1191" w:type="dxa"/>
            <w:noWrap w:val="0"/>
            <w:vAlign w:val="center"/>
          </w:tcPr>
          <w:p>
            <w:pPr>
              <w:adjustRightInd w:val="0"/>
              <w:snapToGrid w:val="0"/>
              <w:spacing w:line="240" w:lineRule="atLeast"/>
              <w:jc w:val="right"/>
              <w:rPr>
                <w:rFonts w:ascii="仿宋_GB2312" w:hAnsi="宋体" w:eastAsia="仿宋_GB2312" w:cs="黑体"/>
                <w:color w:val="000000"/>
              </w:rPr>
            </w:pPr>
            <w:r>
              <w:rPr>
                <w:rFonts w:hint="eastAsia" w:ascii="仿宋_GB2312" w:hAnsi="宋体" w:eastAsia="仿宋_GB2312" w:cs="黑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1119" w:type="dxa"/>
            <w:vMerge w:val="restart"/>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r>
              <w:rPr>
                <w:rFonts w:hint="eastAsia" w:ascii="仿宋_GB2312" w:hAnsi="宋体" w:eastAsia="仿宋_GB2312" w:cs="黑体"/>
                <w:color w:val="000000"/>
              </w:rPr>
              <w:t>企业基础</w:t>
            </w:r>
          </w:p>
        </w:tc>
        <w:tc>
          <w:tcPr>
            <w:tcW w:w="1718" w:type="dxa"/>
            <w:vMerge w:val="restart"/>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联合培养现场工程师岗位</w:t>
            </w:r>
          </w:p>
        </w:tc>
        <w:tc>
          <w:tcPr>
            <w:tcW w:w="2005" w:type="dxa"/>
            <w:gridSpan w:val="3"/>
            <w:noWrap w:val="0"/>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岗位名称</w:t>
            </w:r>
          </w:p>
        </w:tc>
        <w:tc>
          <w:tcPr>
            <w:tcW w:w="2050" w:type="dxa"/>
            <w:gridSpan w:val="3"/>
            <w:noWrap w:val="0"/>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岗位数量</w:t>
            </w:r>
          </w:p>
        </w:tc>
        <w:tc>
          <w:tcPr>
            <w:tcW w:w="3090" w:type="dxa"/>
            <w:gridSpan w:val="6"/>
            <w:noWrap w:val="0"/>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学历层次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continue"/>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p>
        </w:tc>
        <w:tc>
          <w:tcPr>
            <w:tcW w:w="2005" w:type="dxa"/>
            <w:gridSpan w:val="3"/>
            <w:noWrap w:val="0"/>
            <w:vAlign w:val="center"/>
          </w:tcPr>
          <w:p>
            <w:pPr>
              <w:pStyle w:val="7"/>
              <w:adjustRightInd w:val="0"/>
              <w:snapToGrid w:val="0"/>
              <w:spacing w:beforeAutospacing="0" w:afterAutospacing="0" w:line="240" w:lineRule="atLeast"/>
              <w:jc w:val="center"/>
              <w:rPr>
                <w:rFonts w:ascii="仿宋_GB2312" w:hAnsi="楷体" w:eastAsia="仿宋_GB2312" w:cs="黑体"/>
                <w:color w:val="000000"/>
                <w:kern w:val="2"/>
                <w:sz w:val="21"/>
                <w:szCs w:val="21"/>
              </w:rPr>
            </w:pPr>
            <w:r>
              <w:rPr>
                <w:rFonts w:hint="eastAsia" w:ascii="仿宋_GB2312" w:hAnsi="楷体" w:eastAsia="仿宋_GB2312" w:cs="黑体"/>
                <w:color w:val="000000"/>
                <w:kern w:val="2"/>
                <w:sz w:val="21"/>
                <w:szCs w:val="21"/>
              </w:rPr>
              <w:t>（可添加）</w:t>
            </w:r>
          </w:p>
        </w:tc>
        <w:tc>
          <w:tcPr>
            <w:tcW w:w="2050" w:type="dxa"/>
            <w:gridSpan w:val="3"/>
            <w:noWrap w:val="0"/>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p>
        </w:tc>
        <w:tc>
          <w:tcPr>
            <w:tcW w:w="3090" w:type="dxa"/>
            <w:gridSpan w:val="6"/>
            <w:noWrap w:val="0"/>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岗位能力要求</w:t>
            </w:r>
          </w:p>
        </w:tc>
        <w:tc>
          <w:tcPr>
            <w:tcW w:w="7145" w:type="dxa"/>
            <w:gridSpan w:val="12"/>
            <w:noWrap w:val="0"/>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简述200字以内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1"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为本合作项目提供条件</w:t>
            </w:r>
          </w:p>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（可包括场地、实训设备、师资、协助联系产业链上下游企业等条件）</w:t>
            </w:r>
          </w:p>
        </w:tc>
        <w:tc>
          <w:tcPr>
            <w:tcW w:w="7145" w:type="dxa"/>
            <w:gridSpan w:val="12"/>
            <w:noWrap w:val="0"/>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简述200字以内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restart"/>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为本合作项目提供产业导师</w:t>
            </w:r>
          </w:p>
        </w:tc>
        <w:tc>
          <w:tcPr>
            <w:tcW w:w="5795" w:type="dxa"/>
            <w:gridSpan w:val="10"/>
            <w:noWrap w:val="0"/>
            <w:vAlign w:val="center"/>
          </w:tcPr>
          <w:p>
            <w:pPr>
              <w:pStyle w:val="7"/>
              <w:adjustRightInd w:val="0"/>
              <w:snapToGrid w:val="0"/>
              <w:spacing w:beforeAutospacing="0" w:afterAutospacing="0" w:line="240" w:lineRule="atLeast"/>
              <w:rPr>
                <w:rFonts w:ascii="仿宋_GB2312" w:eastAsia="仿宋_GB2312" w:cs="黑体"/>
                <w:color w:val="000000"/>
                <w:kern w:val="2"/>
                <w:sz w:val="21"/>
                <w:szCs w:val="21"/>
              </w:rPr>
            </w:pPr>
            <w:r>
              <w:rPr>
                <w:rFonts w:hint="eastAsia" w:ascii="仿宋_GB2312" w:eastAsia="仿宋_GB2312" w:cs="黑体"/>
                <w:color w:val="000000"/>
                <w:kern w:val="2"/>
                <w:sz w:val="21"/>
                <w:szCs w:val="21"/>
              </w:rPr>
              <w:t>专业技术人才</w:t>
            </w:r>
          </w:p>
        </w:tc>
        <w:tc>
          <w:tcPr>
            <w:tcW w:w="1350" w:type="dxa"/>
            <w:gridSpan w:val="2"/>
            <w:noWrap w:val="0"/>
            <w:vAlign w:val="center"/>
          </w:tcPr>
          <w:p>
            <w:pPr>
              <w:pStyle w:val="7"/>
              <w:adjustRightInd w:val="0"/>
              <w:snapToGrid w:val="0"/>
              <w:spacing w:beforeAutospacing="0" w:afterAutospacing="0" w:line="240" w:lineRule="atLeast"/>
              <w:jc w:val="right"/>
              <w:rPr>
                <w:rFonts w:ascii="仿宋_GB2312" w:eastAsia="仿宋_GB2312" w:cs="黑体"/>
                <w:color w:val="000000"/>
                <w:kern w:val="2"/>
                <w:sz w:val="21"/>
                <w:szCs w:val="21"/>
              </w:rPr>
            </w:pPr>
            <w:r>
              <w:rPr>
                <w:rFonts w:hint="eastAsia" w:ascii="仿宋_GB2312" w:eastAsia="仿宋_GB2312" w:cs="黑体"/>
                <w:color w:val="000000"/>
                <w:kern w:val="2"/>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continue"/>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p>
        </w:tc>
        <w:tc>
          <w:tcPr>
            <w:tcW w:w="5795" w:type="dxa"/>
            <w:gridSpan w:val="10"/>
            <w:noWrap w:val="0"/>
            <w:vAlign w:val="center"/>
          </w:tcPr>
          <w:p>
            <w:pPr>
              <w:pStyle w:val="7"/>
              <w:adjustRightInd w:val="0"/>
              <w:snapToGrid w:val="0"/>
              <w:spacing w:beforeAutospacing="0" w:afterAutospacing="0" w:line="240" w:lineRule="atLeast"/>
              <w:rPr>
                <w:rFonts w:ascii="仿宋_GB2312" w:eastAsia="仿宋_GB2312" w:cs="黑体"/>
                <w:color w:val="000000"/>
                <w:kern w:val="2"/>
                <w:sz w:val="21"/>
                <w:szCs w:val="21"/>
              </w:rPr>
            </w:pPr>
            <w:r>
              <w:rPr>
                <w:rFonts w:hint="eastAsia" w:ascii="仿宋_GB2312" w:eastAsia="仿宋_GB2312" w:cs="黑体"/>
                <w:color w:val="000000"/>
                <w:kern w:val="2"/>
                <w:sz w:val="21"/>
                <w:szCs w:val="21"/>
              </w:rPr>
              <w:t>高技能人才</w:t>
            </w:r>
          </w:p>
        </w:tc>
        <w:tc>
          <w:tcPr>
            <w:tcW w:w="1350" w:type="dxa"/>
            <w:gridSpan w:val="2"/>
            <w:noWrap w:val="0"/>
            <w:vAlign w:val="center"/>
          </w:tcPr>
          <w:p>
            <w:pPr>
              <w:pStyle w:val="7"/>
              <w:adjustRightInd w:val="0"/>
              <w:snapToGrid w:val="0"/>
              <w:spacing w:beforeAutospacing="0" w:afterAutospacing="0" w:line="240" w:lineRule="atLeast"/>
              <w:jc w:val="right"/>
              <w:rPr>
                <w:rFonts w:ascii="仿宋_GB2312" w:eastAsia="仿宋_GB2312" w:cs="黑体"/>
                <w:color w:val="000000"/>
                <w:kern w:val="2"/>
                <w:sz w:val="21"/>
                <w:szCs w:val="21"/>
              </w:rPr>
            </w:pPr>
            <w:r>
              <w:rPr>
                <w:rFonts w:hint="eastAsia" w:ascii="仿宋_GB2312" w:eastAsia="仿宋_GB2312" w:cs="黑体"/>
                <w:color w:val="000000"/>
                <w:kern w:val="2"/>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continue"/>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p>
        </w:tc>
        <w:tc>
          <w:tcPr>
            <w:tcW w:w="5795" w:type="dxa"/>
            <w:gridSpan w:val="10"/>
            <w:noWrap w:val="0"/>
            <w:vAlign w:val="center"/>
          </w:tcPr>
          <w:p>
            <w:pPr>
              <w:pStyle w:val="7"/>
              <w:adjustRightInd w:val="0"/>
              <w:snapToGrid w:val="0"/>
              <w:spacing w:beforeAutospacing="0" w:afterAutospacing="0" w:line="240" w:lineRule="atLeast"/>
              <w:rPr>
                <w:rFonts w:ascii="仿宋_GB2312" w:eastAsia="仿宋_GB2312" w:cs="黑体"/>
                <w:color w:val="FF0000"/>
                <w:sz w:val="21"/>
                <w:szCs w:val="21"/>
              </w:rPr>
            </w:pPr>
            <w:r>
              <w:rPr>
                <w:rFonts w:hint="eastAsia" w:ascii="仿宋_GB2312" w:eastAsia="仿宋_GB2312" w:cs="黑体"/>
                <w:color w:val="000000"/>
                <w:kern w:val="2"/>
                <w:sz w:val="21"/>
                <w:szCs w:val="21"/>
              </w:rPr>
              <w:t>经营管理人才</w:t>
            </w:r>
          </w:p>
        </w:tc>
        <w:tc>
          <w:tcPr>
            <w:tcW w:w="1350" w:type="dxa"/>
            <w:gridSpan w:val="2"/>
            <w:noWrap w:val="0"/>
            <w:vAlign w:val="center"/>
          </w:tcPr>
          <w:p>
            <w:pPr>
              <w:pStyle w:val="7"/>
              <w:adjustRightInd w:val="0"/>
              <w:snapToGrid w:val="0"/>
              <w:spacing w:beforeAutospacing="0" w:afterAutospacing="0" w:line="240" w:lineRule="atLeast"/>
              <w:jc w:val="right"/>
              <w:rPr>
                <w:rFonts w:ascii="仿宋_GB2312" w:eastAsia="仿宋_GB2312" w:cs="黑体"/>
                <w:color w:val="000000"/>
                <w:kern w:val="2"/>
                <w:sz w:val="21"/>
                <w:szCs w:val="21"/>
              </w:rPr>
            </w:pPr>
            <w:r>
              <w:rPr>
                <w:rFonts w:hint="eastAsia" w:ascii="仿宋_GB2312" w:eastAsia="仿宋_GB2312" w:cs="黑体"/>
                <w:color w:val="000000"/>
                <w:kern w:val="2"/>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continue"/>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p>
        </w:tc>
        <w:tc>
          <w:tcPr>
            <w:tcW w:w="7145" w:type="dxa"/>
            <w:gridSpan w:val="12"/>
            <w:noWrap w:val="0"/>
            <w:vAlign w:val="center"/>
          </w:tcPr>
          <w:p>
            <w:pPr>
              <w:pStyle w:val="7"/>
              <w:adjustRightInd w:val="0"/>
              <w:snapToGrid w:val="0"/>
              <w:spacing w:beforeAutospacing="0" w:afterAutospacing="0" w:line="240" w:lineRule="atLeast"/>
              <w:rPr>
                <w:rFonts w:ascii="仿宋_GB2312" w:eastAsia="仿宋_GB2312" w:cs="黑体"/>
                <w:color w:val="FF0000"/>
                <w:sz w:val="21"/>
                <w:szCs w:val="21"/>
              </w:rPr>
            </w:pPr>
            <w:r>
              <w:rPr>
                <w:rFonts w:hint="eastAsia" w:ascii="仿宋_GB2312" w:eastAsia="仿宋_GB2312" w:cs="黑体"/>
                <w:color w:val="0C0C0C"/>
                <w:sz w:val="21"/>
                <w:szCs w:val="21"/>
              </w:rPr>
              <w:t>上述人才中获得企业级、省级、国家级荣誉称号人数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continue"/>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p>
        </w:tc>
        <w:tc>
          <w:tcPr>
            <w:tcW w:w="5795" w:type="dxa"/>
            <w:gridSpan w:val="10"/>
            <w:noWrap w:val="0"/>
            <w:vAlign w:val="center"/>
          </w:tcPr>
          <w:p>
            <w:pPr>
              <w:spacing w:line="240" w:lineRule="atLeast"/>
              <w:jc w:val="left"/>
              <w:rPr>
                <w:rFonts w:ascii="仿宋_GB2312" w:hAnsi="宋体" w:eastAsia="仿宋_GB2312" w:cs="黑体"/>
                <w:color w:val="000000"/>
              </w:rPr>
            </w:pPr>
            <w:r>
              <w:rPr>
                <w:rFonts w:hint="eastAsia" w:ascii="仿宋_GB2312" w:hAnsi="宋体" w:eastAsia="仿宋_GB2312" w:cs="黑体"/>
                <w:color w:val="000000"/>
              </w:rPr>
              <w:t>企业级（技术能手、岗位能手、标兵等）</w:t>
            </w:r>
          </w:p>
        </w:tc>
        <w:tc>
          <w:tcPr>
            <w:tcW w:w="1350" w:type="dxa"/>
            <w:gridSpan w:val="2"/>
            <w:noWrap w:val="0"/>
            <w:vAlign w:val="center"/>
          </w:tcPr>
          <w:p>
            <w:pPr>
              <w:pStyle w:val="7"/>
              <w:adjustRightInd w:val="0"/>
              <w:snapToGrid w:val="0"/>
              <w:spacing w:beforeAutospacing="0" w:afterAutospacing="0" w:line="240" w:lineRule="atLeast"/>
              <w:jc w:val="right"/>
              <w:rPr>
                <w:rFonts w:ascii="仿宋_GB2312" w:eastAsia="仿宋_GB2312" w:cs="黑体"/>
                <w:color w:val="000000"/>
                <w:kern w:val="2"/>
                <w:sz w:val="21"/>
                <w:szCs w:val="21"/>
              </w:rPr>
            </w:pPr>
            <w:r>
              <w:rPr>
                <w:rFonts w:hint="eastAsia" w:ascii="仿宋_GB2312" w:eastAsia="仿宋_GB2312" w:cs="黑体"/>
                <w:color w:val="000000"/>
                <w:kern w:val="2"/>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continue"/>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p>
        </w:tc>
        <w:tc>
          <w:tcPr>
            <w:tcW w:w="5795" w:type="dxa"/>
            <w:gridSpan w:val="10"/>
            <w:noWrap w:val="0"/>
            <w:vAlign w:val="center"/>
          </w:tcPr>
          <w:p>
            <w:pPr>
              <w:spacing w:line="240" w:lineRule="atLeast"/>
              <w:jc w:val="left"/>
              <w:rPr>
                <w:rFonts w:ascii="仿宋_GB2312" w:hAnsi="宋体" w:eastAsia="仿宋_GB2312" w:cs="黑体"/>
                <w:color w:val="000000"/>
              </w:rPr>
            </w:pPr>
            <w:r>
              <w:rPr>
                <w:rFonts w:hint="eastAsia" w:ascii="仿宋_GB2312" w:hAnsi="宋体" w:eastAsia="仿宋_GB2312" w:cs="黑体"/>
                <w:color w:val="000000"/>
              </w:rPr>
              <w:t>省级（技术能手、岗位能手、技能大师、劳动模范等）</w:t>
            </w:r>
          </w:p>
        </w:tc>
        <w:tc>
          <w:tcPr>
            <w:tcW w:w="1350" w:type="dxa"/>
            <w:gridSpan w:val="2"/>
            <w:noWrap w:val="0"/>
            <w:vAlign w:val="center"/>
          </w:tcPr>
          <w:p>
            <w:pPr>
              <w:pStyle w:val="7"/>
              <w:adjustRightInd w:val="0"/>
              <w:snapToGrid w:val="0"/>
              <w:spacing w:beforeAutospacing="0" w:afterAutospacing="0" w:line="240" w:lineRule="atLeast"/>
              <w:jc w:val="right"/>
              <w:rPr>
                <w:rFonts w:ascii="仿宋_GB2312" w:eastAsia="仿宋_GB2312" w:cs="黑体"/>
                <w:color w:val="000000"/>
                <w:kern w:val="2"/>
                <w:sz w:val="21"/>
                <w:szCs w:val="21"/>
              </w:rPr>
            </w:pPr>
            <w:r>
              <w:rPr>
                <w:rFonts w:hint="eastAsia" w:ascii="仿宋_GB2312" w:eastAsia="仿宋_GB2312" w:cs="黑体"/>
                <w:color w:val="000000"/>
                <w:kern w:val="2"/>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vMerge w:val="continue"/>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p>
        </w:tc>
        <w:tc>
          <w:tcPr>
            <w:tcW w:w="5795" w:type="dxa"/>
            <w:gridSpan w:val="10"/>
            <w:noWrap w:val="0"/>
            <w:vAlign w:val="center"/>
          </w:tcPr>
          <w:p>
            <w:pPr>
              <w:spacing w:line="240" w:lineRule="atLeast"/>
              <w:jc w:val="left"/>
              <w:rPr>
                <w:rFonts w:ascii="仿宋_GB2312" w:hAnsi="宋体" w:eastAsia="仿宋_GB2312" w:cs="黑体"/>
                <w:color w:val="000000"/>
              </w:rPr>
            </w:pPr>
            <w:r>
              <w:rPr>
                <w:rFonts w:hint="eastAsia" w:ascii="仿宋_GB2312" w:hAnsi="宋体" w:eastAsia="仿宋_GB2312" w:cs="黑体"/>
                <w:color w:val="000000"/>
              </w:rPr>
              <w:t>国家级（技术能手、岗位能手、技能大师、劳动模范）等）</w:t>
            </w:r>
          </w:p>
        </w:tc>
        <w:tc>
          <w:tcPr>
            <w:tcW w:w="1350" w:type="dxa"/>
            <w:gridSpan w:val="2"/>
            <w:noWrap w:val="0"/>
            <w:vAlign w:val="center"/>
          </w:tcPr>
          <w:p>
            <w:pPr>
              <w:pStyle w:val="7"/>
              <w:adjustRightInd w:val="0"/>
              <w:snapToGrid w:val="0"/>
              <w:spacing w:beforeAutospacing="0" w:afterAutospacing="0" w:line="240" w:lineRule="atLeast"/>
              <w:jc w:val="right"/>
              <w:rPr>
                <w:rFonts w:ascii="仿宋_GB2312" w:eastAsia="仿宋_GB2312" w:cs="黑体"/>
                <w:color w:val="000000"/>
                <w:kern w:val="2"/>
                <w:sz w:val="21"/>
                <w:szCs w:val="21"/>
              </w:rPr>
            </w:pPr>
            <w:r>
              <w:rPr>
                <w:rFonts w:hint="eastAsia" w:ascii="仿宋_GB2312" w:eastAsia="仿宋_GB2312" w:cs="黑体"/>
                <w:color w:val="000000"/>
                <w:kern w:val="2"/>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olor w:val="000000"/>
              </w:rPr>
            </w:pPr>
          </w:p>
        </w:tc>
        <w:tc>
          <w:tcPr>
            <w:tcW w:w="1718" w:type="dxa"/>
            <w:noWrap w:val="0"/>
            <w:tcMar>
              <w:top w:w="0" w:type="dxa"/>
              <w:left w:w="28" w:type="dxa"/>
              <w:bottom w:w="0" w:type="dxa"/>
              <w:right w:w="28" w:type="dxa"/>
            </w:tcMar>
            <w:vAlign w:val="center"/>
          </w:tcPr>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现场工程师学徒福利待遇与劳动保障</w:t>
            </w:r>
          </w:p>
        </w:tc>
        <w:tc>
          <w:tcPr>
            <w:tcW w:w="7145" w:type="dxa"/>
            <w:gridSpan w:val="12"/>
            <w:noWrap w:val="0"/>
            <w:vAlign w:val="center"/>
          </w:tcPr>
          <w:p>
            <w:pPr>
              <w:pStyle w:val="7"/>
              <w:adjustRightInd w:val="0"/>
              <w:snapToGrid w:val="0"/>
              <w:spacing w:beforeAutospacing="0" w:afterAutospacing="0" w:line="240" w:lineRule="atLeast"/>
              <w:rPr>
                <w:rFonts w:ascii="仿宋_GB2312" w:eastAsia="仿宋_GB2312" w:cs="黑体"/>
                <w:color w:val="000000"/>
                <w:kern w:val="2"/>
                <w:sz w:val="21"/>
                <w:szCs w:val="21"/>
              </w:rPr>
            </w:pPr>
            <w:r>
              <w:rPr>
                <w:rFonts w:hint="eastAsia" w:ascii="仿宋_GB2312" w:eastAsia="仿宋_GB2312" w:cs="黑体"/>
                <w:color w:val="000000"/>
                <w:kern w:val="2"/>
                <w:sz w:val="21"/>
                <w:szCs w:val="21"/>
              </w:rPr>
              <w:t>生活补贴/月:</w:t>
            </w:r>
            <w:r>
              <w:rPr>
                <w:rFonts w:hint="eastAsia" w:ascii="仿宋_GB2312" w:eastAsia="仿宋_GB2312" w:cs="黑体"/>
                <w:color w:val="000000"/>
                <w:kern w:val="2"/>
                <w:sz w:val="21"/>
                <w:szCs w:val="21"/>
                <w:u w:val="single"/>
              </w:rPr>
              <w:t xml:space="preserve">     </w:t>
            </w:r>
            <w:r>
              <w:rPr>
                <w:rFonts w:hint="eastAsia" w:ascii="仿宋_GB2312" w:eastAsia="仿宋_GB2312" w:cs="黑体"/>
                <w:color w:val="000000"/>
                <w:kern w:val="2"/>
                <w:sz w:val="21"/>
                <w:szCs w:val="21"/>
              </w:rPr>
              <w:t>元；</w:t>
            </w:r>
          </w:p>
          <w:p>
            <w:pPr>
              <w:pStyle w:val="7"/>
              <w:adjustRightInd w:val="0"/>
              <w:snapToGrid w:val="0"/>
              <w:spacing w:beforeAutospacing="0" w:afterAutospacing="0" w:line="240" w:lineRule="atLeast"/>
              <w:rPr>
                <w:rFonts w:ascii="仿宋_GB2312" w:eastAsia="仿宋_GB2312" w:cs="黑体"/>
                <w:kern w:val="2"/>
                <w:sz w:val="21"/>
                <w:szCs w:val="21"/>
              </w:rPr>
            </w:pPr>
            <w:r>
              <w:rPr>
                <w:rFonts w:hint="eastAsia" w:ascii="仿宋_GB2312" w:eastAsia="仿宋_GB2312" w:cs="黑体"/>
                <w:color w:val="000000"/>
                <w:kern w:val="2"/>
                <w:sz w:val="21"/>
                <w:szCs w:val="21"/>
              </w:rPr>
              <w:t>购买实习保险：</w:t>
            </w:r>
            <w:r>
              <w:rPr>
                <w:rFonts w:hint="eastAsia" w:ascii="仿宋_GB2312" w:eastAsia="仿宋_GB2312" w:cs="黑体"/>
                <w:color w:val="000000"/>
                <w:sz w:val="21"/>
                <w:szCs w:val="21"/>
              </w:rPr>
              <w:sym w:font="Wingdings" w:char="00A8"/>
            </w:r>
            <w:r>
              <w:rPr>
                <w:rFonts w:hint="eastAsia" w:ascii="仿宋_GB2312" w:eastAsia="仿宋_GB2312" w:cs="黑体"/>
                <w:color w:val="000000"/>
                <w:kern w:val="2"/>
                <w:sz w:val="21"/>
                <w:szCs w:val="21"/>
              </w:rPr>
              <w:t>是</w:t>
            </w:r>
            <w:r>
              <w:rPr>
                <w:rFonts w:hint="eastAsia" w:ascii="仿宋_GB2312" w:eastAsia="仿宋_GB2312" w:cs="黑体"/>
                <w:color w:val="000000"/>
                <w:sz w:val="21"/>
                <w:szCs w:val="21"/>
              </w:rPr>
              <w:sym w:font="Wingdings" w:char="00A8"/>
            </w:r>
            <w:r>
              <w:rPr>
                <w:rFonts w:hint="eastAsia" w:ascii="仿宋_GB2312" w:eastAsia="仿宋_GB2312" w:cs="黑体"/>
                <w:color w:val="000000"/>
                <w:kern w:val="2"/>
                <w:sz w:val="21"/>
                <w:szCs w:val="21"/>
              </w:rPr>
              <w:t>否；</w:t>
            </w:r>
            <w:r>
              <w:rPr>
                <w:rFonts w:hint="eastAsia" w:ascii="仿宋_GB2312" w:eastAsia="仿宋_GB2312" w:cs="黑体"/>
                <w:kern w:val="2"/>
                <w:sz w:val="21"/>
                <w:szCs w:val="21"/>
              </w:rPr>
              <w:t>提供住宿保障</w:t>
            </w:r>
            <w:r>
              <w:rPr>
                <w:rFonts w:hint="eastAsia" w:ascii="仿宋_GB2312" w:eastAsia="仿宋_GB2312" w:cs="黑体"/>
                <w:color w:val="000000"/>
                <w:kern w:val="2"/>
                <w:sz w:val="21"/>
                <w:szCs w:val="21"/>
              </w:rPr>
              <w:t>：</w:t>
            </w:r>
            <w:r>
              <w:rPr>
                <w:rFonts w:hint="eastAsia" w:ascii="仿宋_GB2312" w:eastAsia="仿宋_GB2312" w:cs="黑体"/>
                <w:color w:val="000000"/>
                <w:sz w:val="21"/>
                <w:szCs w:val="21"/>
              </w:rPr>
              <w:sym w:font="Wingdings" w:char="00A8"/>
            </w:r>
            <w:r>
              <w:rPr>
                <w:rFonts w:hint="eastAsia" w:ascii="仿宋_GB2312" w:eastAsia="仿宋_GB2312" w:cs="黑体"/>
                <w:color w:val="000000"/>
                <w:kern w:val="2"/>
                <w:sz w:val="21"/>
                <w:szCs w:val="21"/>
              </w:rPr>
              <w:t>是</w:t>
            </w:r>
            <w:r>
              <w:rPr>
                <w:rFonts w:hint="eastAsia" w:ascii="仿宋_GB2312" w:eastAsia="仿宋_GB2312" w:cs="黑体"/>
                <w:kern w:val="2"/>
                <w:sz w:val="21"/>
                <w:szCs w:val="21"/>
              </w:rPr>
              <w:sym w:font="Wingdings" w:char="00A8"/>
            </w:r>
            <w:r>
              <w:rPr>
                <w:rFonts w:hint="eastAsia" w:ascii="仿宋_GB2312" w:eastAsia="仿宋_GB2312" w:cs="黑体"/>
                <w:kern w:val="2"/>
                <w:sz w:val="21"/>
                <w:szCs w:val="21"/>
              </w:rPr>
              <w:t>否；</w:t>
            </w:r>
          </w:p>
          <w:p>
            <w:pPr>
              <w:pStyle w:val="7"/>
              <w:adjustRightInd w:val="0"/>
              <w:snapToGrid w:val="0"/>
              <w:spacing w:beforeAutospacing="0" w:afterAutospacing="0" w:line="240" w:lineRule="atLeast"/>
              <w:rPr>
                <w:rFonts w:ascii="仿宋_GB2312" w:eastAsia="仿宋_GB2312" w:cs="黑体"/>
                <w:color w:val="000000"/>
                <w:kern w:val="2"/>
                <w:sz w:val="21"/>
                <w:szCs w:val="21"/>
              </w:rPr>
            </w:pPr>
            <w:r>
              <w:rPr>
                <w:rFonts w:hint="eastAsia" w:ascii="仿宋_GB2312" w:eastAsia="仿宋_GB2312" w:cs="黑体"/>
                <w:color w:val="000000"/>
                <w:kern w:val="2"/>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1119" w:type="dxa"/>
            <w:vMerge w:val="restart"/>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合作协议</w:t>
            </w:r>
          </w:p>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（报送合作协议PDF版）</w:t>
            </w:r>
          </w:p>
        </w:tc>
        <w:tc>
          <w:tcPr>
            <w:tcW w:w="1718" w:type="dxa"/>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双方权利义务</w:t>
            </w:r>
          </w:p>
        </w:tc>
        <w:tc>
          <w:tcPr>
            <w:tcW w:w="7145" w:type="dxa"/>
            <w:gridSpan w:val="12"/>
            <w:noWrap w:val="0"/>
            <w:vAlign w:val="center"/>
          </w:tcPr>
          <w:p>
            <w:pPr>
              <w:adjustRightInd w:val="0"/>
              <w:snapToGrid w:val="0"/>
              <w:spacing w:line="240" w:lineRule="atLeast"/>
              <w:jc w:val="left"/>
              <w:rPr>
                <w:rFonts w:ascii="仿宋_GB2312" w:hAnsi="宋体" w:eastAsia="仿宋_GB2312" w:cs="黑体"/>
                <w:color w:val="000000"/>
              </w:rPr>
            </w:pPr>
            <w:r>
              <w:rPr>
                <w:rFonts w:hint="eastAsia" w:ascii="仿宋_GB2312" w:hAnsi="宋体" w:eastAsia="仿宋_GB2312" w:cs="黑体"/>
                <w:color w:val="000000"/>
              </w:rPr>
              <w:t>简述100字以内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p>
        </w:tc>
        <w:tc>
          <w:tcPr>
            <w:tcW w:w="1718" w:type="dxa"/>
            <w:noWrap w:val="0"/>
            <w:tcMar>
              <w:top w:w="0" w:type="dxa"/>
              <w:left w:w="28" w:type="dxa"/>
              <w:bottom w:w="0" w:type="dxa"/>
              <w:right w:w="28" w:type="dxa"/>
            </w:tcMar>
            <w:vAlign w:val="center"/>
          </w:tcPr>
          <w:p>
            <w:pPr>
              <w:pStyle w:val="7"/>
              <w:adjustRightInd w:val="0"/>
              <w:snapToGrid w:val="0"/>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sz w:val="21"/>
                <w:szCs w:val="21"/>
              </w:rPr>
              <w:t>每期现场工程师学徒人数</w:t>
            </w:r>
          </w:p>
        </w:tc>
        <w:tc>
          <w:tcPr>
            <w:tcW w:w="2793" w:type="dxa"/>
            <w:gridSpan w:val="5"/>
            <w:noWrap w:val="0"/>
            <w:vAlign w:val="center"/>
          </w:tcPr>
          <w:p>
            <w:pPr>
              <w:adjustRightInd w:val="0"/>
              <w:snapToGrid w:val="0"/>
              <w:spacing w:line="240" w:lineRule="atLeast"/>
              <w:jc w:val="center"/>
              <w:rPr>
                <w:rFonts w:ascii="仿宋_GB2312" w:hAnsi="宋体" w:eastAsia="仿宋_GB2312" w:cs="黑体"/>
                <w:color w:val="000000"/>
              </w:rPr>
            </w:pPr>
          </w:p>
        </w:tc>
        <w:tc>
          <w:tcPr>
            <w:tcW w:w="2435" w:type="dxa"/>
            <w:gridSpan w:val="3"/>
            <w:noWrap w:val="0"/>
            <w:vAlign w:val="center"/>
          </w:tcPr>
          <w:p>
            <w:pPr>
              <w:adjustRightInd w:val="0"/>
              <w:snapToGrid w:val="0"/>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合作期限（年）</w:t>
            </w:r>
          </w:p>
        </w:tc>
        <w:tc>
          <w:tcPr>
            <w:tcW w:w="1917" w:type="dxa"/>
            <w:gridSpan w:val="4"/>
            <w:noWrap w:val="0"/>
            <w:vAlign w:val="center"/>
          </w:tcPr>
          <w:p>
            <w:pPr>
              <w:adjustRightInd w:val="0"/>
              <w:snapToGrid w:val="0"/>
              <w:spacing w:line="240" w:lineRule="atLeas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119" w:type="dxa"/>
            <w:vMerge w:val="continue"/>
            <w:noWrap w:val="0"/>
            <w:tcMar>
              <w:top w:w="0" w:type="dxa"/>
              <w:left w:w="28" w:type="dxa"/>
              <w:bottom w:w="0" w:type="dxa"/>
              <w:right w:w="28" w:type="dxa"/>
            </w:tcMar>
            <w:vAlign w:val="center"/>
          </w:tcPr>
          <w:p>
            <w:pPr>
              <w:adjustRightInd w:val="0"/>
              <w:snapToGrid w:val="0"/>
              <w:spacing w:line="240" w:lineRule="atLeast"/>
              <w:jc w:val="center"/>
              <w:rPr>
                <w:rFonts w:ascii="仿宋_GB2312" w:hAnsi="宋体" w:eastAsia="仿宋_GB2312" w:cs="黑体"/>
                <w:color w:val="000000"/>
              </w:rPr>
            </w:pPr>
          </w:p>
        </w:tc>
        <w:tc>
          <w:tcPr>
            <w:tcW w:w="1718" w:type="dxa"/>
            <w:noWrap w:val="0"/>
            <w:tcMar>
              <w:top w:w="0" w:type="dxa"/>
              <w:left w:w="28" w:type="dxa"/>
              <w:bottom w:w="0" w:type="dxa"/>
              <w:right w:w="28" w:type="dxa"/>
            </w:tcMar>
            <w:vAlign w:val="center"/>
          </w:tcPr>
          <w:p>
            <w:pPr>
              <w:pStyle w:val="7"/>
              <w:adjustRightInd w:val="0"/>
              <w:snapToGrid w:val="0"/>
              <w:spacing w:beforeAutospacing="0" w:afterAutospacing="0" w:line="240" w:lineRule="atLeast"/>
              <w:jc w:val="center"/>
              <w:rPr>
                <w:rFonts w:ascii="仿宋_GB2312" w:eastAsia="仿宋_GB2312" w:cs="黑体"/>
                <w:color w:val="000000"/>
                <w:sz w:val="21"/>
                <w:szCs w:val="21"/>
              </w:rPr>
            </w:pPr>
            <w:r>
              <w:rPr>
                <w:rFonts w:hint="eastAsia" w:ascii="仿宋_GB2312" w:eastAsia="仿宋_GB2312" w:cs="黑体"/>
                <w:color w:val="000000"/>
                <w:sz w:val="21"/>
                <w:szCs w:val="21"/>
              </w:rPr>
              <w:t>争议解决方式</w:t>
            </w:r>
          </w:p>
        </w:tc>
        <w:tc>
          <w:tcPr>
            <w:tcW w:w="7145" w:type="dxa"/>
            <w:gridSpan w:val="12"/>
            <w:noWrap w:val="0"/>
            <w:vAlign w:val="center"/>
          </w:tcPr>
          <w:p>
            <w:pPr>
              <w:adjustRightInd w:val="0"/>
              <w:snapToGrid w:val="0"/>
              <w:spacing w:line="240" w:lineRule="atLeast"/>
              <w:jc w:val="center"/>
              <w:rPr>
                <w:rFonts w:ascii="仿宋_GB2312" w:hAnsi="宋体" w:eastAsia="仿宋_GB2312" w:cs="黑体"/>
                <w:color w:val="000000"/>
              </w:rPr>
            </w:pPr>
          </w:p>
        </w:tc>
      </w:tr>
    </w:tbl>
    <w:p>
      <w:pPr>
        <w:spacing w:line="240" w:lineRule="atLeast"/>
        <w:jc w:val="center"/>
        <w:rPr>
          <w:rFonts w:ascii="黑体" w:hAnsi="黑体" w:eastAsia="黑体" w:cs="黑体"/>
          <w:b/>
          <w:bCs/>
          <w:sz w:val="24"/>
        </w:rPr>
      </w:pPr>
      <w:r>
        <w:rPr>
          <w:rFonts w:hint="eastAsia" w:ascii="黑体" w:hAnsi="黑体" w:eastAsia="黑体" w:cs="黑体"/>
          <w:b/>
          <w:bCs/>
          <w:sz w:val="24"/>
        </w:rPr>
        <w:br w:type="page"/>
      </w:r>
    </w:p>
    <w:tbl>
      <w:tblPr>
        <w:tblStyle w:val="8"/>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33"/>
        <w:gridCol w:w="403"/>
        <w:gridCol w:w="81"/>
        <w:gridCol w:w="566"/>
        <w:gridCol w:w="405"/>
        <w:gridCol w:w="224"/>
        <w:gridCol w:w="442"/>
        <w:gridCol w:w="343"/>
        <w:gridCol w:w="76"/>
        <w:gridCol w:w="557"/>
        <w:gridCol w:w="277"/>
        <w:gridCol w:w="170"/>
        <w:gridCol w:w="545"/>
        <w:gridCol w:w="425"/>
        <w:gridCol w:w="691"/>
        <w:gridCol w:w="409"/>
        <w:gridCol w:w="562"/>
        <w:gridCol w:w="398"/>
        <w:gridCol w:w="405"/>
        <w:gridCol w:w="1013"/>
        <w:gridCol w:w="112"/>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982" w:type="dxa"/>
            <w:gridSpan w:val="23"/>
            <w:noWrap w:val="0"/>
            <w:vAlign w:val="center"/>
          </w:tcPr>
          <w:p>
            <w:pPr>
              <w:spacing w:line="240" w:lineRule="atLeast"/>
              <w:jc w:val="center"/>
              <w:rPr>
                <w:rFonts w:ascii="仿宋_GB2312" w:hAnsi="宋体" w:eastAsia="仿宋_GB2312" w:cs="黑体"/>
                <w:b/>
                <w:bCs/>
              </w:rPr>
            </w:pPr>
            <w:r>
              <w:rPr>
                <w:rFonts w:hint="eastAsia" w:ascii="仿宋_GB2312" w:hAnsi="宋体" w:eastAsia="仿宋_GB2312" w:cs="黑体"/>
                <w:b/>
                <w:bCs/>
              </w:rPr>
              <w:t>校企双方项目管理人员情况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6"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序号</w:t>
            </w:r>
          </w:p>
        </w:tc>
        <w:tc>
          <w:tcPr>
            <w:tcW w:w="484"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姓名</w:t>
            </w:r>
          </w:p>
        </w:tc>
        <w:tc>
          <w:tcPr>
            <w:tcW w:w="1637" w:type="dxa"/>
            <w:gridSpan w:val="4"/>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学历/学位</w:t>
            </w:r>
          </w:p>
        </w:tc>
        <w:tc>
          <w:tcPr>
            <w:tcW w:w="1423" w:type="dxa"/>
            <w:gridSpan w:val="5"/>
            <w:noWrap w:val="0"/>
            <w:vAlign w:val="center"/>
          </w:tcPr>
          <w:p>
            <w:pPr>
              <w:pStyle w:val="7"/>
              <w:spacing w:beforeAutospacing="0" w:afterAutospacing="0" w:line="240" w:lineRule="atLeast"/>
              <w:jc w:val="center"/>
              <w:rPr>
                <w:rFonts w:ascii="仿宋_GB2312" w:eastAsia="仿宋_GB2312" w:cs="黑体"/>
                <w:color w:val="000000"/>
                <w:kern w:val="2"/>
                <w:sz w:val="21"/>
                <w:szCs w:val="21"/>
              </w:rPr>
            </w:pPr>
            <w:r>
              <w:rPr>
                <w:rFonts w:hint="eastAsia" w:ascii="仿宋_GB2312" w:eastAsia="仿宋_GB2312" w:cs="黑体"/>
                <w:color w:val="000000"/>
                <w:kern w:val="2"/>
                <w:sz w:val="21"/>
                <w:szCs w:val="21"/>
              </w:rPr>
              <w:t>职称/职务</w:t>
            </w:r>
          </w:p>
        </w:tc>
        <w:tc>
          <w:tcPr>
            <w:tcW w:w="2632" w:type="dxa"/>
            <w:gridSpan w:val="5"/>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rPr>
              <w:t>所在单位</w:t>
            </w:r>
          </w:p>
        </w:tc>
        <w:tc>
          <w:tcPr>
            <w:tcW w:w="3090"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kern w:val="2"/>
                <w:sz w:val="21"/>
                <w:szCs w:val="21"/>
              </w:rPr>
              <w:t>工作内容（教学/管理/科研）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6"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1</w:t>
            </w:r>
          </w:p>
        </w:tc>
        <w:tc>
          <w:tcPr>
            <w:tcW w:w="484"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1637" w:type="dxa"/>
            <w:gridSpan w:val="4"/>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1423"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2632"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3090"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6"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2</w:t>
            </w:r>
          </w:p>
        </w:tc>
        <w:tc>
          <w:tcPr>
            <w:tcW w:w="484"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1637" w:type="dxa"/>
            <w:gridSpan w:val="4"/>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1423"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2632"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3090"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6"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3</w:t>
            </w:r>
          </w:p>
        </w:tc>
        <w:tc>
          <w:tcPr>
            <w:tcW w:w="484" w:type="dxa"/>
            <w:gridSpan w:val="2"/>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1637" w:type="dxa"/>
            <w:gridSpan w:val="4"/>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1423"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2632"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c>
          <w:tcPr>
            <w:tcW w:w="3090" w:type="dxa"/>
            <w:gridSpan w:val="5"/>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82" w:type="dxa"/>
            <w:gridSpan w:val="23"/>
            <w:noWrap w:val="0"/>
            <w:vAlign w:val="center"/>
          </w:tcPr>
          <w:p>
            <w:pPr>
              <w:spacing w:line="240" w:lineRule="atLeast"/>
              <w:jc w:val="center"/>
              <w:rPr>
                <w:rFonts w:ascii="仿宋_GB2312" w:hAnsi="宋体" w:eastAsia="仿宋_GB2312" w:cs="黑体"/>
                <w:b/>
                <w:color w:val="000000"/>
              </w:rPr>
            </w:pPr>
            <w:r>
              <w:rPr>
                <w:rFonts w:hint="eastAsia" w:ascii="仿宋_GB2312" w:hAnsi="宋体" w:eastAsia="仿宋_GB2312" w:cs="黑体"/>
                <w:b/>
                <w:color w:val="000000"/>
              </w:rPr>
              <w:t>校企双导师团队整体情况</w:t>
            </w:r>
            <w:r>
              <w:rPr>
                <w:rStyle w:val="11"/>
                <w:rFonts w:hint="eastAsia" w:ascii="仿宋_GB2312" w:hAnsi="宋体" w:eastAsia="仿宋_GB2312" w:cs="黑体"/>
                <w:b/>
                <w:color w:val="000000"/>
              </w:rPr>
              <w:footnoteReference w:i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83" w:type="dxa"/>
            <w:vMerge w:val="restart"/>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项目</w:t>
            </w:r>
          </w:p>
        </w:tc>
        <w:tc>
          <w:tcPr>
            <w:tcW w:w="517" w:type="dxa"/>
            <w:gridSpan w:val="3"/>
            <w:vMerge w:val="restart"/>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总人数</w:t>
            </w:r>
          </w:p>
        </w:tc>
        <w:tc>
          <w:tcPr>
            <w:tcW w:w="5130" w:type="dxa"/>
            <w:gridSpan w:val="1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学校导师</w:t>
            </w:r>
          </w:p>
        </w:tc>
        <w:tc>
          <w:tcPr>
            <w:tcW w:w="3652" w:type="dxa"/>
            <w:gridSpan w:val="6"/>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rPr>
              <w:t>企业导师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683" w:type="dxa"/>
            <w:vMerge w:val="continue"/>
            <w:noWrap w:val="0"/>
            <w:vAlign w:val="center"/>
          </w:tcPr>
          <w:p>
            <w:pPr>
              <w:spacing w:line="240" w:lineRule="atLeast"/>
              <w:jc w:val="center"/>
              <w:rPr>
                <w:rFonts w:ascii="仿宋_GB2312" w:hAnsi="宋体" w:eastAsia="仿宋_GB2312" w:cs="黑体"/>
                <w:color w:val="000000"/>
                <w:spacing w:val="-20"/>
              </w:rPr>
            </w:pPr>
          </w:p>
        </w:tc>
        <w:tc>
          <w:tcPr>
            <w:tcW w:w="517" w:type="dxa"/>
            <w:gridSpan w:val="3"/>
            <w:vMerge w:val="continue"/>
            <w:noWrap w:val="0"/>
            <w:vAlign w:val="center"/>
          </w:tcPr>
          <w:p>
            <w:pPr>
              <w:spacing w:line="240" w:lineRule="atLeast"/>
              <w:jc w:val="center"/>
              <w:rPr>
                <w:rFonts w:ascii="仿宋_GB2312" w:hAnsi="宋体" w:eastAsia="仿宋_GB2312" w:cs="黑体"/>
                <w:color w:val="000000"/>
                <w:spacing w:val="-20"/>
              </w:rPr>
            </w:pPr>
          </w:p>
        </w:tc>
        <w:tc>
          <w:tcPr>
            <w:tcW w:w="971" w:type="dxa"/>
            <w:gridSpan w:val="2"/>
            <w:noWrap w:val="0"/>
            <w:vAlign w:val="center"/>
          </w:tcPr>
          <w:p>
            <w:pPr>
              <w:spacing w:line="240" w:lineRule="atLeast"/>
              <w:jc w:val="center"/>
              <w:rPr>
                <w:rFonts w:ascii="仿宋_GB2312" w:hAnsi="宋体" w:eastAsia="仿宋_GB2312" w:cs="黑体"/>
                <w:color w:val="000000"/>
                <w:spacing w:val="-20"/>
                <w:highlight w:val="yellow"/>
              </w:rPr>
            </w:pPr>
            <w:r>
              <w:rPr>
                <w:rFonts w:hint="eastAsia" w:ascii="仿宋_GB2312" w:hAnsi="宋体" w:eastAsia="仿宋_GB2312" w:cs="黑体"/>
                <w:color w:val="000000"/>
              </w:rPr>
              <w:t>学校导师人数</w:t>
            </w:r>
          </w:p>
        </w:tc>
        <w:tc>
          <w:tcPr>
            <w:tcW w:w="1009" w:type="dxa"/>
            <w:gridSpan w:val="3"/>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其中：副高及以上</w:t>
            </w:r>
          </w:p>
        </w:tc>
        <w:tc>
          <w:tcPr>
            <w:tcW w:w="1080" w:type="dxa"/>
            <w:gridSpan w:val="4"/>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其中：“双师型”教师</w:t>
            </w:r>
          </w:p>
        </w:tc>
        <w:tc>
          <w:tcPr>
            <w:tcW w:w="970" w:type="dxa"/>
            <w:gridSpan w:val="2"/>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其中：实训指导教师</w:t>
            </w:r>
          </w:p>
        </w:tc>
        <w:tc>
          <w:tcPr>
            <w:tcW w:w="1100" w:type="dxa"/>
            <w:gridSpan w:val="2"/>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rPr>
              <w:t>学校教师承担教学课时</w:t>
            </w:r>
          </w:p>
        </w:tc>
        <w:tc>
          <w:tcPr>
            <w:tcW w:w="960" w:type="dxa"/>
            <w:gridSpan w:val="2"/>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企业导师人数</w:t>
            </w:r>
          </w:p>
        </w:tc>
        <w:tc>
          <w:tcPr>
            <w:tcW w:w="1530" w:type="dxa"/>
            <w:gridSpan w:val="3"/>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其中：工程师及以上职称</w:t>
            </w:r>
          </w:p>
        </w:tc>
        <w:tc>
          <w:tcPr>
            <w:tcW w:w="1162" w:type="dxa"/>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企业教师承担教学课时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83" w:type="dxa"/>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数量</w:t>
            </w:r>
          </w:p>
        </w:tc>
        <w:tc>
          <w:tcPr>
            <w:tcW w:w="517" w:type="dxa"/>
            <w:gridSpan w:val="3"/>
            <w:noWrap w:val="0"/>
            <w:vAlign w:val="center"/>
          </w:tcPr>
          <w:p>
            <w:pPr>
              <w:spacing w:line="240" w:lineRule="atLeast"/>
              <w:jc w:val="center"/>
              <w:rPr>
                <w:rFonts w:ascii="仿宋_GB2312" w:hAnsi="宋体" w:eastAsia="仿宋_GB2312" w:cs="黑体"/>
                <w:color w:val="000000"/>
              </w:rPr>
            </w:pPr>
          </w:p>
        </w:tc>
        <w:tc>
          <w:tcPr>
            <w:tcW w:w="971" w:type="dxa"/>
            <w:gridSpan w:val="2"/>
            <w:noWrap w:val="0"/>
            <w:vAlign w:val="center"/>
          </w:tcPr>
          <w:p>
            <w:pPr>
              <w:spacing w:line="240" w:lineRule="atLeast"/>
              <w:jc w:val="center"/>
              <w:rPr>
                <w:rFonts w:ascii="仿宋_GB2312" w:hAnsi="宋体" w:eastAsia="仿宋_GB2312" w:cs="黑体"/>
                <w:color w:val="000000"/>
                <w:highlight w:val="yellow"/>
              </w:rPr>
            </w:pPr>
          </w:p>
        </w:tc>
        <w:tc>
          <w:tcPr>
            <w:tcW w:w="1009" w:type="dxa"/>
            <w:gridSpan w:val="3"/>
            <w:noWrap w:val="0"/>
            <w:vAlign w:val="center"/>
          </w:tcPr>
          <w:p>
            <w:pPr>
              <w:spacing w:line="240" w:lineRule="atLeast"/>
              <w:jc w:val="center"/>
              <w:rPr>
                <w:rFonts w:ascii="仿宋_GB2312" w:hAnsi="宋体" w:eastAsia="仿宋_GB2312" w:cs="黑体"/>
                <w:color w:val="000000"/>
                <w:highlight w:val="yellow"/>
              </w:rPr>
            </w:pPr>
          </w:p>
        </w:tc>
        <w:tc>
          <w:tcPr>
            <w:tcW w:w="1080" w:type="dxa"/>
            <w:gridSpan w:val="4"/>
            <w:noWrap w:val="0"/>
            <w:vAlign w:val="center"/>
          </w:tcPr>
          <w:p>
            <w:pPr>
              <w:spacing w:line="240" w:lineRule="atLeast"/>
              <w:jc w:val="center"/>
              <w:rPr>
                <w:rFonts w:ascii="仿宋_GB2312" w:hAnsi="宋体" w:eastAsia="仿宋_GB2312" w:cs="黑体"/>
                <w:color w:val="000000"/>
              </w:rPr>
            </w:pPr>
          </w:p>
        </w:tc>
        <w:tc>
          <w:tcPr>
            <w:tcW w:w="970" w:type="dxa"/>
            <w:gridSpan w:val="2"/>
            <w:noWrap w:val="0"/>
            <w:vAlign w:val="center"/>
          </w:tcPr>
          <w:p>
            <w:pPr>
              <w:spacing w:line="240" w:lineRule="atLeast"/>
              <w:jc w:val="center"/>
              <w:rPr>
                <w:rFonts w:ascii="仿宋_GB2312" w:hAnsi="宋体" w:eastAsia="仿宋_GB2312" w:cs="黑体"/>
                <w:color w:val="000000"/>
              </w:rPr>
            </w:pPr>
          </w:p>
        </w:tc>
        <w:tc>
          <w:tcPr>
            <w:tcW w:w="1100" w:type="dxa"/>
            <w:gridSpan w:val="2"/>
            <w:noWrap w:val="0"/>
            <w:vAlign w:val="center"/>
          </w:tcPr>
          <w:p>
            <w:pPr>
              <w:spacing w:line="240" w:lineRule="atLeast"/>
              <w:jc w:val="center"/>
              <w:rPr>
                <w:rFonts w:ascii="仿宋_GB2312" w:hAnsi="宋体" w:eastAsia="仿宋_GB2312" w:cs="黑体"/>
                <w:color w:val="000000"/>
              </w:rPr>
            </w:pPr>
          </w:p>
        </w:tc>
        <w:tc>
          <w:tcPr>
            <w:tcW w:w="960" w:type="dxa"/>
            <w:gridSpan w:val="2"/>
            <w:noWrap w:val="0"/>
            <w:vAlign w:val="center"/>
          </w:tcPr>
          <w:p>
            <w:pPr>
              <w:spacing w:line="240" w:lineRule="atLeast"/>
              <w:jc w:val="center"/>
              <w:rPr>
                <w:rFonts w:ascii="仿宋_GB2312" w:hAnsi="宋体" w:eastAsia="仿宋_GB2312" w:cs="黑体"/>
                <w:color w:val="000000"/>
              </w:rPr>
            </w:pPr>
          </w:p>
        </w:tc>
        <w:tc>
          <w:tcPr>
            <w:tcW w:w="1530" w:type="dxa"/>
            <w:gridSpan w:val="3"/>
            <w:noWrap w:val="0"/>
            <w:vAlign w:val="center"/>
          </w:tcPr>
          <w:p>
            <w:pPr>
              <w:spacing w:line="240" w:lineRule="atLeast"/>
              <w:jc w:val="center"/>
              <w:rPr>
                <w:rFonts w:ascii="仿宋_GB2312" w:hAnsi="宋体" w:eastAsia="仿宋_GB2312" w:cs="黑体"/>
                <w:color w:val="000000"/>
              </w:rPr>
            </w:pPr>
          </w:p>
        </w:tc>
        <w:tc>
          <w:tcPr>
            <w:tcW w:w="1162" w:type="dxa"/>
            <w:noWrap w:val="0"/>
            <w:vAlign w:val="center"/>
          </w:tcPr>
          <w:p>
            <w:pPr>
              <w:spacing w:line="240" w:lineRule="atLeas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83" w:type="dxa"/>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所占总数比例</w:t>
            </w:r>
          </w:p>
        </w:tc>
        <w:tc>
          <w:tcPr>
            <w:tcW w:w="517" w:type="dxa"/>
            <w:gridSpan w:val="3"/>
            <w:noWrap w:val="0"/>
            <w:vAlign w:val="center"/>
          </w:tcPr>
          <w:p>
            <w:pPr>
              <w:spacing w:line="240" w:lineRule="atLeast"/>
              <w:jc w:val="center"/>
              <w:rPr>
                <w:rFonts w:ascii="仿宋_GB2312" w:hAnsi="宋体" w:eastAsia="仿宋_GB2312" w:cs="黑体"/>
                <w:color w:val="000000"/>
              </w:rPr>
            </w:pPr>
          </w:p>
        </w:tc>
        <w:tc>
          <w:tcPr>
            <w:tcW w:w="971" w:type="dxa"/>
            <w:gridSpan w:val="2"/>
            <w:noWrap w:val="0"/>
            <w:vAlign w:val="center"/>
          </w:tcPr>
          <w:p>
            <w:pPr>
              <w:spacing w:line="240" w:lineRule="atLeast"/>
              <w:jc w:val="center"/>
              <w:rPr>
                <w:rFonts w:ascii="仿宋_GB2312" w:hAnsi="宋体" w:eastAsia="仿宋_GB2312" w:cs="黑体"/>
                <w:color w:val="000000"/>
                <w:highlight w:val="yellow"/>
              </w:rPr>
            </w:pPr>
          </w:p>
        </w:tc>
        <w:tc>
          <w:tcPr>
            <w:tcW w:w="1009" w:type="dxa"/>
            <w:gridSpan w:val="3"/>
            <w:noWrap w:val="0"/>
            <w:vAlign w:val="center"/>
          </w:tcPr>
          <w:p>
            <w:pPr>
              <w:spacing w:line="240" w:lineRule="atLeast"/>
              <w:jc w:val="center"/>
              <w:rPr>
                <w:rFonts w:ascii="仿宋_GB2312" w:hAnsi="宋体" w:eastAsia="仿宋_GB2312" w:cs="黑体"/>
                <w:color w:val="000000"/>
                <w:highlight w:val="yellow"/>
              </w:rPr>
            </w:pPr>
          </w:p>
        </w:tc>
        <w:tc>
          <w:tcPr>
            <w:tcW w:w="1080" w:type="dxa"/>
            <w:gridSpan w:val="4"/>
            <w:noWrap w:val="0"/>
            <w:vAlign w:val="center"/>
          </w:tcPr>
          <w:p>
            <w:pPr>
              <w:spacing w:line="240" w:lineRule="atLeast"/>
              <w:jc w:val="center"/>
              <w:rPr>
                <w:rFonts w:ascii="仿宋_GB2312" w:hAnsi="宋体" w:eastAsia="仿宋_GB2312" w:cs="黑体"/>
                <w:color w:val="000000"/>
                <w:highlight w:val="yellow"/>
              </w:rPr>
            </w:pPr>
          </w:p>
        </w:tc>
        <w:tc>
          <w:tcPr>
            <w:tcW w:w="970" w:type="dxa"/>
            <w:gridSpan w:val="2"/>
            <w:noWrap w:val="0"/>
            <w:vAlign w:val="center"/>
          </w:tcPr>
          <w:p>
            <w:pPr>
              <w:spacing w:line="240" w:lineRule="atLeast"/>
              <w:jc w:val="center"/>
              <w:rPr>
                <w:rFonts w:ascii="仿宋_GB2312" w:hAnsi="宋体" w:eastAsia="仿宋_GB2312" w:cs="黑体"/>
                <w:color w:val="000000"/>
                <w:highlight w:val="yellow"/>
              </w:rPr>
            </w:pPr>
          </w:p>
        </w:tc>
        <w:tc>
          <w:tcPr>
            <w:tcW w:w="1100" w:type="dxa"/>
            <w:gridSpan w:val="2"/>
            <w:noWrap w:val="0"/>
            <w:vAlign w:val="center"/>
          </w:tcPr>
          <w:p>
            <w:pPr>
              <w:spacing w:line="240" w:lineRule="atLeast"/>
              <w:jc w:val="center"/>
              <w:rPr>
                <w:rFonts w:ascii="仿宋_GB2312" w:hAnsi="宋体" w:eastAsia="仿宋_GB2312" w:cs="黑体"/>
                <w:color w:val="000000"/>
                <w:highlight w:val="yellow"/>
              </w:rPr>
            </w:pPr>
          </w:p>
        </w:tc>
        <w:tc>
          <w:tcPr>
            <w:tcW w:w="960" w:type="dxa"/>
            <w:gridSpan w:val="2"/>
            <w:noWrap w:val="0"/>
            <w:vAlign w:val="center"/>
          </w:tcPr>
          <w:p>
            <w:pPr>
              <w:spacing w:line="240" w:lineRule="atLeast"/>
              <w:jc w:val="center"/>
              <w:rPr>
                <w:rFonts w:ascii="仿宋_GB2312" w:hAnsi="宋体" w:eastAsia="仿宋_GB2312" w:cs="黑体"/>
                <w:color w:val="000000"/>
              </w:rPr>
            </w:pPr>
          </w:p>
        </w:tc>
        <w:tc>
          <w:tcPr>
            <w:tcW w:w="1530" w:type="dxa"/>
            <w:gridSpan w:val="3"/>
            <w:noWrap w:val="0"/>
            <w:vAlign w:val="center"/>
          </w:tcPr>
          <w:p>
            <w:pPr>
              <w:spacing w:line="240" w:lineRule="atLeast"/>
              <w:jc w:val="center"/>
              <w:rPr>
                <w:rFonts w:ascii="仿宋_GB2312" w:hAnsi="宋体" w:eastAsia="仿宋_GB2312" w:cs="黑体"/>
                <w:color w:val="000000"/>
              </w:rPr>
            </w:pPr>
          </w:p>
        </w:tc>
        <w:tc>
          <w:tcPr>
            <w:tcW w:w="1162" w:type="dxa"/>
            <w:noWrap w:val="0"/>
            <w:vAlign w:val="center"/>
          </w:tcPr>
          <w:p>
            <w:pPr>
              <w:spacing w:line="240" w:lineRule="atLeas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82" w:type="dxa"/>
            <w:gridSpan w:val="23"/>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b/>
                <w:color w:val="000000"/>
              </w:rPr>
              <w:t>校企双导师团队成员基本信息</w:t>
            </w:r>
            <w:r>
              <w:rPr>
                <w:rStyle w:val="11"/>
                <w:rFonts w:hint="eastAsia" w:ascii="仿宋_GB2312" w:hAnsi="宋体" w:eastAsia="仿宋_GB2312" w:cs="黑体"/>
                <w:b/>
                <w:color w:val="000000"/>
              </w:rPr>
              <w:footnote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3" w:type="dxa"/>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序号</w:t>
            </w:r>
          </w:p>
        </w:tc>
        <w:tc>
          <w:tcPr>
            <w:tcW w:w="1083" w:type="dxa"/>
            <w:gridSpan w:val="4"/>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姓名</w:t>
            </w:r>
          </w:p>
        </w:tc>
        <w:tc>
          <w:tcPr>
            <w:tcW w:w="1071" w:type="dxa"/>
            <w:gridSpan w:val="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年龄</w:t>
            </w:r>
          </w:p>
        </w:tc>
        <w:tc>
          <w:tcPr>
            <w:tcW w:w="976" w:type="dxa"/>
            <w:gridSpan w:val="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学历</w:t>
            </w:r>
          </w:p>
        </w:tc>
        <w:tc>
          <w:tcPr>
            <w:tcW w:w="992" w:type="dxa"/>
            <w:gridSpan w:val="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职称/职务</w:t>
            </w:r>
          </w:p>
        </w:tc>
        <w:tc>
          <w:tcPr>
            <w:tcW w:w="1116" w:type="dxa"/>
            <w:gridSpan w:val="2"/>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工作</w:t>
            </w:r>
          </w:p>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年限</w:t>
            </w:r>
          </w:p>
        </w:tc>
        <w:tc>
          <w:tcPr>
            <w:tcW w:w="1369" w:type="dxa"/>
            <w:gridSpan w:val="3"/>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spacing w:val="-20"/>
              </w:rPr>
              <w:t>所在单位</w:t>
            </w:r>
          </w:p>
        </w:tc>
        <w:tc>
          <w:tcPr>
            <w:tcW w:w="1418" w:type="dxa"/>
            <w:gridSpan w:val="2"/>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承担的专业</w:t>
            </w:r>
          </w:p>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rPr>
              <w:t>课程（任务）</w:t>
            </w:r>
          </w:p>
        </w:tc>
        <w:tc>
          <w:tcPr>
            <w:tcW w:w="1274" w:type="dxa"/>
            <w:gridSpan w:val="2"/>
            <w:noWrap w:val="0"/>
            <w:vAlign w:val="center"/>
          </w:tcPr>
          <w:p>
            <w:pPr>
              <w:spacing w:line="240" w:lineRule="atLeast"/>
              <w:jc w:val="center"/>
              <w:rPr>
                <w:rFonts w:ascii="仿宋_GB2312" w:hAnsi="宋体" w:eastAsia="仿宋_GB2312" w:cs="黑体"/>
                <w:color w:val="000000"/>
                <w:spacing w:val="-20"/>
              </w:rPr>
            </w:pPr>
            <w:r>
              <w:rPr>
                <w:rFonts w:hint="eastAsia" w:ascii="仿宋_GB2312" w:hAnsi="宋体" w:eastAsia="仿宋_GB2312" w:cs="黑体"/>
                <w:color w:val="00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3" w:type="dxa"/>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1</w:t>
            </w:r>
          </w:p>
        </w:tc>
        <w:tc>
          <w:tcPr>
            <w:tcW w:w="1083" w:type="dxa"/>
            <w:gridSpan w:val="4"/>
            <w:noWrap w:val="0"/>
            <w:vAlign w:val="center"/>
          </w:tcPr>
          <w:p>
            <w:pPr>
              <w:spacing w:line="240" w:lineRule="atLeast"/>
              <w:jc w:val="center"/>
              <w:rPr>
                <w:rFonts w:ascii="仿宋_GB2312" w:hAnsi="宋体" w:eastAsia="仿宋_GB2312" w:cs="黑体"/>
                <w:color w:val="000000"/>
                <w:spacing w:val="-20"/>
              </w:rPr>
            </w:pPr>
          </w:p>
        </w:tc>
        <w:tc>
          <w:tcPr>
            <w:tcW w:w="1071" w:type="dxa"/>
            <w:gridSpan w:val="3"/>
            <w:noWrap w:val="0"/>
            <w:vAlign w:val="center"/>
          </w:tcPr>
          <w:p>
            <w:pPr>
              <w:spacing w:line="240" w:lineRule="atLeast"/>
              <w:jc w:val="center"/>
              <w:rPr>
                <w:rFonts w:ascii="仿宋_GB2312" w:hAnsi="宋体" w:eastAsia="仿宋_GB2312" w:cs="黑体"/>
                <w:color w:val="000000"/>
                <w:spacing w:val="-20"/>
              </w:rPr>
            </w:pPr>
          </w:p>
        </w:tc>
        <w:tc>
          <w:tcPr>
            <w:tcW w:w="976" w:type="dxa"/>
            <w:gridSpan w:val="3"/>
            <w:noWrap w:val="0"/>
            <w:vAlign w:val="center"/>
          </w:tcPr>
          <w:p>
            <w:pPr>
              <w:spacing w:line="240" w:lineRule="atLeast"/>
              <w:jc w:val="center"/>
              <w:rPr>
                <w:rFonts w:ascii="仿宋_GB2312" w:hAnsi="宋体" w:eastAsia="仿宋_GB2312" w:cs="黑体"/>
                <w:color w:val="000000"/>
                <w:spacing w:val="-20"/>
              </w:rPr>
            </w:pPr>
          </w:p>
        </w:tc>
        <w:tc>
          <w:tcPr>
            <w:tcW w:w="992" w:type="dxa"/>
            <w:gridSpan w:val="3"/>
            <w:noWrap w:val="0"/>
            <w:vAlign w:val="center"/>
          </w:tcPr>
          <w:p>
            <w:pPr>
              <w:spacing w:line="240" w:lineRule="atLeast"/>
              <w:jc w:val="center"/>
              <w:rPr>
                <w:rFonts w:ascii="仿宋_GB2312" w:hAnsi="宋体" w:eastAsia="仿宋_GB2312" w:cs="黑体"/>
                <w:color w:val="000000"/>
                <w:spacing w:val="-20"/>
              </w:rPr>
            </w:pPr>
          </w:p>
        </w:tc>
        <w:tc>
          <w:tcPr>
            <w:tcW w:w="1116" w:type="dxa"/>
            <w:gridSpan w:val="2"/>
            <w:noWrap w:val="0"/>
            <w:vAlign w:val="center"/>
          </w:tcPr>
          <w:p>
            <w:pPr>
              <w:spacing w:line="240" w:lineRule="atLeast"/>
              <w:jc w:val="center"/>
              <w:rPr>
                <w:rFonts w:ascii="仿宋_GB2312" w:hAnsi="宋体" w:eastAsia="仿宋_GB2312" w:cs="黑体"/>
                <w:color w:val="000000"/>
                <w:spacing w:val="-20"/>
              </w:rPr>
            </w:pPr>
          </w:p>
        </w:tc>
        <w:tc>
          <w:tcPr>
            <w:tcW w:w="1369" w:type="dxa"/>
            <w:gridSpan w:val="3"/>
            <w:noWrap w:val="0"/>
            <w:vAlign w:val="center"/>
          </w:tcPr>
          <w:p>
            <w:pPr>
              <w:spacing w:line="240" w:lineRule="atLeast"/>
              <w:jc w:val="center"/>
              <w:rPr>
                <w:rFonts w:ascii="仿宋_GB2312" w:hAnsi="宋体" w:eastAsia="仿宋_GB2312" w:cs="黑体"/>
                <w:color w:val="000000"/>
                <w:spacing w:val="-20"/>
              </w:rPr>
            </w:pPr>
          </w:p>
        </w:tc>
        <w:tc>
          <w:tcPr>
            <w:tcW w:w="1418" w:type="dxa"/>
            <w:gridSpan w:val="2"/>
            <w:noWrap w:val="0"/>
            <w:vAlign w:val="center"/>
          </w:tcPr>
          <w:p>
            <w:pPr>
              <w:spacing w:line="240" w:lineRule="atLeast"/>
              <w:jc w:val="center"/>
              <w:rPr>
                <w:rFonts w:ascii="仿宋_GB2312" w:hAnsi="宋体" w:eastAsia="仿宋_GB2312" w:cs="黑体"/>
                <w:color w:val="000000"/>
                <w:spacing w:val="-20"/>
              </w:rPr>
            </w:pPr>
          </w:p>
        </w:tc>
        <w:tc>
          <w:tcPr>
            <w:tcW w:w="1274" w:type="dxa"/>
            <w:gridSpan w:val="2"/>
            <w:noWrap w:val="0"/>
            <w:vAlign w:val="center"/>
          </w:tcPr>
          <w:p>
            <w:pPr>
              <w:spacing w:line="240" w:lineRule="atLeast"/>
              <w:jc w:val="center"/>
              <w:rPr>
                <w:rFonts w:ascii="仿宋_GB2312" w:hAnsi="宋体" w:eastAsia="仿宋_GB2312" w:cs="黑体"/>
                <w:color w:val="000000"/>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3" w:type="dxa"/>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2</w:t>
            </w:r>
          </w:p>
        </w:tc>
        <w:tc>
          <w:tcPr>
            <w:tcW w:w="1083" w:type="dxa"/>
            <w:gridSpan w:val="4"/>
            <w:noWrap w:val="0"/>
            <w:vAlign w:val="center"/>
          </w:tcPr>
          <w:p>
            <w:pPr>
              <w:spacing w:line="240" w:lineRule="atLeast"/>
              <w:jc w:val="center"/>
              <w:rPr>
                <w:rFonts w:ascii="仿宋_GB2312" w:hAnsi="宋体" w:eastAsia="仿宋_GB2312" w:cs="黑体"/>
                <w:color w:val="000000"/>
                <w:spacing w:val="-20"/>
              </w:rPr>
            </w:pPr>
          </w:p>
        </w:tc>
        <w:tc>
          <w:tcPr>
            <w:tcW w:w="1071" w:type="dxa"/>
            <w:gridSpan w:val="3"/>
            <w:noWrap w:val="0"/>
            <w:vAlign w:val="center"/>
          </w:tcPr>
          <w:p>
            <w:pPr>
              <w:spacing w:line="240" w:lineRule="atLeast"/>
              <w:jc w:val="center"/>
              <w:rPr>
                <w:rFonts w:ascii="仿宋_GB2312" w:hAnsi="宋体" w:eastAsia="仿宋_GB2312" w:cs="黑体"/>
                <w:color w:val="000000"/>
                <w:spacing w:val="-20"/>
              </w:rPr>
            </w:pPr>
          </w:p>
        </w:tc>
        <w:tc>
          <w:tcPr>
            <w:tcW w:w="976" w:type="dxa"/>
            <w:gridSpan w:val="3"/>
            <w:noWrap w:val="0"/>
            <w:vAlign w:val="center"/>
          </w:tcPr>
          <w:p>
            <w:pPr>
              <w:spacing w:line="240" w:lineRule="atLeast"/>
              <w:jc w:val="center"/>
              <w:rPr>
                <w:rFonts w:ascii="仿宋_GB2312" w:hAnsi="宋体" w:eastAsia="仿宋_GB2312" w:cs="黑体"/>
                <w:color w:val="000000"/>
                <w:spacing w:val="-20"/>
              </w:rPr>
            </w:pPr>
          </w:p>
        </w:tc>
        <w:tc>
          <w:tcPr>
            <w:tcW w:w="992" w:type="dxa"/>
            <w:gridSpan w:val="3"/>
            <w:noWrap w:val="0"/>
            <w:vAlign w:val="center"/>
          </w:tcPr>
          <w:p>
            <w:pPr>
              <w:spacing w:line="240" w:lineRule="atLeast"/>
              <w:jc w:val="center"/>
              <w:rPr>
                <w:rFonts w:ascii="仿宋_GB2312" w:hAnsi="宋体" w:eastAsia="仿宋_GB2312" w:cs="黑体"/>
                <w:color w:val="000000"/>
                <w:spacing w:val="-20"/>
              </w:rPr>
            </w:pPr>
          </w:p>
        </w:tc>
        <w:tc>
          <w:tcPr>
            <w:tcW w:w="1116" w:type="dxa"/>
            <w:gridSpan w:val="2"/>
            <w:noWrap w:val="0"/>
            <w:vAlign w:val="center"/>
          </w:tcPr>
          <w:p>
            <w:pPr>
              <w:spacing w:line="240" w:lineRule="atLeast"/>
              <w:jc w:val="center"/>
              <w:rPr>
                <w:rFonts w:ascii="仿宋_GB2312" w:hAnsi="宋体" w:eastAsia="仿宋_GB2312" w:cs="黑体"/>
                <w:color w:val="000000"/>
                <w:spacing w:val="-20"/>
              </w:rPr>
            </w:pPr>
          </w:p>
        </w:tc>
        <w:tc>
          <w:tcPr>
            <w:tcW w:w="1369" w:type="dxa"/>
            <w:gridSpan w:val="3"/>
            <w:noWrap w:val="0"/>
            <w:vAlign w:val="center"/>
          </w:tcPr>
          <w:p>
            <w:pPr>
              <w:spacing w:line="240" w:lineRule="atLeast"/>
              <w:jc w:val="center"/>
              <w:rPr>
                <w:rFonts w:ascii="仿宋_GB2312" w:hAnsi="宋体" w:eastAsia="仿宋_GB2312" w:cs="黑体"/>
                <w:color w:val="000000"/>
                <w:spacing w:val="-20"/>
              </w:rPr>
            </w:pPr>
          </w:p>
        </w:tc>
        <w:tc>
          <w:tcPr>
            <w:tcW w:w="1418" w:type="dxa"/>
            <w:gridSpan w:val="2"/>
            <w:noWrap w:val="0"/>
            <w:vAlign w:val="center"/>
          </w:tcPr>
          <w:p>
            <w:pPr>
              <w:spacing w:line="240" w:lineRule="atLeast"/>
              <w:jc w:val="center"/>
              <w:rPr>
                <w:rFonts w:ascii="仿宋_GB2312" w:hAnsi="宋体" w:eastAsia="仿宋_GB2312" w:cs="黑体"/>
                <w:color w:val="000000"/>
                <w:spacing w:val="-20"/>
              </w:rPr>
            </w:pPr>
          </w:p>
        </w:tc>
        <w:tc>
          <w:tcPr>
            <w:tcW w:w="1274" w:type="dxa"/>
            <w:gridSpan w:val="2"/>
            <w:noWrap w:val="0"/>
            <w:vAlign w:val="center"/>
          </w:tcPr>
          <w:p>
            <w:pPr>
              <w:spacing w:line="240" w:lineRule="atLeast"/>
              <w:jc w:val="center"/>
              <w:rPr>
                <w:rFonts w:ascii="仿宋_GB2312" w:hAnsi="宋体" w:eastAsia="仿宋_GB2312" w:cs="黑体"/>
                <w:color w:val="000000"/>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3" w:type="dxa"/>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3</w:t>
            </w:r>
          </w:p>
        </w:tc>
        <w:tc>
          <w:tcPr>
            <w:tcW w:w="1083" w:type="dxa"/>
            <w:gridSpan w:val="4"/>
            <w:noWrap w:val="0"/>
            <w:vAlign w:val="center"/>
          </w:tcPr>
          <w:p>
            <w:pPr>
              <w:spacing w:line="240" w:lineRule="atLeast"/>
              <w:jc w:val="center"/>
              <w:rPr>
                <w:rFonts w:ascii="仿宋_GB2312" w:hAnsi="宋体" w:eastAsia="仿宋_GB2312" w:cs="黑体"/>
                <w:color w:val="000000"/>
                <w:spacing w:val="-20"/>
              </w:rPr>
            </w:pPr>
          </w:p>
        </w:tc>
        <w:tc>
          <w:tcPr>
            <w:tcW w:w="1071" w:type="dxa"/>
            <w:gridSpan w:val="3"/>
            <w:noWrap w:val="0"/>
            <w:vAlign w:val="center"/>
          </w:tcPr>
          <w:p>
            <w:pPr>
              <w:spacing w:line="240" w:lineRule="atLeast"/>
              <w:jc w:val="center"/>
              <w:rPr>
                <w:rFonts w:ascii="仿宋_GB2312" w:hAnsi="宋体" w:eastAsia="仿宋_GB2312" w:cs="黑体"/>
                <w:color w:val="000000"/>
                <w:spacing w:val="-20"/>
              </w:rPr>
            </w:pPr>
          </w:p>
        </w:tc>
        <w:tc>
          <w:tcPr>
            <w:tcW w:w="976" w:type="dxa"/>
            <w:gridSpan w:val="3"/>
            <w:noWrap w:val="0"/>
            <w:vAlign w:val="center"/>
          </w:tcPr>
          <w:p>
            <w:pPr>
              <w:spacing w:line="240" w:lineRule="atLeast"/>
              <w:jc w:val="center"/>
              <w:rPr>
                <w:rFonts w:ascii="仿宋_GB2312" w:hAnsi="宋体" w:eastAsia="仿宋_GB2312" w:cs="黑体"/>
                <w:color w:val="000000"/>
                <w:spacing w:val="-20"/>
              </w:rPr>
            </w:pPr>
          </w:p>
        </w:tc>
        <w:tc>
          <w:tcPr>
            <w:tcW w:w="992" w:type="dxa"/>
            <w:gridSpan w:val="3"/>
            <w:noWrap w:val="0"/>
            <w:vAlign w:val="center"/>
          </w:tcPr>
          <w:p>
            <w:pPr>
              <w:spacing w:line="240" w:lineRule="atLeast"/>
              <w:jc w:val="center"/>
              <w:rPr>
                <w:rFonts w:ascii="仿宋_GB2312" w:hAnsi="宋体" w:eastAsia="仿宋_GB2312" w:cs="黑体"/>
                <w:color w:val="000000"/>
                <w:spacing w:val="-20"/>
              </w:rPr>
            </w:pPr>
          </w:p>
        </w:tc>
        <w:tc>
          <w:tcPr>
            <w:tcW w:w="1116" w:type="dxa"/>
            <w:gridSpan w:val="2"/>
            <w:noWrap w:val="0"/>
            <w:vAlign w:val="center"/>
          </w:tcPr>
          <w:p>
            <w:pPr>
              <w:spacing w:line="240" w:lineRule="atLeast"/>
              <w:jc w:val="center"/>
              <w:rPr>
                <w:rFonts w:ascii="仿宋_GB2312" w:hAnsi="宋体" w:eastAsia="仿宋_GB2312" w:cs="黑体"/>
                <w:color w:val="000000"/>
                <w:spacing w:val="-20"/>
              </w:rPr>
            </w:pPr>
          </w:p>
        </w:tc>
        <w:tc>
          <w:tcPr>
            <w:tcW w:w="1369" w:type="dxa"/>
            <w:gridSpan w:val="3"/>
            <w:noWrap w:val="0"/>
            <w:vAlign w:val="center"/>
          </w:tcPr>
          <w:p>
            <w:pPr>
              <w:spacing w:line="240" w:lineRule="atLeast"/>
              <w:jc w:val="center"/>
              <w:rPr>
                <w:rFonts w:ascii="仿宋_GB2312" w:hAnsi="宋体" w:eastAsia="仿宋_GB2312" w:cs="黑体"/>
                <w:color w:val="000000"/>
                <w:spacing w:val="-20"/>
              </w:rPr>
            </w:pPr>
          </w:p>
        </w:tc>
        <w:tc>
          <w:tcPr>
            <w:tcW w:w="1418" w:type="dxa"/>
            <w:gridSpan w:val="2"/>
            <w:noWrap w:val="0"/>
            <w:vAlign w:val="center"/>
          </w:tcPr>
          <w:p>
            <w:pPr>
              <w:spacing w:line="240" w:lineRule="atLeast"/>
              <w:jc w:val="center"/>
              <w:rPr>
                <w:rFonts w:ascii="仿宋_GB2312" w:hAnsi="宋体" w:eastAsia="仿宋_GB2312" w:cs="黑体"/>
                <w:color w:val="000000"/>
                <w:spacing w:val="-20"/>
              </w:rPr>
            </w:pPr>
          </w:p>
        </w:tc>
        <w:tc>
          <w:tcPr>
            <w:tcW w:w="1274" w:type="dxa"/>
            <w:gridSpan w:val="2"/>
            <w:noWrap w:val="0"/>
            <w:vAlign w:val="center"/>
          </w:tcPr>
          <w:p>
            <w:pPr>
              <w:spacing w:line="240" w:lineRule="atLeast"/>
              <w:jc w:val="center"/>
              <w:rPr>
                <w:rFonts w:ascii="仿宋_GB2312" w:hAnsi="宋体" w:eastAsia="仿宋_GB2312" w:cs="黑体"/>
                <w:color w:val="000000"/>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3" w:type="dxa"/>
            <w:noWrap w:val="0"/>
            <w:vAlign w:val="center"/>
          </w:tcPr>
          <w:p>
            <w:pPr>
              <w:pStyle w:val="7"/>
              <w:spacing w:beforeAutospacing="0" w:afterAutospacing="0" w:line="240" w:lineRule="atLeast"/>
              <w:jc w:val="center"/>
              <w:rPr>
                <w:rFonts w:ascii="仿宋_GB2312" w:eastAsia="仿宋_GB2312" w:cs="黑体"/>
                <w:color w:val="000000"/>
                <w:spacing w:val="-20"/>
                <w:kern w:val="2"/>
                <w:sz w:val="21"/>
                <w:szCs w:val="21"/>
              </w:rPr>
            </w:pPr>
            <w:r>
              <w:rPr>
                <w:rFonts w:hint="eastAsia" w:ascii="仿宋_GB2312" w:eastAsia="仿宋_GB2312" w:cs="黑体"/>
                <w:color w:val="000000"/>
                <w:spacing w:val="-20"/>
                <w:kern w:val="2"/>
                <w:sz w:val="21"/>
                <w:szCs w:val="21"/>
              </w:rPr>
              <w:t>...</w:t>
            </w:r>
          </w:p>
        </w:tc>
        <w:tc>
          <w:tcPr>
            <w:tcW w:w="1083" w:type="dxa"/>
            <w:gridSpan w:val="4"/>
            <w:noWrap w:val="0"/>
            <w:vAlign w:val="center"/>
          </w:tcPr>
          <w:p>
            <w:pPr>
              <w:spacing w:line="240" w:lineRule="atLeast"/>
              <w:jc w:val="center"/>
              <w:rPr>
                <w:rFonts w:ascii="仿宋_GB2312" w:hAnsi="楷体" w:eastAsia="仿宋_GB2312" w:cs="黑体"/>
                <w:color w:val="000000"/>
                <w:spacing w:val="-20"/>
              </w:rPr>
            </w:pPr>
            <w:r>
              <w:rPr>
                <w:rFonts w:hint="eastAsia" w:ascii="仿宋_GB2312" w:hAnsi="楷体" w:eastAsia="仿宋_GB2312" w:cs="黑体"/>
                <w:color w:val="000000"/>
                <w:spacing w:val="-20"/>
              </w:rPr>
              <w:t>（可加行）</w:t>
            </w:r>
          </w:p>
        </w:tc>
        <w:tc>
          <w:tcPr>
            <w:tcW w:w="1071" w:type="dxa"/>
            <w:gridSpan w:val="3"/>
            <w:noWrap w:val="0"/>
            <w:vAlign w:val="center"/>
          </w:tcPr>
          <w:p>
            <w:pPr>
              <w:spacing w:line="240" w:lineRule="atLeast"/>
              <w:jc w:val="center"/>
              <w:rPr>
                <w:rFonts w:ascii="仿宋_GB2312" w:hAnsi="宋体" w:eastAsia="仿宋_GB2312" w:cs="黑体"/>
                <w:color w:val="000000"/>
                <w:spacing w:val="-20"/>
              </w:rPr>
            </w:pPr>
          </w:p>
        </w:tc>
        <w:tc>
          <w:tcPr>
            <w:tcW w:w="976" w:type="dxa"/>
            <w:gridSpan w:val="3"/>
            <w:noWrap w:val="0"/>
            <w:vAlign w:val="center"/>
          </w:tcPr>
          <w:p>
            <w:pPr>
              <w:spacing w:line="240" w:lineRule="atLeast"/>
              <w:jc w:val="center"/>
              <w:rPr>
                <w:rFonts w:ascii="仿宋_GB2312" w:hAnsi="宋体" w:eastAsia="仿宋_GB2312" w:cs="黑体"/>
                <w:color w:val="000000"/>
                <w:spacing w:val="-20"/>
              </w:rPr>
            </w:pPr>
          </w:p>
        </w:tc>
        <w:tc>
          <w:tcPr>
            <w:tcW w:w="992" w:type="dxa"/>
            <w:gridSpan w:val="3"/>
            <w:noWrap w:val="0"/>
            <w:vAlign w:val="center"/>
          </w:tcPr>
          <w:p>
            <w:pPr>
              <w:spacing w:line="240" w:lineRule="atLeast"/>
              <w:jc w:val="center"/>
              <w:rPr>
                <w:rFonts w:ascii="仿宋_GB2312" w:hAnsi="宋体" w:eastAsia="仿宋_GB2312" w:cs="黑体"/>
                <w:color w:val="000000"/>
                <w:spacing w:val="-20"/>
              </w:rPr>
            </w:pPr>
          </w:p>
        </w:tc>
        <w:tc>
          <w:tcPr>
            <w:tcW w:w="1116" w:type="dxa"/>
            <w:gridSpan w:val="2"/>
            <w:noWrap w:val="0"/>
            <w:vAlign w:val="center"/>
          </w:tcPr>
          <w:p>
            <w:pPr>
              <w:spacing w:line="240" w:lineRule="atLeast"/>
              <w:jc w:val="center"/>
              <w:rPr>
                <w:rFonts w:ascii="仿宋_GB2312" w:hAnsi="宋体" w:eastAsia="仿宋_GB2312" w:cs="黑体"/>
                <w:color w:val="000000"/>
                <w:spacing w:val="-20"/>
              </w:rPr>
            </w:pPr>
          </w:p>
        </w:tc>
        <w:tc>
          <w:tcPr>
            <w:tcW w:w="1369" w:type="dxa"/>
            <w:gridSpan w:val="3"/>
            <w:noWrap w:val="0"/>
            <w:vAlign w:val="center"/>
          </w:tcPr>
          <w:p>
            <w:pPr>
              <w:spacing w:line="240" w:lineRule="atLeast"/>
              <w:jc w:val="center"/>
              <w:rPr>
                <w:rFonts w:ascii="仿宋_GB2312" w:hAnsi="宋体" w:eastAsia="仿宋_GB2312" w:cs="黑体"/>
                <w:color w:val="000000"/>
                <w:spacing w:val="-20"/>
              </w:rPr>
            </w:pPr>
          </w:p>
        </w:tc>
        <w:tc>
          <w:tcPr>
            <w:tcW w:w="1418" w:type="dxa"/>
            <w:gridSpan w:val="2"/>
            <w:noWrap w:val="0"/>
            <w:vAlign w:val="center"/>
          </w:tcPr>
          <w:p>
            <w:pPr>
              <w:spacing w:line="240" w:lineRule="atLeast"/>
              <w:jc w:val="center"/>
              <w:rPr>
                <w:rFonts w:ascii="仿宋_GB2312" w:hAnsi="宋体" w:eastAsia="仿宋_GB2312" w:cs="黑体"/>
                <w:color w:val="000000"/>
                <w:spacing w:val="-20"/>
              </w:rPr>
            </w:pPr>
          </w:p>
        </w:tc>
        <w:tc>
          <w:tcPr>
            <w:tcW w:w="1274" w:type="dxa"/>
            <w:gridSpan w:val="2"/>
            <w:noWrap w:val="0"/>
            <w:vAlign w:val="center"/>
          </w:tcPr>
          <w:p>
            <w:pPr>
              <w:spacing w:line="240" w:lineRule="atLeast"/>
              <w:jc w:val="center"/>
              <w:rPr>
                <w:rFonts w:ascii="仿宋_GB2312" w:hAnsi="宋体" w:eastAsia="仿宋_GB2312" w:cs="黑体"/>
                <w:color w:val="000000"/>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982" w:type="dxa"/>
            <w:gridSpan w:val="2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b/>
                <w:color w:val="000000"/>
              </w:rPr>
              <w:t>每期合作项目的学徒人员构成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19" w:type="dxa"/>
            <w:gridSpan w:val="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8255</wp:posOffset>
                      </wp:positionV>
                      <wp:extent cx="676910" cy="828675"/>
                      <wp:effectExtent l="3810" t="3175" r="5080" b="635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676910" cy="828675"/>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flip:x y;margin-left:-3pt;margin-top:0.65pt;height:65.25pt;width:53.3pt;z-index:251660288;mso-width-relative:page;mso-height-relative:page;" filled="f" stroked="t" coordsize="21600,21600" o:gfxdata="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fKiftYAAAAIAQAADwAAAAAAAAABACAAAAAiAAAAZHJzL2Rvd25yZXYueG1sUEsBAhQA&#10;FAAAAAgAh07iQM4vJz/0AQAAoQMAAA4AAAAAAAAAAQAgAAAAJQEAAGRycy9lMm9Eb2MueG1sUEsF&#10;BgAAAAAGAAYAWQEAAIsFAAAAAA==&#10;">
                      <v:path arrowok="t"/>
                      <v:fill on="f" focussize="0,0"/>
                      <v:stroke/>
                      <v:imagedata o:title=""/>
                      <o:lock v:ext="edit" aspectratio="f"/>
                    </v:shape>
                  </w:pict>
                </mc:Fallback>
              </mc:AlternateContent>
            </w:r>
          </w:p>
        </w:tc>
        <w:tc>
          <w:tcPr>
            <w:tcW w:w="1276" w:type="dxa"/>
            <w:gridSpan w:val="4"/>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职业本科</w:t>
            </w:r>
          </w:p>
        </w:tc>
        <w:tc>
          <w:tcPr>
            <w:tcW w:w="861" w:type="dxa"/>
            <w:gridSpan w:val="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专科</w:t>
            </w:r>
          </w:p>
        </w:tc>
        <w:tc>
          <w:tcPr>
            <w:tcW w:w="834" w:type="dxa"/>
            <w:gridSpan w:val="2"/>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中职</w:t>
            </w:r>
          </w:p>
        </w:tc>
        <w:tc>
          <w:tcPr>
            <w:tcW w:w="1831" w:type="dxa"/>
            <w:gridSpan w:val="4"/>
            <w:noWrap w:val="0"/>
            <w:vAlign w:val="center"/>
          </w:tcPr>
          <w:p>
            <w:pPr>
              <w:spacing w:line="240" w:lineRule="atLeast"/>
              <w:jc w:val="center"/>
              <w:rPr>
                <w:rFonts w:ascii="仿宋_GB2312" w:hAnsi="宋体" w:eastAsia="仿宋_GB2312" w:cs="黑体"/>
                <w:color w:val="000000"/>
                <w:spacing w:val="-23"/>
              </w:rPr>
            </w:pPr>
            <w:r>
              <w:rPr>
                <w:rFonts w:hint="eastAsia" w:ascii="仿宋_GB2312" w:hAnsi="宋体" w:eastAsia="仿宋_GB2312" w:cs="黑体"/>
                <w:color w:val="000000"/>
                <w:spacing w:val="-23"/>
              </w:rPr>
              <w:t>中职—高职贯通</w:t>
            </w:r>
          </w:p>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spacing w:val="-23"/>
              </w:rPr>
              <w:t>（含五年一贯制、“3+2”分段贯通）</w:t>
            </w:r>
          </w:p>
        </w:tc>
        <w:tc>
          <w:tcPr>
            <w:tcW w:w="1774" w:type="dxa"/>
            <w:gridSpan w:val="4"/>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中职—本科贯通（含“3+4”分段贯通）</w:t>
            </w:r>
          </w:p>
        </w:tc>
        <w:tc>
          <w:tcPr>
            <w:tcW w:w="1013" w:type="dxa"/>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其他贯通、衔接模式</w:t>
            </w:r>
          </w:p>
        </w:tc>
        <w:tc>
          <w:tcPr>
            <w:tcW w:w="1274" w:type="dxa"/>
            <w:gridSpan w:val="2"/>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企业员工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19" w:type="dxa"/>
            <w:gridSpan w:val="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00000"/>
              </w:rPr>
              <w:t>学徒人数</w:t>
            </w:r>
          </w:p>
        </w:tc>
        <w:tc>
          <w:tcPr>
            <w:tcW w:w="1276" w:type="dxa"/>
            <w:gridSpan w:val="4"/>
            <w:noWrap w:val="0"/>
            <w:vAlign w:val="center"/>
          </w:tcPr>
          <w:p>
            <w:pPr>
              <w:spacing w:line="240" w:lineRule="atLeast"/>
              <w:jc w:val="center"/>
              <w:rPr>
                <w:rFonts w:ascii="仿宋_GB2312" w:hAnsi="宋体" w:eastAsia="仿宋_GB2312" w:cs="黑体"/>
                <w:color w:val="000000"/>
              </w:rPr>
            </w:pPr>
          </w:p>
        </w:tc>
        <w:tc>
          <w:tcPr>
            <w:tcW w:w="861" w:type="dxa"/>
            <w:gridSpan w:val="3"/>
            <w:noWrap w:val="0"/>
            <w:vAlign w:val="center"/>
          </w:tcPr>
          <w:p>
            <w:pPr>
              <w:spacing w:line="240" w:lineRule="atLeast"/>
              <w:jc w:val="center"/>
              <w:rPr>
                <w:rFonts w:ascii="仿宋_GB2312" w:hAnsi="宋体" w:eastAsia="仿宋_GB2312" w:cs="黑体"/>
                <w:color w:val="000000"/>
              </w:rPr>
            </w:pPr>
          </w:p>
        </w:tc>
        <w:tc>
          <w:tcPr>
            <w:tcW w:w="834" w:type="dxa"/>
            <w:gridSpan w:val="2"/>
            <w:noWrap w:val="0"/>
            <w:vAlign w:val="center"/>
          </w:tcPr>
          <w:p>
            <w:pPr>
              <w:spacing w:line="240" w:lineRule="atLeast"/>
              <w:jc w:val="center"/>
              <w:rPr>
                <w:rFonts w:ascii="仿宋_GB2312" w:hAnsi="宋体" w:eastAsia="仿宋_GB2312" w:cs="黑体"/>
                <w:color w:val="000000"/>
              </w:rPr>
            </w:pPr>
          </w:p>
        </w:tc>
        <w:tc>
          <w:tcPr>
            <w:tcW w:w="1831" w:type="dxa"/>
            <w:gridSpan w:val="4"/>
            <w:noWrap w:val="0"/>
            <w:vAlign w:val="center"/>
          </w:tcPr>
          <w:p>
            <w:pPr>
              <w:spacing w:line="240" w:lineRule="atLeast"/>
              <w:jc w:val="center"/>
              <w:rPr>
                <w:rFonts w:ascii="仿宋_GB2312" w:hAnsi="宋体" w:eastAsia="仿宋_GB2312" w:cs="黑体"/>
                <w:color w:val="000000"/>
              </w:rPr>
            </w:pPr>
          </w:p>
        </w:tc>
        <w:tc>
          <w:tcPr>
            <w:tcW w:w="1774" w:type="dxa"/>
            <w:gridSpan w:val="4"/>
            <w:noWrap w:val="0"/>
            <w:vAlign w:val="center"/>
          </w:tcPr>
          <w:p>
            <w:pPr>
              <w:spacing w:line="240" w:lineRule="atLeast"/>
              <w:jc w:val="center"/>
              <w:rPr>
                <w:rFonts w:ascii="仿宋_GB2312" w:hAnsi="宋体" w:eastAsia="仿宋_GB2312" w:cs="黑体"/>
                <w:color w:val="000000"/>
              </w:rPr>
            </w:pPr>
          </w:p>
        </w:tc>
        <w:tc>
          <w:tcPr>
            <w:tcW w:w="1013" w:type="dxa"/>
            <w:noWrap w:val="0"/>
            <w:vAlign w:val="center"/>
          </w:tcPr>
          <w:p>
            <w:pPr>
              <w:spacing w:line="240" w:lineRule="atLeast"/>
              <w:jc w:val="center"/>
              <w:rPr>
                <w:rFonts w:ascii="仿宋_GB2312" w:hAnsi="宋体" w:eastAsia="仿宋_GB2312" w:cs="黑体"/>
                <w:color w:val="000000"/>
              </w:rPr>
            </w:pPr>
          </w:p>
        </w:tc>
        <w:tc>
          <w:tcPr>
            <w:tcW w:w="1274" w:type="dxa"/>
            <w:gridSpan w:val="2"/>
            <w:noWrap w:val="0"/>
            <w:vAlign w:val="center"/>
          </w:tcPr>
          <w:p>
            <w:pPr>
              <w:spacing w:line="240" w:lineRule="atLeast"/>
              <w:jc w:val="center"/>
              <w:rPr>
                <w:rFonts w:ascii="仿宋_GB2312" w:hAnsi="宋体" w:eastAsia="仿宋_GB2312" w:cs="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19" w:type="dxa"/>
            <w:gridSpan w:val="3"/>
            <w:noWrap w:val="0"/>
            <w:vAlign w:val="center"/>
          </w:tcPr>
          <w:p>
            <w:pPr>
              <w:spacing w:line="240" w:lineRule="atLeast"/>
              <w:jc w:val="center"/>
              <w:rPr>
                <w:rFonts w:ascii="仿宋_GB2312" w:hAnsi="宋体" w:eastAsia="仿宋_GB2312" w:cs="黑体"/>
                <w:color w:val="000000"/>
              </w:rPr>
            </w:pPr>
            <w:r>
              <w:rPr>
                <w:rFonts w:hint="eastAsia" w:ascii="仿宋_GB2312" w:hAnsi="宋体" w:eastAsia="仿宋_GB2312" w:cs="黑体"/>
                <w:color w:val="0C0C0C"/>
              </w:rPr>
              <w:t>培育周期</w:t>
            </w:r>
            <w:r>
              <w:rPr>
                <w:rStyle w:val="11"/>
                <w:rFonts w:hint="eastAsia" w:ascii="仿宋_GB2312" w:hAnsi="宋体" w:eastAsia="仿宋_GB2312" w:cs="黑体"/>
                <w:color w:val="0C0C0C"/>
              </w:rPr>
              <w:footnoteReference w:id="8"/>
            </w:r>
          </w:p>
        </w:tc>
        <w:tc>
          <w:tcPr>
            <w:tcW w:w="1276" w:type="dxa"/>
            <w:gridSpan w:val="4"/>
            <w:noWrap w:val="0"/>
            <w:vAlign w:val="center"/>
          </w:tcPr>
          <w:p>
            <w:pPr>
              <w:spacing w:line="240" w:lineRule="atLeast"/>
              <w:jc w:val="center"/>
              <w:rPr>
                <w:rFonts w:ascii="仿宋_GB2312" w:hAnsi="宋体" w:eastAsia="仿宋_GB2312" w:cs="黑体"/>
                <w:color w:val="000000"/>
              </w:rPr>
            </w:pPr>
          </w:p>
        </w:tc>
        <w:tc>
          <w:tcPr>
            <w:tcW w:w="861" w:type="dxa"/>
            <w:gridSpan w:val="3"/>
            <w:noWrap w:val="0"/>
            <w:vAlign w:val="center"/>
          </w:tcPr>
          <w:p>
            <w:pPr>
              <w:spacing w:line="240" w:lineRule="atLeast"/>
              <w:jc w:val="center"/>
              <w:rPr>
                <w:rFonts w:ascii="仿宋_GB2312" w:hAnsi="宋体" w:eastAsia="仿宋_GB2312" w:cs="黑体"/>
                <w:color w:val="000000"/>
              </w:rPr>
            </w:pPr>
          </w:p>
        </w:tc>
        <w:tc>
          <w:tcPr>
            <w:tcW w:w="834" w:type="dxa"/>
            <w:gridSpan w:val="2"/>
            <w:noWrap w:val="0"/>
            <w:vAlign w:val="center"/>
          </w:tcPr>
          <w:p>
            <w:pPr>
              <w:spacing w:line="240" w:lineRule="atLeast"/>
              <w:jc w:val="center"/>
              <w:rPr>
                <w:rFonts w:ascii="仿宋_GB2312" w:hAnsi="宋体" w:eastAsia="仿宋_GB2312" w:cs="黑体"/>
                <w:color w:val="000000"/>
              </w:rPr>
            </w:pPr>
          </w:p>
        </w:tc>
        <w:tc>
          <w:tcPr>
            <w:tcW w:w="1831" w:type="dxa"/>
            <w:gridSpan w:val="4"/>
            <w:noWrap w:val="0"/>
            <w:vAlign w:val="center"/>
          </w:tcPr>
          <w:p>
            <w:pPr>
              <w:spacing w:line="240" w:lineRule="atLeast"/>
              <w:jc w:val="center"/>
              <w:rPr>
                <w:rFonts w:ascii="仿宋_GB2312" w:hAnsi="宋体" w:eastAsia="仿宋_GB2312" w:cs="黑体"/>
                <w:color w:val="000000"/>
              </w:rPr>
            </w:pPr>
          </w:p>
        </w:tc>
        <w:tc>
          <w:tcPr>
            <w:tcW w:w="1774" w:type="dxa"/>
            <w:gridSpan w:val="4"/>
            <w:noWrap w:val="0"/>
            <w:vAlign w:val="center"/>
          </w:tcPr>
          <w:p>
            <w:pPr>
              <w:spacing w:line="240" w:lineRule="atLeast"/>
              <w:jc w:val="center"/>
              <w:rPr>
                <w:rFonts w:ascii="仿宋_GB2312" w:hAnsi="宋体" w:eastAsia="仿宋_GB2312" w:cs="黑体"/>
                <w:color w:val="000000"/>
              </w:rPr>
            </w:pPr>
          </w:p>
        </w:tc>
        <w:tc>
          <w:tcPr>
            <w:tcW w:w="1013" w:type="dxa"/>
            <w:noWrap w:val="0"/>
            <w:vAlign w:val="center"/>
          </w:tcPr>
          <w:p>
            <w:pPr>
              <w:spacing w:line="240" w:lineRule="atLeast"/>
              <w:jc w:val="center"/>
              <w:rPr>
                <w:rFonts w:ascii="仿宋_GB2312" w:hAnsi="宋体" w:eastAsia="仿宋_GB2312" w:cs="黑体"/>
                <w:color w:val="000000"/>
              </w:rPr>
            </w:pPr>
          </w:p>
        </w:tc>
        <w:tc>
          <w:tcPr>
            <w:tcW w:w="1274" w:type="dxa"/>
            <w:gridSpan w:val="2"/>
            <w:noWrap w:val="0"/>
            <w:vAlign w:val="center"/>
          </w:tcPr>
          <w:p>
            <w:pPr>
              <w:spacing w:line="240" w:lineRule="atLeast"/>
              <w:jc w:val="center"/>
              <w:rPr>
                <w:rFonts w:ascii="仿宋_GB2312" w:hAnsi="宋体" w:eastAsia="仿宋_GB2312" w:cs="黑体"/>
                <w:color w:val="000000"/>
              </w:rPr>
            </w:pPr>
          </w:p>
        </w:tc>
      </w:tr>
    </w:tbl>
    <w:p>
      <w:pPr>
        <w:rPr>
          <w:rFonts w:eastAsia="黑体"/>
          <w:sz w:val="32"/>
          <w:szCs w:val="32"/>
        </w:rPr>
      </w:pPr>
      <w:r>
        <w:rPr>
          <w:rFonts w:hint="eastAsia" w:eastAsia="黑体"/>
          <w:sz w:val="28"/>
          <w:szCs w:val="28"/>
        </w:rPr>
        <w:br w:type="page"/>
      </w:r>
      <w:r>
        <w:rPr>
          <w:rFonts w:hint="eastAsia" w:eastAsia="黑体"/>
          <w:sz w:val="32"/>
          <w:szCs w:val="32"/>
        </w:rPr>
        <w:t>三、建设方案</w:t>
      </w:r>
    </w:p>
    <w:p>
      <w:pPr>
        <w:pStyle w:val="3"/>
        <w:spacing w:before="0" w:after="0" w:line="360" w:lineRule="auto"/>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w:t>
      </w:r>
      <w:r>
        <w:rPr>
          <w:rFonts w:hint="eastAsia" w:ascii="Times New Roman" w:hAnsi="Times New Roman" w:cs="Times New Roman"/>
          <w:sz w:val="24"/>
          <w:szCs w:val="24"/>
        </w:rPr>
        <w:t>目标思路</w:t>
      </w:r>
    </w:p>
    <w:tbl>
      <w:tblPr>
        <w:tblStyle w:val="8"/>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2" w:hRule="atLeast"/>
          <w:jc w:val="center"/>
        </w:trPr>
        <w:tc>
          <w:tcPr>
            <w:tcW w:w="9908" w:type="dxa"/>
            <w:noWrap w:val="0"/>
            <w:vAlign w:val="top"/>
          </w:tcPr>
          <w:p>
            <w:pPr>
              <w:widowControl/>
              <w:jc w:val="left"/>
              <w:rPr>
                <w:rFonts w:ascii="仿宋_GB2312" w:eastAsia="仿宋_GB2312"/>
                <w:kern w:val="0"/>
                <w:sz w:val="20"/>
                <w:szCs w:val="20"/>
              </w:rPr>
            </w:pPr>
            <w:r>
              <w:rPr>
                <w:rFonts w:hint="eastAsia" w:ascii="仿宋_GB2312" w:eastAsia="仿宋_GB2312"/>
                <w:kern w:val="0"/>
                <w:sz w:val="24"/>
              </w:rPr>
              <w:t>（项目建设总体目标、思路及分年度建设目标，1000字以内）</w:t>
            </w:r>
          </w:p>
        </w:tc>
      </w:tr>
    </w:tbl>
    <w:p>
      <w:pPr>
        <w:rPr>
          <w:sz w:val="24"/>
        </w:rPr>
      </w:pPr>
      <w:r>
        <w:rPr>
          <w:rFonts w:hint="eastAsia"/>
          <w:sz w:val="24"/>
        </w:rPr>
        <w:br w:type="page"/>
      </w:r>
    </w:p>
    <w:p>
      <w:pPr>
        <w:pStyle w:val="3"/>
        <w:spacing w:before="0" w:after="0" w:line="360" w:lineRule="auto"/>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w:t>
      </w:r>
      <w:r>
        <w:rPr>
          <w:rFonts w:hint="eastAsia" w:ascii="Times New Roman" w:hAnsi="Times New Roman" w:cs="Times New Roman"/>
          <w:sz w:val="24"/>
          <w:szCs w:val="24"/>
        </w:rPr>
        <w:t>重点任务与建设举措</w:t>
      </w:r>
    </w:p>
    <w:tbl>
      <w:tblPr>
        <w:tblStyle w:val="8"/>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69" w:type="dxa"/>
            <w:gridSpan w:val="2"/>
            <w:noWrap w:val="0"/>
            <w:vAlign w:val="center"/>
          </w:tcPr>
          <w:p>
            <w:pPr>
              <w:jc w:val="center"/>
              <w:rPr>
                <w:rFonts w:ascii="仿宋_GB2312" w:hAnsi="宋体" w:eastAsia="仿宋_GB2312" w:cs="黑体"/>
                <w:b/>
                <w:bCs/>
                <w:kern w:val="0"/>
              </w:rPr>
            </w:pPr>
            <w:r>
              <w:rPr>
                <w:rFonts w:hint="eastAsia" w:ascii="仿宋_GB2312" w:hAnsi="宋体" w:eastAsia="仿宋_GB2312" w:cs="黑体"/>
                <w:b/>
                <w:bCs/>
                <w:kern w:val="0"/>
              </w:rPr>
              <w:t>重点任务</w:t>
            </w:r>
          </w:p>
        </w:tc>
        <w:tc>
          <w:tcPr>
            <w:tcW w:w="7229" w:type="dxa"/>
            <w:noWrap w:val="0"/>
            <w:vAlign w:val="center"/>
          </w:tcPr>
          <w:p>
            <w:pPr>
              <w:jc w:val="center"/>
              <w:rPr>
                <w:rFonts w:ascii="仿宋_GB2312" w:hAnsi="宋体" w:eastAsia="仿宋_GB2312"/>
                <w:b/>
                <w:bCs/>
                <w:kern w:val="0"/>
              </w:rPr>
            </w:pPr>
            <w:r>
              <w:rPr>
                <w:rFonts w:hint="eastAsia" w:ascii="仿宋_GB2312" w:hAnsi="宋体" w:eastAsia="仿宋_GB2312"/>
                <w:b/>
                <w:bCs/>
                <w:kern w:val="0"/>
              </w:rPr>
              <w:t>建设举措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93" w:type="dxa"/>
            <w:vMerge w:val="restart"/>
            <w:noWrap w:val="0"/>
            <w:vAlign w:val="center"/>
          </w:tcPr>
          <w:p>
            <w:pPr>
              <w:rPr>
                <w:rFonts w:ascii="仿宋_GB2312" w:hAnsi="宋体" w:eastAsia="仿宋_GB2312" w:cs="黑体"/>
                <w:kern w:val="0"/>
              </w:rPr>
            </w:pPr>
            <w:r>
              <w:rPr>
                <w:rFonts w:hint="eastAsia" w:ascii="仿宋_GB2312" w:hAnsi="宋体" w:eastAsia="仿宋_GB2312" w:cs="黑体"/>
                <w:kern w:val="0"/>
              </w:rPr>
              <w:t>2-1校企联合实施现场工程师培养</w:t>
            </w: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创新校企协同育人机制</w:t>
            </w:r>
          </w:p>
        </w:tc>
        <w:tc>
          <w:tcPr>
            <w:tcW w:w="7229" w:type="dxa"/>
            <w:noWrap w:val="0"/>
            <w:vAlign w:val="top"/>
          </w:tcPr>
          <w:p>
            <w:pPr>
              <w:spacing w:line="320" w:lineRule="exact"/>
              <w:rPr>
                <w:rFonts w:ascii="仿宋_GB2312" w:hAnsi="宋体" w:eastAsia="仿宋_GB2312"/>
                <w:color w:val="0C0C0C"/>
              </w:rPr>
            </w:pPr>
            <w:r>
              <w:rPr>
                <w:rFonts w:hint="eastAsia" w:ascii="仿宋_GB2312" w:hAnsi="宋体" w:eastAsia="仿宋_GB2312"/>
                <w:color w:val="0C0C0C"/>
              </w:rPr>
              <w:t>（有效整合学校、企业及政府、行业、产业园区等优质资源，建立议事决策机构和教学指导机构，制定相应的运行和管理制度等。以文字和图表形式呈现，1000字以内。）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993" w:type="dxa"/>
            <w:vMerge w:val="continue"/>
            <w:noWrap w:val="0"/>
            <w:vAlign w:val="center"/>
          </w:tcPr>
          <w:p>
            <w:pPr>
              <w:rPr>
                <w:rFonts w:ascii="仿宋_GB2312" w:hAnsi="宋体" w:eastAsia="仿宋_GB2312" w:cs="黑体"/>
                <w:kern w:val="0"/>
                <w:highlight w:val="yellow"/>
              </w:rPr>
            </w:pPr>
          </w:p>
        </w:tc>
        <w:tc>
          <w:tcPr>
            <w:tcW w:w="1276" w:type="dxa"/>
            <w:noWrap w:val="0"/>
            <w:vAlign w:val="center"/>
          </w:tcPr>
          <w:p>
            <w:pPr>
              <w:rPr>
                <w:rFonts w:ascii="仿宋_GB2312" w:hAnsi="宋体" w:eastAsia="仿宋_GB2312" w:cs="黑体"/>
              </w:rPr>
            </w:pPr>
            <w:r>
              <w:rPr>
                <w:rFonts w:hint="eastAsia" w:ascii="仿宋_GB2312" w:hAnsi="宋体" w:eastAsia="仿宋_GB2312" w:cs="黑体"/>
                <w:kern w:val="0"/>
              </w:rPr>
              <w:t>签订联合培养协议</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校企双方协商签订现场工程师培养协议，明确工作岗位、用工人数、岗位职责、关键任务，确定校企双方的职责与分工，成本分担机制等内容，落实企业职工教育经费用于学徒培养和员工职业教育。通过校、企、生（家长）三方或四方协议、合同保障各参与方的权利与义务。以文字形式呈现，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993" w:type="dxa"/>
            <w:vMerge w:val="continue"/>
            <w:noWrap w:val="0"/>
            <w:vAlign w:val="top"/>
          </w:tcPr>
          <w:p>
            <w:pPr>
              <w:rPr>
                <w:rFonts w:ascii="仿宋_GB2312" w:hAnsi="宋体" w:eastAsia="仿宋_GB2312" w:cs="黑体"/>
                <w:kern w:val="0"/>
                <w:highlight w:val="yellow"/>
              </w:rPr>
            </w:pPr>
          </w:p>
        </w:tc>
        <w:tc>
          <w:tcPr>
            <w:tcW w:w="1276" w:type="dxa"/>
            <w:noWrap w:val="0"/>
            <w:vAlign w:val="center"/>
          </w:tcPr>
          <w:p>
            <w:pPr>
              <w:rPr>
                <w:rFonts w:ascii="仿宋_GB2312" w:hAnsi="宋体" w:eastAsia="仿宋_GB2312" w:cs="黑体"/>
                <w:kern w:val="0"/>
                <w:highlight w:val="yellow"/>
              </w:rPr>
            </w:pPr>
            <w:r>
              <w:rPr>
                <w:rFonts w:hint="eastAsia" w:ascii="仿宋_GB2312" w:hAnsi="宋体" w:eastAsia="仿宋_GB2312" w:cs="黑体"/>
                <w:kern w:val="0"/>
              </w:rPr>
              <w:t>共同确定人才培养目标定位</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（根据项目企业设立的现场工程师学徒岗位，围绕培养目标要求，校企双方共同商定学徒岗位的专业知识、职业能力、职业素质等具体目标定位，以文字形式呈现，200字以内。）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93" w:type="dxa"/>
            <w:vMerge w:val="continue"/>
            <w:noWrap w:val="0"/>
            <w:vAlign w:val="top"/>
          </w:tcPr>
          <w:p>
            <w:pPr>
              <w:rPr>
                <w:rFonts w:ascii="仿宋_GB2312" w:hAnsi="宋体" w:eastAsia="仿宋_GB2312" w:cs="黑体"/>
                <w:kern w:val="0"/>
                <w:highlight w:val="yellow"/>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联合研制人才培养方案</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（基于岗位工作内容提出相应的能力需求，校企共同研制现场工程师人才培养方案，简述研制工作机制、开发要求、工作路径和流程，以文字和图表形式呈现，800字以内。）</w:t>
            </w:r>
          </w:p>
          <w:p>
            <w:pPr>
              <w:spacing w:line="320" w:lineRule="exac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993" w:type="dxa"/>
            <w:vMerge w:val="continue"/>
            <w:noWrap w:val="0"/>
            <w:vAlign w:val="top"/>
          </w:tcPr>
          <w:p>
            <w:pPr>
              <w:rPr>
                <w:rFonts w:ascii="仿宋_GB2312" w:hAnsi="宋体" w:eastAsia="仿宋_GB2312" w:cs="黑体"/>
                <w:kern w:val="0"/>
                <w:highlight w:val="yellow"/>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共同构建专业核心课程体系</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校企共同构建专业课程体系，将职业能力和职业素质合理分解到专业课程、尤其是核心课程中，创新基于企业岗位真实生产任务的毕业设计方式，通过图、表等形式搭建课程框架，体现人才培养进度和逻辑关系，以文字和图表形式呈现，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93" w:type="dxa"/>
            <w:vMerge w:val="continue"/>
            <w:noWrap w:val="0"/>
            <w:vAlign w:val="top"/>
          </w:tcPr>
          <w:p>
            <w:pPr>
              <w:rPr>
                <w:rFonts w:ascii="仿宋_GB2312" w:hAnsi="宋体" w:eastAsia="仿宋_GB2312" w:cs="黑体"/>
                <w:kern w:val="0"/>
                <w:highlight w:val="yellow"/>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联合开发课程教学资源</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 xml:space="preserve">（校企联合开发基于岗位培养和工作过程的教学资源，包括岗位培训手册、活页教材、数字资源与平台等，800字以内。）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993" w:type="dxa"/>
            <w:vMerge w:val="continue"/>
            <w:noWrap w:val="0"/>
            <w:vAlign w:val="top"/>
          </w:tcPr>
          <w:p>
            <w:pPr>
              <w:rPr>
                <w:rFonts w:ascii="仿宋_GB2312" w:hAnsi="宋体" w:eastAsia="仿宋_GB2312" w:cs="黑体"/>
                <w:kern w:val="0"/>
                <w:highlight w:val="yellow"/>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创新教学组织形式</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构建以企业集中培训、岗位师带徒为主要形式的结构化教学组织形式；基于真实生产任务灵活组织教学，工学交替、交互训教，实现教学过程与工作过程的融合；注明企业独立承担的学分课程等。明确具体课程、课时安排、授课人员、授课形式、教学地点等，以文字和列表形式呈现，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993" w:type="dxa"/>
            <w:vMerge w:val="restart"/>
            <w:noWrap w:val="0"/>
            <w:vAlign w:val="center"/>
          </w:tcPr>
          <w:p>
            <w:pPr>
              <w:rPr>
                <w:rFonts w:ascii="仿宋_GB2312" w:hAnsi="宋体" w:eastAsia="仿宋_GB2312" w:cs="黑体"/>
                <w:kern w:val="0"/>
              </w:rPr>
            </w:pPr>
            <w:r>
              <w:rPr>
                <w:rFonts w:hint="eastAsia" w:ascii="仿宋_GB2312" w:hAnsi="宋体" w:eastAsia="仿宋_GB2312" w:cs="黑体"/>
                <w:kern w:val="0"/>
              </w:rPr>
              <w:t>2-2推进招生考试评价改革</w:t>
            </w: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制定考试招生办法</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（校企共同商定考试招生办法，明确职业能力测试要求，根据岗位人才标准和要求，制定技能测试主要内容和形式，提出选拔对象、标准要求和技能测试主要内容和具体形式，以文字形式呈现，800字以内。）</w:t>
            </w:r>
          </w:p>
          <w:p>
            <w:pPr>
              <w:spacing w:line="320" w:lineRule="exac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993" w:type="dxa"/>
            <w:vMerge w:val="continue"/>
            <w:noWrap w:val="0"/>
            <w:vAlign w:val="center"/>
          </w:tcPr>
          <w:p>
            <w:pPr>
              <w:rPr>
                <w:rFonts w:ascii="仿宋_GB2312" w:hAnsi="宋体" w:eastAsia="仿宋_GB2312" w:cs="黑体"/>
                <w:kern w:val="0"/>
                <w:highlight w:val="yellow"/>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创新考核评价方式</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校企联合设计和创新教学考核评价方式，制定职业能力考核评价标准，明确评价主体、评价方式，明确评价结果及运用方法，明确淘汰比例和动态择优增补机制，制定职业能力评价结果与入职定岗定级定薪挂钩的参考标准，以文字形式呈现，800字以内。）</w:t>
            </w:r>
          </w:p>
          <w:p>
            <w:pPr>
              <w:spacing w:line="320" w:lineRule="exac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93" w:type="dxa"/>
            <w:vMerge w:val="restart"/>
            <w:noWrap w:val="0"/>
            <w:vAlign w:val="center"/>
          </w:tcPr>
          <w:p>
            <w:pPr>
              <w:rPr>
                <w:rFonts w:ascii="仿宋_GB2312" w:hAnsi="宋体" w:eastAsia="仿宋_GB2312" w:cs="黑体"/>
                <w:kern w:val="0"/>
                <w:highlight w:val="yellow"/>
              </w:rPr>
            </w:pPr>
            <w:r>
              <w:rPr>
                <w:rFonts w:hint="eastAsia" w:ascii="仿宋_GB2312" w:hAnsi="宋体" w:eastAsia="仿宋_GB2312" w:cs="黑体"/>
                <w:kern w:val="0"/>
              </w:rPr>
              <w:t>2-3打造双师结构教学团队</w:t>
            </w: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明确企业导师教学职责</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项目企业选派相关专业技术人员、经营管理人员参加现场工程师培养，承担的专业课程教学任务，指导岗位实践教学，以及与学校专任教师共同开展教学研究提高教学能力的具体规划设计，以列表形式呈现，800字以内。）</w:t>
            </w:r>
          </w:p>
          <w:p>
            <w:pPr>
              <w:spacing w:line="320" w:lineRule="exac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93" w:type="dxa"/>
            <w:vMerge w:val="continue"/>
            <w:noWrap w:val="0"/>
            <w:vAlign w:val="center"/>
          </w:tcPr>
          <w:p>
            <w:pPr>
              <w:rPr>
                <w:rFonts w:ascii="仿宋_GB2312" w:hAnsi="宋体" w:eastAsia="仿宋_GB2312" w:cs="黑体"/>
                <w:kern w:val="0"/>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强化学校导师实践能力</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（项目学校安排相关专业教师参加学徒培养，明确承担的专业课程教学任务，到企业进行岗位实践、参与企业工程实践的具体规划设计，以列表形式呈现，800字以内。）</w:t>
            </w:r>
          </w:p>
          <w:p>
            <w:pPr>
              <w:spacing w:line="320" w:lineRule="exac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993" w:type="dxa"/>
            <w:vMerge w:val="continue"/>
            <w:noWrap w:val="0"/>
            <w:vAlign w:val="center"/>
          </w:tcPr>
          <w:p>
            <w:pPr>
              <w:rPr>
                <w:rFonts w:ascii="仿宋_GB2312" w:hAnsi="宋体" w:eastAsia="仿宋_GB2312" w:cs="黑体"/>
                <w:kern w:val="0"/>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rPr>
              <w:t>制定双导师管理制度</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（明确校企双导师教学规范和标准要求，明确企业导师承担教学任务的课酬标准，明确学校教师到企业进行岗位实践、参与企业工程实践或技术攻关的取酬标准，以文字形式呈现，800字以内。）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93" w:type="dxa"/>
            <w:vMerge w:val="restart"/>
            <w:noWrap w:val="0"/>
            <w:vAlign w:val="center"/>
          </w:tcPr>
          <w:p>
            <w:pPr>
              <w:rPr>
                <w:rFonts w:ascii="仿宋_GB2312" w:hAnsi="宋体" w:eastAsia="仿宋_GB2312" w:cs="黑体"/>
                <w:kern w:val="0"/>
                <w:highlight w:val="yellow"/>
              </w:rPr>
            </w:pPr>
            <w:r>
              <w:rPr>
                <w:rFonts w:hint="eastAsia" w:ascii="仿宋_GB2312" w:hAnsi="宋体" w:eastAsia="仿宋_GB2312" w:cs="黑体"/>
                <w:kern w:val="0"/>
              </w:rPr>
              <w:t>2-4助力提升员工数字技能</w:t>
            </w: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面向企业员工开展培训</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根据企业数字化需求，充分运用现代信息技术和多种授课方式，面向企业在职员工设计培训项目，开发培训资源，创新培训模式，制定开展入职培训、专业技术培训和数字能力提升培训的具体计划，以列表形式呈现，800字以内。）</w:t>
            </w:r>
          </w:p>
          <w:p>
            <w:pPr>
              <w:spacing w:line="320" w:lineRule="exact"/>
              <w:rPr>
                <w:rFonts w:ascii="仿宋_GB2312" w:hAnsi="宋体"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93" w:type="dxa"/>
            <w:vMerge w:val="continue"/>
            <w:noWrap w:val="0"/>
            <w:vAlign w:val="top"/>
          </w:tcPr>
          <w:p>
            <w:pPr>
              <w:rPr>
                <w:rFonts w:ascii="仿宋_GB2312" w:hAnsi="宋体" w:eastAsia="仿宋_GB2312" w:cs="黑体"/>
                <w:kern w:val="0"/>
              </w:rPr>
            </w:pPr>
          </w:p>
        </w:tc>
        <w:tc>
          <w:tcPr>
            <w:tcW w:w="1276" w:type="dxa"/>
            <w:noWrap w:val="0"/>
            <w:vAlign w:val="center"/>
          </w:tcPr>
          <w:p>
            <w:pPr>
              <w:rPr>
                <w:rFonts w:ascii="仿宋_GB2312" w:hAnsi="宋体" w:eastAsia="仿宋_GB2312" w:cs="黑体"/>
                <w:kern w:val="0"/>
              </w:rPr>
            </w:pPr>
            <w:r>
              <w:rPr>
                <w:rFonts w:hint="eastAsia" w:ascii="仿宋_GB2312" w:hAnsi="宋体" w:eastAsia="仿宋_GB2312" w:cs="黑体"/>
                <w:kern w:val="0"/>
              </w:rPr>
              <w:t>加强国际交流与合作</w:t>
            </w:r>
          </w:p>
        </w:tc>
        <w:tc>
          <w:tcPr>
            <w:tcW w:w="7229" w:type="dxa"/>
            <w:noWrap w:val="0"/>
            <w:vAlign w:val="top"/>
          </w:tcPr>
          <w:p>
            <w:pPr>
              <w:spacing w:line="320" w:lineRule="exact"/>
              <w:rPr>
                <w:rFonts w:ascii="仿宋_GB2312" w:hAnsi="宋体" w:eastAsia="仿宋_GB2312"/>
              </w:rPr>
            </w:pPr>
            <w:r>
              <w:rPr>
                <w:rFonts w:hint="eastAsia" w:ascii="仿宋_GB2312" w:hAnsi="宋体" w:eastAsia="仿宋_GB2312"/>
              </w:rPr>
              <w:t>（具备条件的项目，结合企业“走出去”需求，服务国际产能合作，制定国际交流与合作的具体计划，特别是</w:t>
            </w:r>
            <w:r>
              <w:rPr>
                <w:rFonts w:hint="eastAsia" w:ascii="仿宋_GB2312" w:hAnsi="宋体" w:eastAsia="仿宋_GB2312"/>
                <w:kern w:val="0"/>
              </w:rPr>
              <w:t>培养培训标准和模式等方面</w:t>
            </w:r>
            <w:r>
              <w:rPr>
                <w:rFonts w:hint="eastAsia" w:ascii="仿宋_GB2312" w:hAnsi="宋体" w:eastAsia="仿宋_GB2312"/>
              </w:rPr>
              <w:t>，以文字形式呈现，800字以内。）</w:t>
            </w:r>
          </w:p>
          <w:p>
            <w:pPr>
              <w:spacing w:line="320" w:lineRule="exact"/>
              <w:rPr>
                <w:rFonts w:ascii="仿宋_GB2312" w:hAnsi="宋体" w:eastAsia="仿宋_GB2312"/>
              </w:rPr>
            </w:pPr>
          </w:p>
          <w:p>
            <w:pPr>
              <w:spacing w:line="320" w:lineRule="exact"/>
              <w:rPr>
                <w:rFonts w:ascii="仿宋_GB2312" w:hAnsi="宋体" w:eastAsia="仿宋_GB2312"/>
              </w:rPr>
            </w:pPr>
          </w:p>
        </w:tc>
      </w:tr>
    </w:tbl>
    <w:p>
      <w:pPr>
        <w:pStyle w:val="3"/>
        <w:spacing w:before="0" w:after="0" w:line="360" w:lineRule="auto"/>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预期成效及特色创新</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3" w:hRule="atLeast"/>
          <w:jc w:val="center"/>
        </w:trPr>
        <w:tc>
          <w:tcPr>
            <w:tcW w:w="9322" w:type="dxa"/>
            <w:noWrap w:val="0"/>
            <w:vAlign w:val="top"/>
          </w:tcPr>
          <w:p>
            <w:pPr>
              <w:widowControl/>
              <w:rPr>
                <w:rFonts w:ascii="仿宋_GB2312" w:eastAsia="仿宋_GB2312"/>
                <w:kern w:val="0"/>
                <w:sz w:val="24"/>
              </w:rPr>
            </w:pPr>
            <w:r>
              <w:rPr>
                <w:rFonts w:hint="eastAsia" w:ascii="仿宋_GB2312" w:eastAsia="仿宋_GB2312"/>
                <w:kern w:val="0"/>
                <w:sz w:val="24"/>
              </w:rPr>
              <w:t>（项目预期成效、标志性成果及特色创新点，应有定量和定性指标，1000字以内。）</w:t>
            </w:r>
          </w:p>
          <w:p>
            <w:pPr>
              <w:widowControl/>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tc>
      </w:tr>
    </w:tbl>
    <w:p>
      <w:pPr>
        <w:jc w:val="left"/>
        <w:rPr>
          <w:rFonts w:eastAsia="仿宋_GB2312"/>
          <w:b/>
          <w:sz w:val="28"/>
          <w:szCs w:val="28"/>
        </w:rPr>
        <w:sectPr>
          <w:footerReference r:id="rId6" w:type="default"/>
          <w:footnotePr>
            <w:numFmt w:val="decimalEnclosedCircleChinese"/>
          </w:footnotePr>
          <w:pgSz w:w="11906" w:h="16838"/>
          <w:pgMar w:top="2041" w:right="1531" w:bottom="1985" w:left="1531" w:header="851" w:footer="1644" w:gutter="0"/>
          <w:pgNumType w:start="6"/>
          <w:cols w:space="720" w:num="1"/>
          <w:docGrid w:type="linesAndChars" w:linePitch="435" w:charSpace="0"/>
        </w:sectPr>
      </w:pPr>
      <w:r>
        <w:rPr>
          <w:rFonts w:eastAsia="仿宋_GB2312"/>
          <w:b/>
          <w:sz w:val="28"/>
          <w:szCs w:val="28"/>
        </w:rPr>
        <w:t xml:space="preserve"> </w:t>
      </w:r>
    </w:p>
    <w:p>
      <w:pPr>
        <w:rPr>
          <w:rFonts w:eastAsia="仿宋_GB2312"/>
          <w:b/>
          <w:sz w:val="32"/>
          <w:szCs w:val="32"/>
        </w:rPr>
      </w:pPr>
      <w:r>
        <w:rPr>
          <w:rFonts w:hint="eastAsia" w:ascii="黑体" w:hAnsi="黑体" w:eastAsia="黑体" w:cs="黑体"/>
          <w:sz w:val="32"/>
          <w:szCs w:val="32"/>
        </w:rPr>
        <w:t>四、项目年度目标及标志性成果（年度预期成果与人才培养周期一致）</w:t>
      </w:r>
    </w:p>
    <w:tbl>
      <w:tblPr>
        <w:tblStyle w:val="8"/>
        <w:tblW w:w="14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3230"/>
        <w:gridCol w:w="2551"/>
        <w:gridCol w:w="2592"/>
        <w:gridCol w:w="2564"/>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336" w:type="dxa"/>
            <w:gridSpan w:val="2"/>
            <w:noWrap w:val="0"/>
            <w:vAlign w:val="center"/>
          </w:tcPr>
          <w:p>
            <w:pPr>
              <w:widowControl/>
              <w:spacing w:line="240" w:lineRule="exact"/>
              <w:jc w:val="center"/>
              <w:rPr>
                <w:rFonts w:ascii="仿宋_GB2312" w:hAnsi="黑体" w:eastAsia="仿宋_GB2312" w:cs="黑体"/>
                <w:b/>
                <w:kern w:val="0"/>
                <w:szCs w:val="21"/>
                <w:highlight w:val="yellow"/>
              </w:rPr>
            </w:pPr>
            <w:r>
              <w:rPr>
                <w:rFonts w:hint="eastAsia" w:ascii="仿宋_GB2312" w:hAnsi="黑体" w:eastAsia="仿宋_GB2312" w:cs="黑体"/>
                <w:b/>
                <w:szCs w:val="21"/>
              </w:rPr>
              <w:t>建设任务</w:t>
            </w:r>
          </w:p>
        </w:tc>
        <w:tc>
          <w:tcPr>
            <w:tcW w:w="2551" w:type="dxa"/>
            <w:noWrap w:val="0"/>
            <w:tcMar>
              <w:left w:w="28" w:type="dxa"/>
              <w:right w:w="28" w:type="dxa"/>
            </w:tcMar>
            <w:vAlign w:val="center"/>
          </w:tcPr>
          <w:p>
            <w:pPr>
              <w:widowControl/>
              <w:spacing w:line="240" w:lineRule="exact"/>
              <w:jc w:val="center"/>
              <w:rPr>
                <w:rFonts w:ascii="仿宋_GB2312" w:hAnsi="黑体" w:eastAsia="仿宋_GB2312" w:cs="黑体"/>
                <w:b/>
                <w:w w:val="90"/>
                <w:kern w:val="0"/>
                <w:szCs w:val="21"/>
              </w:rPr>
            </w:pPr>
            <w:r>
              <w:rPr>
                <w:rFonts w:hint="eastAsia" w:ascii="仿宋_GB2312" w:hAnsi="黑体" w:eastAsia="仿宋_GB2312" w:cs="黑体"/>
                <w:b/>
                <w:w w:val="90"/>
                <w:kern w:val="0"/>
                <w:szCs w:val="21"/>
              </w:rPr>
              <w:t>202</w:t>
            </w:r>
            <w:r>
              <w:rPr>
                <w:rFonts w:ascii="仿宋_GB2312" w:hAnsi="黑体" w:eastAsia="仿宋_GB2312" w:cs="黑体"/>
                <w:b/>
                <w:w w:val="90"/>
                <w:kern w:val="0"/>
                <w:szCs w:val="21"/>
              </w:rPr>
              <w:t>4</w:t>
            </w:r>
            <w:r>
              <w:rPr>
                <w:rFonts w:hint="eastAsia" w:ascii="仿宋_GB2312" w:hAnsi="黑体" w:eastAsia="仿宋_GB2312" w:cs="黑体"/>
                <w:b/>
                <w:w w:val="90"/>
                <w:kern w:val="0"/>
                <w:szCs w:val="21"/>
              </w:rPr>
              <w:t>年</w:t>
            </w:r>
          </w:p>
          <w:p>
            <w:pPr>
              <w:spacing w:line="240" w:lineRule="exact"/>
              <w:jc w:val="center"/>
              <w:rPr>
                <w:rFonts w:ascii="仿宋_GB2312" w:hAnsi="黑体" w:eastAsia="仿宋_GB2312" w:cs="黑体"/>
                <w:b/>
                <w:w w:val="90"/>
                <w:szCs w:val="21"/>
              </w:rPr>
            </w:pPr>
            <w:r>
              <w:rPr>
                <w:rFonts w:hint="eastAsia" w:ascii="仿宋_GB2312" w:hAnsi="黑体" w:eastAsia="仿宋_GB2312" w:cs="黑体"/>
                <w:b/>
                <w:w w:val="90"/>
                <w:kern w:val="0"/>
                <w:szCs w:val="21"/>
              </w:rPr>
              <w:t>（年度目标及标志性成果）</w:t>
            </w:r>
          </w:p>
        </w:tc>
        <w:tc>
          <w:tcPr>
            <w:tcW w:w="2592" w:type="dxa"/>
            <w:noWrap w:val="0"/>
            <w:tcMar>
              <w:left w:w="28" w:type="dxa"/>
              <w:right w:w="28" w:type="dxa"/>
            </w:tcMar>
            <w:vAlign w:val="center"/>
          </w:tcPr>
          <w:p>
            <w:pPr>
              <w:widowControl/>
              <w:spacing w:line="240" w:lineRule="exact"/>
              <w:jc w:val="center"/>
              <w:rPr>
                <w:rFonts w:ascii="仿宋_GB2312" w:hAnsi="黑体" w:eastAsia="仿宋_GB2312" w:cs="黑体"/>
                <w:b/>
                <w:w w:val="90"/>
                <w:kern w:val="0"/>
                <w:szCs w:val="21"/>
              </w:rPr>
            </w:pPr>
            <w:r>
              <w:rPr>
                <w:rFonts w:hint="eastAsia" w:ascii="仿宋_GB2312" w:hAnsi="黑体" w:eastAsia="仿宋_GB2312" w:cs="黑体"/>
                <w:b/>
                <w:w w:val="90"/>
                <w:kern w:val="0"/>
                <w:szCs w:val="21"/>
              </w:rPr>
              <w:t>202</w:t>
            </w:r>
            <w:r>
              <w:rPr>
                <w:rFonts w:ascii="仿宋_GB2312" w:hAnsi="黑体" w:eastAsia="仿宋_GB2312" w:cs="黑体"/>
                <w:b/>
                <w:w w:val="90"/>
                <w:kern w:val="0"/>
                <w:szCs w:val="21"/>
              </w:rPr>
              <w:t>5</w:t>
            </w:r>
            <w:r>
              <w:rPr>
                <w:rFonts w:hint="eastAsia" w:ascii="仿宋_GB2312" w:hAnsi="黑体" w:eastAsia="仿宋_GB2312" w:cs="黑体"/>
                <w:b/>
                <w:w w:val="90"/>
                <w:kern w:val="0"/>
                <w:szCs w:val="21"/>
              </w:rPr>
              <w:t>年</w:t>
            </w:r>
          </w:p>
          <w:p>
            <w:pPr>
              <w:spacing w:line="240" w:lineRule="exact"/>
              <w:jc w:val="center"/>
              <w:rPr>
                <w:rFonts w:ascii="仿宋_GB2312" w:hAnsi="黑体" w:eastAsia="仿宋_GB2312" w:cs="黑体"/>
                <w:b/>
                <w:w w:val="90"/>
                <w:szCs w:val="21"/>
              </w:rPr>
            </w:pPr>
            <w:r>
              <w:rPr>
                <w:rFonts w:hint="eastAsia" w:ascii="仿宋_GB2312" w:hAnsi="黑体" w:eastAsia="仿宋_GB2312" w:cs="黑体"/>
                <w:b/>
                <w:w w:val="90"/>
                <w:kern w:val="0"/>
                <w:szCs w:val="21"/>
              </w:rPr>
              <w:t>（年度目标及标志性成果）</w:t>
            </w:r>
          </w:p>
        </w:tc>
        <w:tc>
          <w:tcPr>
            <w:tcW w:w="2564" w:type="dxa"/>
            <w:noWrap w:val="0"/>
            <w:tcMar>
              <w:left w:w="28" w:type="dxa"/>
              <w:right w:w="28" w:type="dxa"/>
            </w:tcMar>
            <w:vAlign w:val="center"/>
          </w:tcPr>
          <w:p>
            <w:pPr>
              <w:widowControl/>
              <w:spacing w:line="240" w:lineRule="exact"/>
              <w:jc w:val="center"/>
              <w:rPr>
                <w:rFonts w:ascii="仿宋_GB2312" w:hAnsi="黑体" w:eastAsia="仿宋_GB2312" w:cs="黑体"/>
                <w:b/>
                <w:w w:val="90"/>
                <w:kern w:val="0"/>
                <w:szCs w:val="21"/>
              </w:rPr>
            </w:pPr>
            <w:r>
              <w:rPr>
                <w:rFonts w:hint="eastAsia" w:ascii="仿宋_GB2312" w:hAnsi="黑体" w:eastAsia="仿宋_GB2312" w:cs="黑体"/>
                <w:b/>
                <w:w w:val="90"/>
                <w:kern w:val="0"/>
                <w:szCs w:val="21"/>
              </w:rPr>
              <w:t>202</w:t>
            </w:r>
            <w:r>
              <w:rPr>
                <w:rFonts w:ascii="仿宋_GB2312" w:hAnsi="黑体" w:eastAsia="仿宋_GB2312" w:cs="黑体"/>
                <w:b/>
                <w:w w:val="90"/>
                <w:kern w:val="0"/>
                <w:szCs w:val="21"/>
              </w:rPr>
              <w:t>6</w:t>
            </w:r>
            <w:r>
              <w:rPr>
                <w:rFonts w:hint="eastAsia" w:ascii="仿宋_GB2312" w:hAnsi="黑体" w:eastAsia="仿宋_GB2312" w:cs="黑体"/>
                <w:b/>
                <w:w w:val="90"/>
                <w:kern w:val="0"/>
                <w:szCs w:val="21"/>
              </w:rPr>
              <w:t>年</w:t>
            </w:r>
          </w:p>
          <w:p>
            <w:pPr>
              <w:widowControl/>
              <w:spacing w:line="240" w:lineRule="exact"/>
              <w:jc w:val="center"/>
              <w:rPr>
                <w:rFonts w:ascii="仿宋_GB2312" w:hAnsi="黑体" w:eastAsia="仿宋_GB2312" w:cs="黑体"/>
                <w:b/>
                <w:w w:val="90"/>
                <w:kern w:val="0"/>
                <w:szCs w:val="21"/>
              </w:rPr>
            </w:pPr>
            <w:r>
              <w:rPr>
                <w:rFonts w:hint="eastAsia" w:ascii="仿宋_GB2312" w:hAnsi="黑体" w:eastAsia="仿宋_GB2312" w:cs="黑体"/>
                <w:b/>
                <w:w w:val="90"/>
                <w:kern w:val="0"/>
                <w:szCs w:val="21"/>
              </w:rPr>
              <w:t>（年度目标及标志性成果）</w:t>
            </w:r>
          </w:p>
        </w:tc>
        <w:tc>
          <w:tcPr>
            <w:tcW w:w="2393" w:type="dxa"/>
            <w:noWrap w:val="0"/>
            <w:vAlign w:val="center"/>
          </w:tcPr>
          <w:p>
            <w:pPr>
              <w:widowControl/>
              <w:spacing w:line="240" w:lineRule="exact"/>
              <w:jc w:val="center"/>
              <w:rPr>
                <w:rFonts w:ascii="仿宋_GB2312" w:hAnsi="黑体" w:eastAsia="仿宋_GB2312" w:cs="黑体"/>
                <w:b/>
                <w:kern w:val="0"/>
                <w:szCs w:val="21"/>
              </w:rPr>
            </w:pPr>
            <w:r>
              <w:rPr>
                <w:rFonts w:hint="eastAsia" w:ascii="仿宋_GB2312" w:hAnsi="黑体" w:eastAsia="仿宋_GB2312" w:cs="黑体"/>
                <w:b/>
                <w:kern w:val="0"/>
                <w:szCs w:val="21"/>
              </w:rPr>
              <w:t>可根据培养周期加列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restart"/>
            <w:noWrap w:val="0"/>
            <w:vAlign w:val="center"/>
          </w:tcPr>
          <w:p>
            <w:pPr>
              <w:spacing w:line="240" w:lineRule="exact"/>
              <w:jc w:val="center"/>
              <w:rPr>
                <w:rFonts w:ascii="仿宋_GB2312" w:hAnsi="黑体" w:eastAsia="仿宋_GB2312" w:cs="黑体"/>
                <w:color w:val="000000"/>
                <w:szCs w:val="21"/>
              </w:rPr>
            </w:pPr>
            <w:r>
              <w:rPr>
                <w:rFonts w:hint="eastAsia" w:ascii="仿宋_GB2312" w:hAnsi="黑体" w:eastAsia="仿宋_GB2312" w:cs="黑体"/>
                <w:color w:val="000000"/>
                <w:szCs w:val="21"/>
              </w:rPr>
              <w:t>校企联合实施学徒培养</w:t>
            </w: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创新校企协同育人机制</w:t>
            </w:r>
          </w:p>
        </w:tc>
        <w:tc>
          <w:tcPr>
            <w:tcW w:w="2551" w:type="dxa"/>
            <w:noWrap w:val="0"/>
            <w:vAlign w:val="center"/>
          </w:tcPr>
          <w:p>
            <w:pPr>
              <w:adjustRightInd w:val="0"/>
              <w:snapToGrid w:val="0"/>
              <w:spacing w:line="240" w:lineRule="exact"/>
              <w:rPr>
                <w:rFonts w:ascii="仿宋_GB2312" w:eastAsia="仿宋_GB2312"/>
                <w:color w:val="FF0000"/>
                <w:szCs w:val="21"/>
              </w:rPr>
            </w:pPr>
          </w:p>
        </w:tc>
        <w:tc>
          <w:tcPr>
            <w:tcW w:w="2592" w:type="dxa"/>
            <w:noWrap w:val="0"/>
            <w:vAlign w:val="center"/>
          </w:tcPr>
          <w:p>
            <w:pPr>
              <w:adjustRightInd w:val="0"/>
              <w:snapToGrid w:val="0"/>
              <w:spacing w:line="240" w:lineRule="exact"/>
              <w:rPr>
                <w:rFonts w:ascii="仿宋_GB2312" w:eastAsia="仿宋_GB2312"/>
                <w:szCs w:val="21"/>
              </w:rPr>
            </w:pPr>
          </w:p>
        </w:tc>
        <w:tc>
          <w:tcPr>
            <w:tcW w:w="2564" w:type="dxa"/>
            <w:noWrap w:val="0"/>
            <w:vAlign w:val="center"/>
          </w:tcPr>
          <w:p>
            <w:pPr>
              <w:adjustRightInd w:val="0"/>
              <w:snapToGrid w:val="0"/>
              <w:spacing w:line="240" w:lineRule="exact"/>
              <w:rPr>
                <w:rFonts w:ascii="仿宋_GB2312" w:eastAsia="仿宋_GB2312"/>
                <w:szCs w:val="21"/>
              </w:rPr>
            </w:pPr>
          </w:p>
        </w:tc>
        <w:tc>
          <w:tcPr>
            <w:tcW w:w="2393" w:type="dxa"/>
            <w:noWrap w:val="0"/>
            <w:vAlign w:val="center"/>
          </w:tcPr>
          <w:p>
            <w:pPr>
              <w:adjustRightInd w:val="0"/>
              <w:snapToGrid w:val="0"/>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color w:val="00000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签订联合培养协议</w:t>
            </w:r>
          </w:p>
        </w:tc>
        <w:tc>
          <w:tcPr>
            <w:tcW w:w="2551" w:type="dxa"/>
            <w:noWrap w:val="0"/>
            <w:vAlign w:val="center"/>
          </w:tcPr>
          <w:p>
            <w:pPr>
              <w:adjustRightInd w:val="0"/>
              <w:snapToGrid w:val="0"/>
              <w:spacing w:line="240" w:lineRule="exact"/>
              <w:rPr>
                <w:rFonts w:ascii="仿宋_GB2312" w:eastAsia="仿宋_GB2312"/>
                <w:color w:val="FF0000"/>
                <w:szCs w:val="21"/>
              </w:rPr>
            </w:pPr>
          </w:p>
        </w:tc>
        <w:tc>
          <w:tcPr>
            <w:tcW w:w="2592" w:type="dxa"/>
            <w:noWrap w:val="0"/>
            <w:vAlign w:val="center"/>
          </w:tcPr>
          <w:p>
            <w:pPr>
              <w:adjustRightInd w:val="0"/>
              <w:snapToGrid w:val="0"/>
              <w:spacing w:line="240" w:lineRule="exact"/>
              <w:rPr>
                <w:rFonts w:ascii="仿宋_GB2312" w:eastAsia="仿宋_GB2312"/>
                <w:szCs w:val="21"/>
              </w:rPr>
            </w:pPr>
          </w:p>
        </w:tc>
        <w:tc>
          <w:tcPr>
            <w:tcW w:w="2564" w:type="dxa"/>
            <w:noWrap w:val="0"/>
            <w:vAlign w:val="center"/>
          </w:tcPr>
          <w:p>
            <w:pPr>
              <w:adjustRightInd w:val="0"/>
              <w:snapToGrid w:val="0"/>
              <w:spacing w:line="240" w:lineRule="exact"/>
              <w:rPr>
                <w:rFonts w:ascii="仿宋_GB2312" w:eastAsia="仿宋_GB2312"/>
                <w:szCs w:val="21"/>
              </w:rPr>
            </w:pPr>
          </w:p>
        </w:tc>
        <w:tc>
          <w:tcPr>
            <w:tcW w:w="2393" w:type="dxa"/>
            <w:noWrap w:val="0"/>
            <w:vAlign w:val="center"/>
          </w:tcPr>
          <w:p>
            <w:pPr>
              <w:adjustRightInd w:val="0"/>
              <w:snapToGrid w:val="0"/>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kern w:val="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共同确定人才培养目标定位</w:t>
            </w:r>
          </w:p>
        </w:tc>
        <w:tc>
          <w:tcPr>
            <w:tcW w:w="2551" w:type="dxa"/>
            <w:noWrap w:val="0"/>
            <w:vAlign w:val="center"/>
          </w:tcPr>
          <w:p>
            <w:pPr>
              <w:adjustRightInd w:val="0"/>
              <w:snapToGrid w:val="0"/>
              <w:spacing w:line="240" w:lineRule="exact"/>
              <w:rPr>
                <w:rFonts w:ascii="仿宋_GB2312" w:eastAsia="仿宋_GB2312"/>
                <w:szCs w:val="21"/>
              </w:rPr>
            </w:pPr>
          </w:p>
        </w:tc>
        <w:tc>
          <w:tcPr>
            <w:tcW w:w="2592" w:type="dxa"/>
            <w:noWrap w:val="0"/>
            <w:vAlign w:val="center"/>
          </w:tcPr>
          <w:p>
            <w:pPr>
              <w:adjustRightInd w:val="0"/>
              <w:snapToGrid w:val="0"/>
              <w:spacing w:line="240" w:lineRule="exact"/>
              <w:rPr>
                <w:rFonts w:ascii="仿宋_GB2312" w:eastAsia="仿宋_GB2312"/>
                <w:szCs w:val="21"/>
              </w:rPr>
            </w:pPr>
          </w:p>
        </w:tc>
        <w:tc>
          <w:tcPr>
            <w:tcW w:w="2564" w:type="dxa"/>
            <w:noWrap w:val="0"/>
            <w:vAlign w:val="center"/>
          </w:tcPr>
          <w:p>
            <w:pPr>
              <w:adjustRightInd w:val="0"/>
              <w:snapToGrid w:val="0"/>
              <w:spacing w:line="240" w:lineRule="exact"/>
              <w:rPr>
                <w:rFonts w:ascii="仿宋_GB2312" w:eastAsia="仿宋_GB2312"/>
                <w:szCs w:val="21"/>
              </w:rPr>
            </w:pPr>
          </w:p>
        </w:tc>
        <w:tc>
          <w:tcPr>
            <w:tcW w:w="2393" w:type="dxa"/>
            <w:noWrap w:val="0"/>
            <w:vAlign w:val="center"/>
          </w:tcPr>
          <w:p>
            <w:pPr>
              <w:adjustRightInd w:val="0"/>
              <w:snapToGrid w:val="0"/>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kern w:val="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联合研制人才培养方案</w:t>
            </w:r>
          </w:p>
        </w:tc>
        <w:tc>
          <w:tcPr>
            <w:tcW w:w="2551" w:type="dxa"/>
            <w:noWrap w:val="0"/>
            <w:vAlign w:val="center"/>
          </w:tcPr>
          <w:p>
            <w:pPr>
              <w:adjustRightInd w:val="0"/>
              <w:snapToGrid w:val="0"/>
              <w:spacing w:line="240" w:lineRule="exact"/>
              <w:rPr>
                <w:rFonts w:ascii="仿宋_GB2312" w:eastAsia="仿宋_GB2312"/>
                <w:szCs w:val="21"/>
              </w:rPr>
            </w:pPr>
          </w:p>
        </w:tc>
        <w:tc>
          <w:tcPr>
            <w:tcW w:w="2592" w:type="dxa"/>
            <w:noWrap w:val="0"/>
            <w:vAlign w:val="center"/>
          </w:tcPr>
          <w:p>
            <w:pPr>
              <w:adjustRightInd w:val="0"/>
              <w:snapToGrid w:val="0"/>
              <w:spacing w:line="240" w:lineRule="exact"/>
              <w:rPr>
                <w:rFonts w:ascii="仿宋_GB2312" w:eastAsia="仿宋_GB2312"/>
                <w:szCs w:val="21"/>
              </w:rPr>
            </w:pPr>
          </w:p>
        </w:tc>
        <w:tc>
          <w:tcPr>
            <w:tcW w:w="2564" w:type="dxa"/>
            <w:noWrap w:val="0"/>
            <w:vAlign w:val="center"/>
          </w:tcPr>
          <w:p>
            <w:pPr>
              <w:adjustRightInd w:val="0"/>
              <w:snapToGrid w:val="0"/>
              <w:spacing w:line="240" w:lineRule="exact"/>
              <w:rPr>
                <w:rFonts w:ascii="仿宋_GB2312" w:eastAsia="仿宋_GB2312"/>
                <w:szCs w:val="21"/>
              </w:rPr>
            </w:pPr>
          </w:p>
        </w:tc>
        <w:tc>
          <w:tcPr>
            <w:tcW w:w="2393" w:type="dxa"/>
            <w:noWrap w:val="0"/>
            <w:vAlign w:val="center"/>
          </w:tcPr>
          <w:p>
            <w:pPr>
              <w:adjustRightInd w:val="0"/>
              <w:snapToGrid w:val="0"/>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kern w:val="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共同构建专业核心课程体系</w:t>
            </w:r>
          </w:p>
        </w:tc>
        <w:tc>
          <w:tcPr>
            <w:tcW w:w="2551" w:type="dxa"/>
            <w:noWrap w:val="0"/>
            <w:vAlign w:val="center"/>
          </w:tcPr>
          <w:p>
            <w:pPr>
              <w:adjustRightInd w:val="0"/>
              <w:snapToGrid w:val="0"/>
              <w:spacing w:line="240" w:lineRule="exact"/>
              <w:rPr>
                <w:rFonts w:ascii="仿宋_GB2312" w:eastAsia="仿宋_GB2312"/>
                <w:szCs w:val="21"/>
              </w:rPr>
            </w:pPr>
          </w:p>
        </w:tc>
        <w:tc>
          <w:tcPr>
            <w:tcW w:w="2592" w:type="dxa"/>
            <w:noWrap w:val="0"/>
            <w:vAlign w:val="center"/>
          </w:tcPr>
          <w:p>
            <w:pPr>
              <w:adjustRightInd w:val="0"/>
              <w:snapToGrid w:val="0"/>
              <w:spacing w:line="240" w:lineRule="exact"/>
              <w:rPr>
                <w:rFonts w:ascii="仿宋_GB2312" w:eastAsia="仿宋_GB2312"/>
                <w:szCs w:val="21"/>
              </w:rPr>
            </w:pPr>
          </w:p>
        </w:tc>
        <w:tc>
          <w:tcPr>
            <w:tcW w:w="2564" w:type="dxa"/>
            <w:noWrap w:val="0"/>
            <w:vAlign w:val="center"/>
          </w:tcPr>
          <w:p>
            <w:pPr>
              <w:adjustRightInd w:val="0"/>
              <w:snapToGrid w:val="0"/>
              <w:spacing w:line="240" w:lineRule="exact"/>
              <w:rPr>
                <w:rFonts w:ascii="仿宋_GB2312" w:eastAsia="仿宋_GB2312"/>
                <w:szCs w:val="21"/>
              </w:rPr>
            </w:pPr>
          </w:p>
        </w:tc>
        <w:tc>
          <w:tcPr>
            <w:tcW w:w="2393" w:type="dxa"/>
            <w:noWrap w:val="0"/>
            <w:vAlign w:val="center"/>
          </w:tcPr>
          <w:p>
            <w:pPr>
              <w:adjustRightInd w:val="0"/>
              <w:snapToGrid w:val="0"/>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kern w:val="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联合开发课程教学资源</w:t>
            </w:r>
          </w:p>
        </w:tc>
        <w:tc>
          <w:tcPr>
            <w:tcW w:w="2551" w:type="dxa"/>
            <w:noWrap w:val="0"/>
            <w:vAlign w:val="center"/>
          </w:tcPr>
          <w:p>
            <w:pPr>
              <w:adjustRightInd w:val="0"/>
              <w:snapToGrid w:val="0"/>
              <w:spacing w:line="240" w:lineRule="exact"/>
              <w:rPr>
                <w:rFonts w:ascii="仿宋_GB2312" w:eastAsia="仿宋_GB2312"/>
                <w:szCs w:val="21"/>
              </w:rPr>
            </w:pPr>
          </w:p>
        </w:tc>
        <w:tc>
          <w:tcPr>
            <w:tcW w:w="2592" w:type="dxa"/>
            <w:noWrap w:val="0"/>
            <w:vAlign w:val="center"/>
          </w:tcPr>
          <w:p>
            <w:pPr>
              <w:adjustRightInd w:val="0"/>
              <w:snapToGrid w:val="0"/>
              <w:spacing w:line="240" w:lineRule="exact"/>
              <w:rPr>
                <w:rFonts w:ascii="仿宋_GB2312" w:eastAsia="仿宋_GB2312"/>
                <w:szCs w:val="21"/>
              </w:rPr>
            </w:pPr>
          </w:p>
        </w:tc>
        <w:tc>
          <w:tcPr>
            <w:tcW w:w="2564" w:type="dxa"/>
            <w:noWrap w:val="0"/>
            <w:vAlign w:val="center"/>
          </w:tcPr>
          <w:p>
            <w:pPr>
              <w:adjustRightInd w:val="0"/>
              <w:snapToGrid w:val="0"/>
              <w:spacing w:line="240" w:lineRule="exact"/>
              <w:rPr>
                <w:rFonts w:ascii="仿宋_GB2312" w:eastAsia="仿宋_GB2312"/>
                <w:szCs w:val="21"/>
              </w:rPr>
            </w:pPr>
          </w:p>
        </w:tc>
        <w:tc>
          <w:tcPr>
            <w:tcW w:w="2393" w:type="dxa"/>
            <w:noWrap w:val="0"/>
            <w:vAlign w:val="center"/>
          </w:tcPr>
          <w:p>
            <w:pPr>
              <w:adjustRightInd w:val="0"/>
              <w:snapToGrid w:val="0"/>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kern w:val="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创新教学组织形式</w:t>
            </w:r>
          </w:p>
        </w:tc>
        <w:tc>
          <w:tcPr>
            <w:tcW w:w="2551" w:type="dxa"/>
            <w:noWrap w:val="0"/>
            <w:vAlign w:val="center"/>
          </w:tcPr>
          <w:p>
            <w:pPr>
              <w:adjustRightInd w:val="0"/>
              <w:snapToGrid w:val="0"/>
              <w:spacing w:line="240" w:lineRule="exact"/>
              <w:rPr>
                <w:rFonts w:ascii="仿宋_GB2312" w:eastAsia="仿宋_GB2312"/>
                <w:szCs w:val="21"/>
              </w:rPr>
            </w:pPr>
          </w:p>
        </w:tc>
        <w:tc>
          <w:tcPr>
            <w:tcW w:w="2592" w:type="dxa"/>
            <w:noWrap w:val="0"/>
            <w:vAlign w:val="center"/>
          </w:tcPr>
          <w:p>
            <w:pPr>
              <w:adjustRightInd w:val="0"/>
              <w:snapToGrid w:val="0"/>
              <w:spacing w:line="240" w:lineRule="exact"/>
              <w:rPr>
                <w:rFonts w:ascii="仿宋_GB2312" w:eastAsia="仿宋_GB2312"/>
                <w:szCs w:val="21"/>
              </w:rPr>
            </w:pPr>
          </w:p>
        </w:tc>
        <w:tc>
          <w:tcPr>
            <w:tcW w:w="2564" w:type="dxa"/>
            <w:noWrap w:val="0"/>
            <w:vAlign w:val="center"/>
          </w:tcPr>
          <w:p>
            <w:pPr>
              <w:adjustRightInd w:val="0"/>
              <w:snapToGrid w:val="0"/>
              <w:spacing w:line="240" w:lineRule="exact"/>
              <w:rPr>
                <w:rFonts w:ascii="仿宋_GB2312" w:eastAsia="仿宋_GB2312"/>
                <w:szCs w:val="21"/>
              </w:rPr>
            </w:pPr>
          </w:p>
        </w:tc>
        <w:tc>
          <w:tcPr>
            <w:tcW w:w="2393" w:type="dxa"/>
            <w:noWrap w:val="0"/>
            <w:vAlign w:val="center"/>
          </w:tcPr>
          <w:p>
            <w:pPr>
              <w:adjustRightInd w:val="0"/>
              <w:snapToGrid w:val="0"/>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06" w:type="dxa"/>
            <w:vMerge w:val="restart"/>
            <w:noWrap w:val="0"/>
            <w:vAlign w:val="center"/>
          </w:tcPr>
          <w:p>
            <w:pPr>
              <w:spacing w:line="240" w:lineRule="exact"/>
              <w:jc w:val="center"/>
              <w:rPr>
                <w:rFonts w:ascii="仿宋_GB2312" w:hAnsi="黑体" w:eastAsia="仿宋_GB2312" w:cs="黑体"/>
                <w:color w:val="000000"/>
                <w:szCs w:val="21"/>
              </w:rPr>
            </w:pPr>
            <w:r>
              <w:rPr>
                <w:rFonts w:hint="eastAsia" w:ascii="仿宋_GB2312" w:hAnsi="黑体" w:eastAsia="仿宋_GB2312" w:cs="黑体"/>
                <w:color w:val="000000"/>
                <w:szCs w:val="21"/>
              </w:rPr>
              <w:t>推进招生考试评价改革</w:t>
            </w: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制定考试招生办法</w:t>
            </w:r>
          </w:p>
        </w:tc>
        <w:tc>
          <w:tcPr>
            <w:tcW w:w="2551" w:type="dxa"/>
            <w:noWrap w:val="0"/>
            <w:vAlign w:val="center"/>
          </w:tcPr>
          <w:p>
            <w:pPr>
              <w:adjustRightInd w:val="0"/>
              <w:snapToGrid w:val="0"/>
              <w:rPr>
                <w:rFonts w:ascii="仿宋_GB2312" w:eastAsia="仿宋_GB2312"/>
                <w:szCs w:val="21"/>
              </w:rPr>
            </w:pPr>
          </w:p>
        </w:tc>
        <w:tc>
          <w:tcPr>
            <w:tcW w:w="2592" w:type="dxa"/>
            <w:noWrap w:val="0"/>
            <w:vAlign w:val="center"/>
          </w:tcPr>
          <w:p>
            <w:pPr>
              <w:adjustRightInd w:val="0"/>
              <w:snapToGrid w:val="0"/>
              <w:rPr>
                <w:rFonts w:ascii="仿宋_GB2312" w:eastAsia="仿宋_GB2312"/>
                <w:szCs w:val="21"/>
              </w:rPr>
            </w:pPr>
          </w:p>
        </w:tc>
        <w:tc>
          <w:tcPr>
            <w:tcW w:w="2564" w:type="dxa"/>
            <w:noWrap w:val="0"/>
            <w:vAlign w:val="center"/>
          </w:tcPr>
          <w:p>
            <w:pPr>
              <w:adjustRightInd w:val="0"/>
              <w:snapToGrid w:val="0"/>
              <w:rPr>
                <w:rFonts w:ascii="仿宋_GB2312" w:eastAsia="仿宋_GB2312"/>
                <w:szCs w:val="21"/>
              </w:rPr>
            </w:pPr>
          </w:p>
        </w:tc>
        <w:tc>
          <w:tcPr>
            <w:tcW w:w="2393" w:type="dxa"/>
            <w:noWrap w:val="0"/>
            <w:vAlign w:val="center"/>
          </w:tcPr>
          <w:p>
            <w:pPr>
              <w:adjustRightInd w:val="0"/>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color w:val="00000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创新考核评价方式</w:t>
            </w:r>
          </w:p>
        </w:tc>
        <w:tc>
          <w:tcPr>
            <w:tcW w:w="2551" w:type="dxa"/>
            <w:noWrap w:val="0"/>
            <w:vAlign w:val="center"/>
          </w:tcPr>
          <w:p>
            <w:pPr>
              <w:adjustRightInd w:val="0"/>
              <w:snapToGrid w:val="0"/>
              <w:rPr>
                <w:rFonts w:ascii="仿宋_GB2312" w:eastAsia="仿宋_GB2312"/>
                <w:szCs w:val="21"/>
              </w:rPr>
            </w:pPr>
          </w:p>
        </w:tc>
        <w:tc>
          <w:tcPr>
            <w:tcW w:w="2592" w:type="dxa"/>
            <w:noWrap w:val="0"/>
            <w:vAlign w:val="center"/>
          </w:tcPr>
          <w:p>
            <w:pPr>
              <w:adjustRightInd w:val="0"/>
              <w:snapToGrid w:val="0"/>
              <w:rPr>
                <w:rFonts w:ascii="仿宋_GB2312" w:eastAsia="仿宋_GB2312"/>
                <w:szCs w:val="21"/>
              </w:rPr>
            </w:pPr>
          </w:p>
        </w:tc>
        <w:tc>
          <w:tcPr>
            <w:tcW w:w="2564" w:type="dxa"/>
            <w:noWrap w:val="0"/>
            <w:vAlign w:val="center"/>
          </w:tcPr>
          <w:p>
            <w:pPr>
              <w:adjustRightInd w:val="0"/>
              <w:snapToGrid w:val="0"/>
              <w:rPr>
                <w:rFonts w:ascii="仿宋_GB2312" w:eastAsia="仿宋_GB2312"/>
                <w:szCs w:val="21"/>
              </w:rPr>
            </w:pPr>
          </w:p>
        </w:tc>
        <w:tc>
          <w:tcPr>
            <w:tcW w:w="2393" w:type="dxa"/>
            <w:noWrap w:val="0"/>
            <w:vAlign w:val="center"/>
          </w:tcPr>
          <w:p>
            <w:pPr>
              <w:adjustRightInd w:val="0"/>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restart"/>
            <w:noWrap w:val="0"/>
            <w:vAlign w:val="center"/>
          </w:tcPr>
          <w:p>
            <w:pPr>
              <w:spacing w:line="240" w:lineRule="exact"/>
              <w:jc w:val="center"/>
              <w:rPr>
                <w:rFonts w:ascii="仿宋_GB2312" w:hAnsi="黑体" w:eastAsia="仿宋_GB2312" w:cs="黑体"/>
                <w:color w:val="000000"/>
                <w:szCs w:val="21"/>
              </w:rPr>
            </w:pPr>
            <w:r>
              <w:rPr>
                <w:rFonts w:hint="eastAsia" w:ascii="仿宋_GB2312" w:hAnsi="黑体" w:eastAsia="仿宋_GB2312" w:cs="黑体"/>
                <w:color w:val="000000"/>
                <w:szCs w:val="21"/>
              </w:rPr>
              <w:t>打造双师结构教学团队</w:t>
            </w: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明确企业导师教学职责</w:t>
            </w:r>
          </w:p>
        </w:tc>
        <w:tc>
          <w:tcPr>
            <w:tcW w:w="2551" w:type="dxa"/>
            <w:noWrap w:val="0"/>
            <w:vAlign w:val="center"/>
          </w:tcPr>
          <w:p>
            <w:pPr>
              <w:adjustRightInd w:val="0"/>
              <w:snapToGrid w:val="0"/>
              <w:rPr>
                <w:rFonts w:ascii="仿宋_GB2312" w:eastAsia="仿宋_GB2312"/>
                <w:szCs w:val="21"/>
              </w:rPr>
            </w:pPr>
          </w:p>
        </w:tc>
        <w:tc>
          <w:tcPr>
            <w:tcW w:w="2592" w:type="dxa"/>
            <w:noWrap w:val="0"/>
            <w:vAlign w:val="center"/>
          </w:tcPr>
          <w:p>
            <w:pPr>
              <w:adjustRightInd w:val="0"/>
              <w:snapToGrid w:val="0"/>
              <w:rPr>
                <w:rFonts w:ascii="仿宋_GB2312" w:eastAsia="仿宋_GB2312"/>
                <w:kern w:val="0"/>
                <w:szCs w:val="21"/>
              </w:rPr>
            </w:pPr>
          </w:p>
        </w:tc>
        <w:tc>
          <w:tcPr>
            <w:tcW w:w="2564" w:type="dxa"/>
            <w:noWrap w:val="0"/>
            <w:vAlign w:val="center"/>
          </w:tcPr>
          <w:p>
            <w:pPr>
              <w:adjustRightInd w:val="0"/>
              <w:snapToGrid w:val="0"/>
              <w:rPr>
                <w:rFonts w:ascii="仿宋_GB2312" w:eastAsia="仿宋_GB2312"/>
                <w:szCs w:val="21"/>
              </w:rPr>
            </w:pPr>
          </w:p>
        </w:tc>
        <w:tc>
          <w:tcPr>
            <w:tcW w:w="2393" w:type="dxa"/>
            <w:noWrap w:val="0"/>
            <w:vAlign w:val="center"/>
          </w:tcPr>
          <w:p>
            <w:pPr>
              <w:adjustRightInd w:val="0"/>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color w:val="00000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强化学校导师实践能力</w:t>
            </w:r>
          </w:p>
        </w:tc>
        <w:tc>
          <w:tcPr>
            <w:tcW w:w="2551" w:type="dxa"/>
            <w:noWrap w:val="0"/>
            <w:vAlign w:val="center"/>
          </w:tcPr>
          <w:p>
            <w:pPr>
              <w:adjustRightInd w:val="0"/>
              <w:snapToGrid w:val="0"/>
              <w:rPr>
                <w:rFonts w:ascii="仿宋_GB2312" w:eastAsia="仿宋_GB2312"/>
                <w:szCs w:val="21"/>
              </w:rPr>
            </w:pPr>
          </w:p>
        </w:tc>
        <w:tc>
          <w:tcPr>
            <w:tcW w:w="2592" w:type="dxa"/>
            <w:noWrap w:val="0"/>
            <w:vAlign w:val="center"/>
          </w:tcPr>
          <w:p>
            <w:pPr>
              <w:adjustRightInd w:val="0"/>
              <w:snapToGrid w:val="0"/>
              <w:rPr>
                <w:rFonts w:ascii="仿宋_GB2312" w:eastAsia="仿宋_GB2312"/>
                <w:kern w:val="0"/>
                <w:szCs w:val="21"/>
              </w:rPr>
            </w:pPr>
          </w:p>
        </w:tc>
        <w:tc>
          <w:tcPr>
            <w:tcW w:w="2564" w:type="dxa"/>
            <w:noWrap w:val="0"/>
            <w:vAlign w:val="center"/>
          </w:tcPr>
          <w:p>
            <w:pPr>
              <w:adjustRightInd w:val="0"/>
              <w:snapToGrid w:val="0"/>
              <w:rPr>
                <w:rFonts w:ascii="仿宋_GB2312" w:eastAsia="仿宋_GB2312"/>
                <w:szCs w:val="21"/>
              </w:rPr>
            </w:pPr>
          </w:p>
        </w:tc>
        <w:tc>
          <w:tcPr>
            <w:tcW w:w="2393" w:type="dxa"/>
            <w:noWrap w:val="0"/>
            <w:vAlign w:val="center"/>
          </w:tcPr>
          <w:p>
            <w:pPr>
              <w:adjustRightInd w:val="0"/>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center"/>
              <w:rPr>
                <w:rFonts w:ascii="仿宋_GB2312" w:hAnsi="黑体" w:eastAsia="仿宋_GB2312" w:cs="黑体"/>
                <w:color w:val="000000"/>
                <w:szCs w:val="21"/>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szCs w:val="21"/>
              </w:rPr>
              <w:t>制定双导师管理制度</w:t>
            </w:r>
          </w:p>
        </w:tc>
        <w:tc>
          <w:tcPr>
            <w:tcW w:w="2551" w:type="dxa"/>
            <w:noWrap w:val="0"/>
            <w:vAlign w:val="center"/>
          </w:tcPr>
          <w:p>
            <w:pPr>
              <w:adjustRightInd w:val="0"/>
              <w:snapToGrid w:val="0"/>
              <w:rPr>
                <w:rFonts w:ascii="仿宋_GB2312" w:eastAsia="仿宋_GB2312"/>
                <w:szCs w:val="21"/>
              </w:rPr>
            </w:pPr>
          </w:p>
        </w:tc>
        <w:tc>
          <w:tcPr>
            <w:tcW w:w="2592" w:type="dxa"/>
            <w:noWrap w:val="0"/>
            <w:vAlign w:val="center"/>
          </w:tcPr>
          <w:p>
            <w:pPr>
              <w:adjustRightInd w:val="0"/>
              <w:snapToGrid w:val="0"/>
              <w:rPr>
                <w:rFonts w:ascii="仿宋_GB2312" w:eastAsia="仿宋_GB2312"/>
                <w:kern w:val="0"/>
                <w:szCs w:val="21"/>
              </w:rPr>
            </w:pPr>
          </w:p>
        </w:tc>
        <w:tc>
          <w:tcPr>
            <w:tcW w:w="2564" w:type="dxa"/>
            <w:noWrap w:val="0"/>
            <w:vAlign w:val="center"/>
          </w:tcPr>
          <w:p>
            <w:pPr>
              <w:adjustRightInd w:val="0"/>
              <w:snapToGrid w:val="0"/>
              <w:rPr>
                <w:rFonts w:ascii="仿宋_GB2312" w:eastAsia="仿宋_GB2312"/>
                <w:szCs w:val="21"/>
              </w:rPr>
            </w:pPr>
          </w:p>
        </w:tc>
        <w:tc>
          <w:tcPr>
            <w:tcW w:w="2393" w:type="dxa"/>
            <w:noWrap w:val="0"/>
            <w:vAlign w:val="center"/>
          </w:tcPr>
          <w:p>
            <w:pPr>
              <w:adjustRightInd w:val="0"/>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6" w:type="dxa"/>
            <w:vMerge w:val="restart"/>
            <w:noWrap w:val="0"/>
            <w:vAlign w:val="center"/>
          </w:tcPr>
          <w:p>
            <w:pPr>
              <w:spacing w:line="240" w:lineRule="exact"/>
              <w:jc w:val="center"/>
              <w:rPr>
                <w:rFonts w:ascii="仿宋_GB2312" w:hAnsi="黑体" w:eastAsia="仿宋_GB2312" w:cs="黑体"/>
                <w:color w:val="000000"/>
                <w:szCs w:val="21"/>
              </w:rPr>
            </w:pPr>
            <w:r>
              <w:rPr>
                <w:rFonts w:hint="eastAsia" w:ascii="仿宋_GB2312" w:hAnsi="黑体" w:eastAsia="仿宋_GB2312" w:cs="黑体"/>
                <w:color w:val="000000"/>
                <w:szCs w:val="21"/>
              </w:rPr>
              <w:t>助力提升员工数字技能</w:t>
            </w: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面向企业员工开展培训</w:t>
            </w:r>
          </w:p>
        </w:tc>
        <w:tc>
          <w:tcPr>
            <w:tcW w:w="2551" w:type="dxa"/>
            <w:noWrap w:val="0"/>
            <w:vAlign w:val="center"/>
          </w:tcPr>
          <w:p>
            <w:pPr>
              <w:adjustRightInd w:val="0"/>
              <w:snapToGrid w:val="0"/>
              <w:rPr>
                <w:rFonts w:ascii="仿宋_GB2312" w:eastAsia="仿宋_GB2312"/>
                <w:szCs w:val="21"/>
              </w:rPr>
            </w:pPr>
          </w:p>
        </w:tc>
        <w:tc>
          <w:tcPr>
            <w:tcW w:w="2592" w:type="dxa"/>
            <w:noWrap w:val="0"/>
            <w:vAlign w:val="center"/>
          </w:tcPr>
          <w:p>
            <w:pPr>
              <w:adjustRightInd w:val="0"/>
              <w:snapToGrid w:val="0"/>
              <w:rPr>
                <w:rFonts w:ascii="仿宋_GB2312" w:eastAsia="仿宋_GB2312"/>
                <w:kern w:val="0"/>
                <w:szCs w:val="21"/>
              </w:rPr>
            </w:pPr>
          </w:p>
        </w:tc>
        <w:tc>
          <w:tcPr>
            <w:tcW w:w="2564" w:type="dxa"/>
            <w:noWrap w:val="0"/>
            <w:vAlign w:val="center"/>
          </w:tcPr>
          <w:p>
            <w:pPr>
              <w:adjustRightInd w:val="0"/>
              <w:snapToGrid w:val="0"/>
              <w:rPr>
                <w:rFonts w:ascii="仿宋_GB2312" w:eastAsia="仿宋_GB2312"/>
                <w:szCs w:val="21"/>
              </w:rPr>
            </w:pPr>
          </w:p>
        </w:tc>
        <w:tc>
          <w:tcPr>
            <w:tcW w:w="2393" w:type="dxa"/>
            <w:noWrap w:val="0"/>
            <w:vAlign w:val="center"/>
          </w:tcPr>
          <w:p>
            <w:pPr>
              <w:adjustRightInd w:val="0"/>
              <w:snapToGrid w:val="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6" w:type="dxa"/>
            <w:vMerge w:val="continue"/>
            <w:noWrap w:val="0"/>
            <w:vAlign w:val="center"/>
          </w:tcPr>
          <w:p>
            <w:pPr>
              <w:spacing w:line="240" w:lineRule="exact"/>
              <w:jc w:val="left"/>
              <w:rPr>
                <w:rFonts w:ascii="仿宋_GB2312" w:hAnsi="黑体" w:eastAsia="仿宋_GB2312" w:cs="黑体"/>
                <w:color w:val="000000"/>
                <w:szCs w:val="21"/>
                <w:highlight w:val="yellow"/>
              </w:rPr>
            </w:pPr>
          </w:p>
        </w:tc>
        <w:tc>
          <w:tcPr>
            <w:tcW w:w="3230" w:type="dxa"/>
            <w:noWrap w:val="0"/>
            <w:vAlign w:val="center"/>
          </w:tcPr>
          <w:p>
            <w:pPr>
              <w:rPr>
                <w:rFonts w:ascii="仿宋_GB2312" w:hAnsi="黑体" w:eastAsia="仿宋_GB2312" w:cs="黑体"/>
                <w:kern w:val="0"/>
                <w:szCs w:val="21"/>
                <w:highlight w:val="yellow"/>
              </w:rPr>
            </w:pPr>
            <w:r>
              <w:rPr>
                <w:rFonts w:hint="eastAsia" w:ascii="仿宋_GB2312" w:hAnsi="黑体" w:eastAsia="仿宋_GB2312" w:cs="黑体"/>
                <w:kern w:val="0"/>
                <w:szCs w:val="21"/>
              </w:rPr>
              <w:t>加强国际交流与合作</w:t>
            </w:r>
          </w:p>
        </w:tc>
        <w:tc>
          <w:tcPr>
            <w:tcW w:w="2551" w:type="dxa"/>
            <w:noWrap w:val="0"/>
            <w:vAlign w:val="center"/>
          </w:tcPr>
          <w:p>
            <w:pPr>
              <w:adjustRightInd w:val="0"/>
              <w:snapToGrid w:val="0"/>
              <w:rPr>
                <w:rFonts w:ascii="仿宋_GB2312" w:eastAsia="仿宋_GB2312"/>
                <w:szCs w:val="21"/>
              </w:rPr>
            </w:pPr>
          </w:p>
        </w:tc>
        <w:tc>
          <w:tcPr>
            <w:tcW w:w="2592" w:type="dxa"/>
            <w:noWrap w:val="0"/>
            <w:vAlign w:val="center"/>
          </w:tcPr>
          <w:p>
            <w:pPr>
              <w:adjustRightInd w:val="0"/>
              <w:snapToGrid w:val="0"/>
              <w:rPr>
                <w:rFonts w:ascii="仿宋_GB2312" w:eastAsia="仿宋_GB2312"/>
                <w:kern w:val="0"/>
                <w:szCs w:val="21"/>
              </w:rPr>
            </w:pPr>
          </w:p>
        </w:tc>
        <w:tc>
          <w:tcPr>
            <w:tcW w:w="2564" w:type="dxa"/>
            <w:noWrap w:val="0"/>
            <w:vAlign w:val="center"/>
          </w:tcPr>
          <w:p>
            <w:pPr>
              <w:adjustRightInd w:val="0"/>
              <w:snapToGrid w:val="0"/>
              <w:rPr>
                <w:rFonts w:ascii="仿宋_GB2312" w:eastAsia="仿宋_GB2312"/>
                <w:szCs w:val="21"/>
              </w:rPr>
            </w:pPr>
          </w:p>
        </w:tc>
        <w:tc>
          <w:tcPr>
            <w:tcW w:w="2393" w:type="dxa"/>
            <w:noWrap w:val="0"/>
            <w:vAlign w:val="center"/>
          </w:tcPr>
          <w:p>
            <w:pPr>
              <w:adjustRightInd w:val="0"/>
              <w:snapToGrid w:val="0"/>
              <w:rPr>
                <w:rFonts w:ascii="仿宋_GB2312" w:eastAsia="仿宋_GB2312"/>
                <w:szCs w:val="21"/>
              </w:rPr>
            </w:pPr>
          </w:p>
        </w:tc>
      </w:tr>
    </w:tbl>
    <w:p>
      <w:pPr>
        <w:jc w:val="left"/>
        <w:rPr>
          <w:rFonts w:eastAsia="仿宋_GB2312"/>
          <w:b/>
          <w:sz w:val="28"/>
          <w:szCs w:val="28"/>
        </w:rPr>
        <w:sectPr>
          <w:footerReference r:id="rId7" w:type="default"/>
          <w:pgSz w:w="16838" w:h="11906" w:orient="landscape"/>
          <w:pgMar w:top="1800" w:right="1440" w:bottom="1800" w:left="1440" w:header="851" w:footer="992" w:gutter="0"/>
          <w:cols w:space="720" w:num="1"/>
          <w:docGrid w:type="lines" w:linePitch="312" w:charSpace="0"/>
        </w:sectPr>
      </w:pPr>
    </w:p>
    <w:p>
      <w:pPr>
        <w:pStyle w:val="2"/>
        <w:adjustRightInd w:val="0"/>
        <w:snapToGrid w:val="0"/>
        <w:spacing w:before="156" w:beforeLines="50" w:after="156" w:afterLines="50" w:line="300" w:lineRule="atLeast"/>
        <w:rPr>
          <w:rFonts w:hint="default" w:ascii="Times New Roman" w:hAnsi="Times New Roman" w:eastAsia="黑体"/>
          <w:b w:val="0"/>
          <w:bCs w:val="0"/>
          <w:sz w:val="32"/>
          <w:szCs w:val="32"/>
        </w:rPr>
      </w:pPr>
      <w:r>
        <w:rPr>
          <w:rFonts w:ascii="Times New Roman" w:hAnsi="Times New Roman" w:eastAsia="黑体"/>
          <w:b w:val="0"/>
          <w:sz w:val="32"/>
          <w:szCs w:val="32"/>
        </w:rPr>
        <w:t>五、支持措施</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0" w:hRule="atLeast"/>
          <w:jc w:val="center"/>
        </w:trPr>
        <w:tc>
          <w:tcPr>
            <w:tcW w:w="9368" w:type="dxa"/>
            <w:noWrap w:val="0"/>
            <w:vAlign w:val="top"/>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（地方政府、行业、企业和学校在支持校企协同推进机制、项目管理、多元投入机制、政策激励机制、改革发展环境的具体措施、做法等，1000字以内。）</w:t>
            </w: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p>
            <w:pPr>
              <w:widowControl/>
              <w:jc w:val="left"/>
              <w:rPr>
                <w:rFonts w:eastAsia="楷体_GB2312"/>
                <w:kern w:val="0"/>
                <w:sz w:val="20"/>
                <w:szCs w:val="20"/>
              </w:rPr>
            </w:pPr>
          </w:p>
        </w:tc>
      </w:tr>
    </w:tbl>
    <w:p>
      <w:pPr>
        <w:pStyle w:val="2"/>
        <w:adjustRightInd w:val="0"/>
        <w:snapToGrid w:val="0"/>
        <w:spacing w:before="156" w:beforeLines="50" w:after="156" w:afterLines="50" w:line="300" w:lineRule="atLeast"/>
        <w:rPr>
          <w:rFonts w:hint="default" w:ascii="黑体" w:hAnsi="黑体" w:eastAsia="黑体"/>
          <w:b w:val="0"/>
          <w:bCs w:val="0"/>
          <w:sz w:val="32"/>
          <w:szCs w:val="32"/>
        </w:rPr>
      </w:pPr>
      <w:r>
        <w:rPr>
          <w:rFonts w:ascii="黑体" w:hAnsi="黑体" w:eastAsia="黑体"/>
          <w:b w:val="0"/>
          <w:bCs w:val="0"/>
          <w:sz w:val="32"/>
          <w:szCs w:val="32"/>
        </w:rPr>
        <w:t>六、承诺</w:t>
      </w:r>
    </w:p>
    <w:p>
      <w:pPr>
        <w:pStyle w:val="3"/>
        <w:spacing w:before="0" w:after="0"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牵头学校承诺</w:t>
      </w:r>
    </w:p>
    <w:tbl>
      <w:tblPr>
        <w:tblStyle w:val="8"/>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9" w:hRule="atLeast"/>
          <w:jc w:val="center"/>
        </w:trPr>
        <w:tc>
          <w:tcPr>
            <w:tcW w:w="9311" w:type="dxa"/>
            <w:noWrap w:val="0"/>
            <w:vAlign w:val="top"/>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（学校在项目目标、内容、举措、成效、进度、保障等方面的承诺。）</w:t>
            </w: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right="420" w:firstLine="420" w:firstLineChars="200"/>
              <w:jc w:val="right"/>
              <w:rPr>
                <w:rFonts w:ascii="仿宋_GB2312" w:eastAsia="仿宋_GB2312"/>
              </w:rPr>
            </w:pPr>
            <w:r>
              <w:rPr>
                <w:rFonts w:hint="eastAsia" w:ascii="仿宋_GB2312" w:eastAsia="仿宋_GB2312"/>
              </w:rPr>
              <w:t>学校名称（章）____________________________</w:t>
            </w:r>
          </w:p>
          <w:p>
            <w:pPr>
              <w:adjustRightInd w:val="0"/>
              <w:snapToGrid w:val="0"/>
              <w:spacing w:line="300" w:lineRule="atLeast"/>
              <w:ind w:firstLine="420" w:firstLineChars="200"/>
              <w:jc w:val="right"/>
              <w:rPr>
                <w:rFonts w:ascii="仿宋_GB2312" w:eastAsia="仿宋_GB2312"/>
              </w:rPr>
            </w:pPr>
          </w:p>
          <w:p>
            <w:pPr>
              <w:adjustRightInd w:val="0"/>
              <w:snapToGrid w:val="0"/>
              <w:spacing w:line="300" w:lineRule="atLeast"/>
              <w:ind w:firstLine="420" w:firstLineChars="200"/>
              <w:jc w:val="right"/>
              <w:rPr>
                <w:rFonts w:ascii="仿宋_GB2312" w:eastAsia="仿宋_GB2312"/>
              </w:rPr>
            </w:pPr>
          </w:p>
          <w:p>
            <w:pPr>
              <w:wordWrap w:val="0"/>
              <w:adjustRightInd w:val="0"/>
              <w:snapToGrid w:val="0"/>
              <w:spacing w:line="300" w:lineRule="atLeast"/>
              <w:ind w:right="1260" w:firstLine="420" w:firstLineChars="200"/>
              <w:jc w:val="right"/>
              <w:rPr>
                <w:rFonts w:ascii="仿宋_GB2312" w:eastAsia="仿宋_GB2312"/>
              </w:rPr>
            </w:pPr>
            <w:r>
              <w:rPr>
                <w:rFonts w:hint="eastAsia" w:ascii="仿宋_GB2312" w:eastAsia="仿宋_GB2312"/>
              </w:rPr>
              <w:t>年  月  日</w:t>
            </w:r>
          </w:p>
          <w:p>
            <w:pPr>
              <w:adjustRightInd w:val="0"/>
              <w:snapToGrid w:val="0"/>
              <w:spacing w:line="300" w:lineRule="atLeast"/>
              <w:ind w:firstLine="420" w:firstLineChars="200"/>
              <w:jc w:val="right"/>
            </w:pPr>
          </w:p>
        </w:tc>
      </w:tr>
    </w:tbl>
    <w:p>
      <w:pPr>
        <w:pStyle w:val="3"/>
        <w:spacing w:before="0" w:after="0" w:line="360" w:lineRule="auto"/>
        <w:rPr>
          <w:rFonts w:ascii="宋体" w:hAnsi="宋体" w:cs="Times New Roman"/>
          <w:sz w:val="24"/>
          <w:szCs w:val="24"/>
        </w:rPr>
      </w:pPr>
      <w:r>
        <w:rPr>
          <w:rFonts w:hint="eastAsia" w:ascii="宋体" w:hAnsi="宋体" w:cs="Times New Roman"/>
          <w:sz w:val="24"/>
          <w:szCs w:val="24"/>
        </w:rPr>
        <w:t>2</w:t>
      </w:r>
      <w:r>
        <w:rPr>
          <w:rFonts w:ascii="宋体" w:hAnsi="宋体" w:cs="Times New Roman"/>
          <w:sz w:val="24"/>
          <w:szCs w:val="24"/>
        </w:rPr>
        <w:t>.</w:t>
      </w:r>
      <w:r>
        <w:rPr>
          <w:rFonts w:hint="eastAsia" w:ascii="宋体" w:hAnsi="宋体" w:cs="Times New Roman"/>
          <w:sz w:val="24"/>
          <w:szCs w:val="24"/>
        </w:rPr>
        <w:t>合作学校承诺</w:t>
      </w:r>
    </w:p>
    <w:tbl>
      <w:tblPr>
        <w:tblStyle w:val="8"/>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7" w:hRule="atLeast"/>
          <w:jc w:val="center"/>
        </w:trPr>
        <w:tc>
          <w:tcPr>
            <w:tcW w:w="9311" w:type="dxa"/>
            <w:noWrap w:val="0"/>
            <w:vAlign w:val="top"/>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（学校在项目目标、内容、举措、成效、进度、保障等方面的承诺。）</w:t>
            </w: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firstLine="420" w:firstLineChars="200"/>
              <w:rPr>
                <w:highlight w:val="red"/>
              </w:rPr>
            </w:pPr>
          </w:p>
          <w:p>
            <w:pPr>
              <w:adjustRightInd w:val="0"/>
              <w:snapToGrid w:val="0"/>
              <w:spacing w:line="300" w:lineRule="atLeast"/>
              <w:ind w:right="420" w:firstLine="420" w:firstLineChars="200"/>
              <w:jc w:val="right"/>
              <w:rPr>
                <w:rFonts w:ascii="仿宋_GB2312" w:eastAsia="仿宋_GB2312"/>
              </w:rPr>
            </w:pPr>
            <w:r>
              <w:rPr>
                <w:rFonts w:hint="eastAsia" w:ascii="仿宋_GB2312" w:eastAsia="仿宋_GB2312"/>
              </w:rPr>
              <w:t>学校名称（章）____________________________</w:t>
            </w:r>
          </w:p>
          <w:p>
            <w:pPr>
              <w:adjustRightInd w:val="0"/>
              <w:snapToGrid w:val="0"/>
              <w:spacing w:line="300" w:lineRule="atLeast"/>
              <w:ind w:firstLine="420" w:firstLineChars="200"/>
              <w:jc w:val="right"/>
              <w:rPr>
                <w:rFonts w:ascii="仿宋_GB2312" w:eastAsia="仿宋_GB2312"/>
              </w:rPr>
            </w:pPr>
          </w:p>
          <w:p>
            <w:pPr>
              <w:adjustRightInd w:val="0"/>
              <w:snapToGrid w:val="0"/>
              <w:spacing w:line="300" w:lineRule="atLeast"/>
              <w:ind w:firstLine="420" w:firstLineChars="200"/>
              <w:jc w:val="right"/>
              <w:rPr>
                <w:rFonts w:ascii="仿宋_GB2312" w:eastAsia="仿宋_GB2312"/>
              </w:rPr>
            </w:pPr>
          </w:p>
          <w:p>
            <w:pPr>
              <w:wordWrap w:val="0"/>
              <w:adjustRightInd w:val="0"/>
              <w:snapToGrid w:val="0"/>
              <w:spacing w:line="300" w:lineRule="atLeast"/>
              <w:ind w:right="1260" w:firstLine="420" w:firstLineChars="200"/>
              <w:jc w:val="right"/>
              <w:rPr>
                <w:rFonts w:ascii="仿宋_GB2312" w:eastAsia="仿宋_GB2312"/>
              </w:rPr>
            </w:pPr>
            <w:r>
              <w:rPr>
                <w:rFonts w:hint="eastAsia" w:ascii="仿宋_GB2312" w:eastAsia="仿宋_GB2312"/>
              </w:rPr>
              <w:t>年  月  日</w:t>
            </w:r>
          </w:p>
          <w:p>
            <w:pPr>
              <w:adjustRightInd w:val="0"/>
              <w:snapToGrid w:val="0"/>
              <w:spacing w:line="300" w:lineRule="atLeast"/>
              <w:ind w:firstLine="420" w:firstLineChars="200"/>
              <w:jc w:val="right"/>
              <w:rPr>
                <w:highlight w:val="red"/>
              </w:rPr>
            </w:pPr>
          </w:p>
        </w:tc>
      </w:tr>
    </w:tbl>
    <w:p>
      <w:pPr>
        <w:pStyle w:val="3"/>
        <w:spacing w:before="0" w:after="0" w:line="360" w:lineRule="auto"/>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w:t>
      </w:r>
      <w:r>
        <w:rPr>
          <w:rFonts w:hint="eastAsia" w:ascii="Times New Roman" w:hAnsi="Times New Roman" w:cs="Times New Roman"/>
          <w:sz w:val="24"/>
          <w:szCs w:val="24"/>
        </w:rPr>
        <w:t>企业承诺</w:t>
      </w:r>
    </w:p>
    <w:tbl>
      <w:tblPr>
        <w:tblStyle w:val="8"/>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1" w:hRule="atLeast"/>
          <w:jc w:val="center"/>
        </w:trPr>
        <w:tc>
          <w:tcPr>
            <w:tcW w:w="9311" w:type="dxa"/>
            <w:noWrap w:val="0"/>
            <w:vAlign w:val="top"/>
          </w:tcPr>
          <w:p>
            <w:pPr>
              <w:rPr>
                <w:rFonts w:ascii="仿宋_GB2312" w:eastAsia="仿宋_GB2312"/>
                <w:kern w:val="0"/>
                <w:sz w:val="24"/>
              </w:rPr>
            </w:pPr>
          </w:p>
          <w:p>
            <w:pPr>
              <w:rPr>
                <w:rFonts w:ascii="仿宋_GB2312" w:eastAsia="仿宋_GB2312"/>
                <w:kern w:val="0"/>
                <w:sz w:val="24"/>
              </w:rPr>
            </w:pPr>
            <w:r>
              <w:rPr>
                <w:rFonts w:hint="eastAsia" w:ascii="仿宋_GB2312" w:eastAsia="仿宋_GB2312"/>
                <w:kern w:val="0"/>
                <w:sz w:val="24"/>
              </w:rPr>
              <w:t>（企业在项目目标内容，举措成效，实施进度以及在资金投入、场地设施投入、学徒保障等方面的承诺。）</w:t>
            </w: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pPr>
          </w:p>
          <w:p>
            <w:pPr>
              <w:adjustRightInd w:val="0"/>
              <w:snapToGrid w:val="0"/>
              <w:spacing w:line="300" w:lineRule="atLeast"/>
              <w:ind w:firstLine="420" w:firstLineChars="200"/>
              <w:jc w:val="right"/>
              <w:rPr>
                <w:rFonts w:ascii="仿宋_GB2312" w:eastAsia="仿宋_GB2312"/>
              </w:rPr>
            </w:pPr>
            <w:r>
              <w:rPr>
                <w:rFonts w:hint="eastAsia" w:ascii="仿宋_GB2312" w:eastAsia="仿宋_GB2312"/>
              </w:rPr>
              <w:t>企业名称（章）____________________________</w:t>
            </w:r>
          </w:p>
          <w:p>
            <w:pPr>
              <w:adjustRightInd w:val="0"/>
              <w:snapToGrid w:val="0"/>
              <w:spacing w:line="300" w:lineRule="atLeast"/>
              <w:ind w:firstLine="420" w:firstLineChars="200"/>
              <w:jc w:val="right"/>
              <w:rPr>
                <w:rFonts w:ascii="仿宋_GB2312" w:eastAsia="仿宋_GB2312"/>
              </w:rPr>
            </w:pPr>
          </w:p>
          <w:p>
            <w:pPr>
              <w:adjustRightInd w:val="0"/>
              <w:snapToGrid w:val="0"/>
              <w:spacing w:line="300" w:lineRule="atLeast"/>
              <w:ind w:firstLine="420" w:firstLineChars="200"/>
              <w:jc w:val="right"/>
              <w:rPr>
                <w:rFonts w:ascii="仿宋_GB2312" w:eastAsia="仿宋_GB2312"/>
              </w:rPr>
            </w:pPr>
          </w:p>
          <w:p>
            <w:pPr>
              <w:wordWrap w:val="0"/>
              <w:adjustRightInd w:val="0"/>
              <w:snapToGrid w:val="0"/>
              <w:spacing w:line="300" w:lineRule="atLeast"/>
              <w:ind w:right="1260" w:firstLine="420" w:firstLineChars="200"/>
              <w:jc w:val="right"/>
              <w:rPr>
                <w:rFonts w:ascii="仿宋_GB2312" w:eastAsia="仿宋_GB2312"/>
              </w:rPr>
            </w:pPr>
            <w:r>
              <w:rPr>
                <w:rFonts w:hint="eastAsia" w:ascii="仿宋_GB2312" w:eastAsia="仿宋_GB2312"/>
              </w:rPr>
              <w:t>年   月    日</w:t>
            </w:r>
          </w:p>
          <w:p>
            <w:pPr>
              <w:adjustRightInd w:val="0"/>
              <w:snapToGrid w:val="0"/>
              <w:spacing w:line="300" w:lineRule="atLeast"/>
              <w:ind w:firstLine="420" w:firstLineChars="200"/>
              <w:jc w:val="right"/>
            </w:pPr>
          </w:p>
          <w:p>
            <w:pPr>
              <w:adjustRightInd w:val="0"/>
              <w:snapToGrid w:val="0"/>
              <w:spacing w:line="300" w:lineRule="atLeast"/>
              <w:ind w:firstLine="420" w:firstLineChars="200"/>
              <w:jc w:val="right"/>
            </w:pPr>
          </w:p>
        </w:tc>
      </w:tr>
    </w:tbl>
    <w:p>
      <w:pPr>
        <w:rPr>
          <w:rFonts w:eastAsia="黑体"/>
          <w:sz w:val="32"/>
          <w:szCs w:val="32"/>
        </w:rPr>
      </w:pPr>
      <w:r>
        <w:rPr>
          <w:rFonts w:hint="eastAsia" w:eastAsia="黑体"/>
          <w:sz w:val="32"/>
          <w:szCs w:val="32"/>
        </w:rPr>
        <w:t>项目申报书附件（包括但不限于）：</w:t>
      </w:r>
    </w:p>
    <w:p>
      <w:pPr>
        <w:ind w:firstLine="640" w:firstLineChars="200"/>
        <w:rPr>
          <w:rFonts w:ascii="仿宋_GB2312" w:eastAsia="仿宋_GB2312"/>
          <w:color w:val="0C0C0C"/>
          <w:sz w:val="32"/>
          <w:szCs w:val="32"/>
        </w:rPr>
      </w:pPr>
      <w:r>
        <w:rPr>
          <w:rFonts w:hint="eastAsia" w:ascii="仿宋_GB2312" w:eastAsia="仿宋_GB2312"/>
          <w:color w:val="0C0C0C"/>
          <w:sz w:val="32"/>
          <w:szCs w:val="32"/>
        </w:rPr>
        <w:t>1.</w:t>
      </w:r>
      <w:bookmarkStart w:id="1" w:name="_Hlk124925741"/>
      <w:r>
        <w:rPr>
          <w:rFonts w:hint="eastAsia" w:ascii="仿宋_GB2312" w:eastAsia="仿宋_GB2312"/>
          <w:color w:val="0C0C0C"/>
          <w:sz w:val="32"/>
          <w:szCs w:val="32"/>
        </w:rPr>
        <w:t>校企联合培养现场工程师协议</w:t>
      </w:r>
    </w:p>
    <w:p>
      <w:pPr>
        <w:ind w:firstLine="640" w:firstLineChars="200"/>
        <w:rPr>
          <w:rFonts w:ascii="仿宋_GB2312" w:eastAsia="仿宋_GB2312"/>
          <w:color w:val="0C0C0C"/>
          <w:sz w:val="32"/>
          <w:szCs w:val="32"/>
        </w:rPr>
      </w:pPr>
      <w:r>
        <w:rPr>
          <w:rFonts w:hint="eastAsia" w:ascii="仿宋_GB2312" w:eastAsia="仿宋_GB2312"/>
          <w:color w:val="0C0C0C"/>
          <w:sz w:val="32"/>
          <w:szCs w:val="32"/>
        </w:rPr>
        <w:t>2.现场工程师学徒培养合作协议（合同）</w:t>
      </w:r>
    </w:p>
    <w:p>
      <w:pPr>
        <w:ind w:firstLine="640" w:firstLineChars="200"/>
        <w:rPr>
          <w:rFonts w:ascii="仿宋_GB2312" w:eastAsia="仿宋_GB2312"/>
          <w:color w:val="0C0C0C"/>
          <w:sz w:val="32"/>
          <w:szCs w:val="32"/>
        </w:rPr>
      </w:pPr>
      <w:r>
        <w:rPr>
          <w:rFonts w:hint="eastAsia" w:ascii="仿宋_GB2312" w:eastAsia="仿宋_GB2312"/>
          <w:color w:val="0C0C0C"/>
          <w:sz w:val="32"/>
          <w:szCs w:val="32"/>
        </w:rPr>
        <w:t>3.现场工程师人才培养方案或研制计划</w:t>
      </w:r>
    </w:p>
    <w:bookmarkEnd w:id="1"/>
    <w:p>
      <w:pPr>
        <w:ind w:firstLine="640" w:firstLineChars="200"/>
        <w:rPr>
          <w:rFonts w:ascii="仿宋_GB2312" w:eastAsia="仿宋_GB2312"/>
          <w:color w:val="0C0C0C"/>
          <w:sz w:val="32"/>
          <w:szCs w:val="32"/>
        </w:rPr>
      </w:pPr>
      <w:r>
        <w:rPr>
          <w:rFonts w:hint="eastAsia" w:ascii="仿宋_GB2312" w:eastAsia="仿宋_GB2312"/>
          <w:color w:val="0C0C0C"/>
          <w:sz w:val="32"/>
          <w:szCs w:val="32"/>
        </w:rPr>
        <w:t>4.申报书涉及的其他相关佐证材料</w:t>
      </w:r>
    </w:p>
    <w:p>
      <w:pPr>
        <w:widowControl/>
        <w:jc w:val="left"/>
        <w:rPr>
          <w:rFonts w:ascii="仿宋_GB2312" w:eastAsia="仿宋_GB2312"/>
          <w:sz w:val="32"/>
          <w:szCs w:val="32"/>
        </w:rPr>
        <w:sectPr>
          <w:footerReference r:id="rId8" w:type="default"/>
          <w:pgSz w:w="11906" w:h="16838"/>
          <w:pgMar w:top="2041" w:right="1531" w:bottom="1985" w:left="1531" w:header="851" w:footer="1644" w:gutter="0"/>
          <w:cols w:space="720" w:num="1"/>
          <w:docGrid w:type="lines" w:linePitch="312"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210" w:leftChars="100" w:right="210" w:rightChars="10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5</w:t>
    </w:r>
    <w:r>
      <w:rPr>
        <w:rStyle w:val="10"/>
        <w:sz w:val="28"/>
        <w:szCs w:val="28"/>
      </w:rPr>
      <w:fldChar w:fldCharType="end"/>
    </w:r>
    <w:r>
      <w:rPr>
        <w:rStyle w:val="10"/>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210" w:leftChars="100" w:right="210" w:rightChars="10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17</w:t>
    </w:r>
    <w:r>
      <w:rPr>
        <w:rStyle w:val="10"/>
        <w:sz w:val="28"/>
        <w:szCs w:val="28"/>
      </w:rPr>
      <w:fldChar w:fldCharType="end"/>
    </w:r>
    <w:r>
      <w:rPr>
        <w:rStyle w:val="10"/>
        <w:sz w:val="28"/>
        <w:szCs w:val="28"/>
      </w:rPr>
      <w:t xml:space="preserve"> —</w:t>
    </w:r>
  </w:p>
  <w:p>
    <w:pPr>
      <w:pStyle w:val="5"/>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ind w:left="210" w:leftChars="100" w:right="210" w:rightChars="10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18</w:t>
    </w:r>
    <w:r>
      <w:rPr>
        <w:rStyle w:val="10"/>
        <w:sz w:val="28"/>
        <w:szCs w:val="28"/>
      </w:rPr>
      <w:fldChar w:fldCharType="end"/>
    </w:r>
    <w:r>
      <w:rPr>
        <w:rStyle w:val="10"/>
        <w:sz w:val="28"/>
        <w:szCs w:val="28"/>
      </w:rPr>
      <w:t xml:space="preserve"> —</w:t>
    </w:r>
  </w:p>
  <w:p>
    <w:pPr>
      <w:pStyle w:val="5"/>
      <w:jc w:val="center"/>
      <w:rPr>
        <w:sz w:val="24"/>
        <w:szCs w:val="24"/>
      </w:rPr>
    </w:pP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210" w:leftChars="100" w:right="210" w:rightChars="10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23</w:t>
    </w:r>
    <w:r>
      <w:rPr>
        <w:rStyle w:val="10"/>
        <w:sz w:val="28"/>
        <w:szCs w:val="28"/>
      </w:rPr>
      <w:fldChar w:fldCharType="end"/>
    </w:r>
    <w:r>
      <w:rPr>
        <w:rStyle w:val="10"/>
        <w:sz w:val="28"/>
        <w:szCs w:val="28"/>
      </w:rPr>
      <w:t xml:space="preserve"> —</w:t>
    </w:r>
  </w:p>
  <w:p>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1"/>
        </w:rPr>
        <w:footnoteRef/>
      </w:r>
      <w:r>
        <w:rPr>
          <w:rFonts w:hint="eastAsia"/>
        </w:rPr>
        <w:t xml:space="preserve"> 专业领域名称按职业教育专业目录（2021年）中“专业大类+专业类”名称进行填报（如装备制造大类+机械设计制造类）。</w:t>
      </w:r>
    </w:p>
  </w:footnote>
  <w:footnote w:id="1">
    <w:p>
      <w:pPr>
        <w:pStyle w:val="6"/>
        <w:jc w:val="both"/>
      </w:pPr>
      <w:r>
        <w:rPr>
          <w:rStyle w:val="11"/>
        </w:rPr>
        <w:footnoteRef/>
      </w:r>
      <w:r>
        <w:t xml:space="preserve"> </w:t>
      </w:r>
      <w:r>
        <w:rPr>
          <w:rFonts w:hint="eastAsia"/>
        </w:rPr>
        <w:t>服务产业是指新一代信息技术、高端装备、航空航天、新能源汽车、海洋装备、新材料、新能源、生物技术、绿色环保、基础制造工艺、基础零部件及元器件等战略性新兴产业和产业基础能力提升重点领域。</w:t>
      </w:r>
    </w:p>
  </w:footnote>
  <w:footnote w:id="2">
    <w:p>
      <w:pPr>
        <w:pStyle w:val="6"/>
      </w:pPr>
      <w:r>
        <w:rPr>
          <w:rStyle w:val="11"/>
        </w:rPr>
        <w:footnoteRef/>
      </w:r>
      <w:r>
        <w:rPr>
          <w:rFonts w:hint="eastAsia"/>
        </w:rPr>
        <w:t>具体到省、市两级，如xx省（市、自治区）xx市（区）。</w:t>
      </w:r>
    </w:p>
  </w:footnote>
  <w:footnote w:id="3">
    <w:p>
      <w:pPr>
        <w:pStyle w:val="6"/>
      </w:pPr>
      <w:r>
        <w:rPr>
          <w:rStyle w:val="11"/>
        </w:rPr>
        <w:footnoteRef/>
      </w:r>
      <w:r>
        <w:rPr>
          <w:rFonts w:hint="eastAsia"/>
        </w:rPr>
        <w:t>所有制性质是指国有企业、集体企业、有限责任公司、股份有限公司、私营企业、中外合资企业、外商投资企业等。</w:t>
      </w:r>
    </w:p>
  </w:footnote>
  <w:footnote w:id="4">
    <w:p>
      <w:pPr>
        <w:pStyle w:val="6"/>
      </w:pPr>
      <w:r>
        <w:rPr>
          <w:rStyle w:val="11"/>
        </w:rPr>
        <w:footnoteRef/>
      </w:r>
      <w:r>
        <w:rPr>
          <w:rFonts w:hint="eastAsia"/>
        </w:rPr>
        <w:t>从发布的企业申报表中的企业需求岗位名称中选择，最多不超3个。</w:t>
      </w:r>
    </w:p>
  </w:footnote>
  <w:footnote w:id="5">
    <w:p>
      <w:pPr>
        <w:pStyle w:val="6"/>
      </w:pPr>
      <w:r>
        <w:rPr>
          <w:rStyle w:val="11"/>
        </w:rPr>
        <w:footnoteRef/>
      </w:r>
      <w:r>
        <w:rPr>
          <w:rFonts w:hint="eastAsia" w:cs="宋体"/>
        </w:rPr>
        <w:t>专业群指项目涉及的1个核心专业和相关专业，一般包含3～</w:t>
      </w:r>
      <w:r>
        <w:rPr>
          <w:rFonts w:cs="宋体"/>
        </w:rPr>
        <w:t>5</w:t>
      </w:r>
      <w:r>
        <w:rPr>
          <w:rFonts w:hint="eastAsia" w:cs="宋体"/>
        </w:rPr>
        <w:t>个专业。</w:t>
      </w:r>
    </w:p>
  </w:footnote>
  <w:footnote w:id="6">
    <w:p>
      <w:pPr>
        <w:pStyle w:val="6"/>
      </w:pPr>
      <w:r>
        <w:rPr>
          <w:rStyle w:val="11"/>
        </w:rPr>
        <w:footnoteRef/>
      </w:r>
      <w:r>
        <w:rPr>
          <w:rFonts w:hint="eastAsia"/>
        </w:rPr>
        <w:t>企业教师占校企双导师团队的比例不低于30%。</w:t>
      </w:r>
    </w:p>
  </w:footnote>
  <w:footnote w:id="7">
    <w:p>
      <w:pPr>
        <w:pStyle w:val="6"/>
      </w:pPr>
      <w:r>
        <w:rPr>
          <w:rStyle w:val="11"/>
        </w:rPr>
        <w:footnoteRef/>
      </w:r>
      <w:r>
        <w:rPr>
          <w:rFonts w:hint="eastAsia"/>
        </w:rPr>
        <w:t>仅填报承担专业（技能）课程任务的教师。</w:t>
      </w:r>
    </w:p>
  </w:footnote>
  <w:footnote w:id="8">
    <w:p>
      <w:pPr>
        <w:pStyle w:val="6"/>
      </w:pPr>
      <w:r>
        <w:rPr>
          <w:rStyle w:val="11"/>
        </w:rPr>
        <w:footnoteRef/>
      </w:r>
      <w:r>
        <w:rPr>
          <w:rFonts w:hint="eastAsia"/>
        </w:rPr>
        <w:t>每期培育周期不低于2年，一般为3年左右，衔接培养周期指最高学历培养阶段；贯通培养周期指一体化培养全周期。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E0BCB"/>
    <w:rsid w:val="214E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Plain Text"/>
    <w:basedOn w:val="1"/>
    <w:qFormat/>
    <w:uiPriority w:val="99"/>
    <w:pPr>
      <w:widowControl/>
      <w:jc w:val="left"/>
    </w:pPr>
    <w:rPr>
      <w:rFonts w:ascii="宋体" w:hAnsi="Courier New" w:cs="宋体"/>
      <w:kern w:val="0"/>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footnote text"/>
    <w:basedOn w:val="1"/>
    <w:qFormat/>
    <w:uiPriority w:val="99"/>
    <w:pPr>
      <w:snapToGrid w:val="0"/>
      <w:jc w:val="left"/>
    </w:pPr>
    <w:rPr>
      <w:kern w:val="0"/>
      <w:sz w:val="18"/>
      <w:szCs w:val="18"/>
    </w:rPr>
  </w:style>
  <w:style w:type="paragraph" w:styleId="7">
    <w:name w:val="Normal (Web)"/>
    <w:basedOn w:val="1"/>
    <w:qFormat/>
    <w:uiPriority w:val="99"/>
    <w:pPr>
      <w:spacing w:beforeAutospacing="1" w:afterAutospacing="1"/>
      <w:jc w:val="left"/>
    </w:pPr>
    <w:rPr>
      <w:rFonts w:ascii="Calibri" w:hAnsi="Calibri"/>
      <w:kern w:val="0"/>
      <w:sz w:val="24"/>
    </w:rPr>
  </w:style>
  <w:style w:type="character" w:styleId="10">
    <w:name w:val="page number"/>
    <w:basedOn w:val="9"/>
    <w:qFormat/>
    <w:uiPriority w:val="0"/>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2023-12-18T06:56:00Z</dcterms:created>
  <dc:creator>z</dc:creator>
  <cp:lastModifiedBy>z</cp:lastModifiedBy>
  <dcterms:modified xsi:type="dcterms:W3CDTF">2023-12-18T06:56:37Z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