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E2B" w:rsidRPr="00066145" w:rsidRDefault="002D7E2B" w:rsidP="002D7E2B">
      <w:pPr>
        <w:spacing w:line="580" w:lineRule="exact"/>
        <w:rPr>
          <w:rFonts w:ascii="黑体" w:eastAsia="黑体" w:hAnsi="黑体"/>
          <w:sz w:val="32"/>
          <w:szCs w:val="32"/>
          <w:shd w:val="clear" w:color="auto" w:fill="FFFFFF"/>
          <w:lang w:val="zh-CN"/>
        </w:rPr>
      </w:pPr>
      <w:r w:rsidRPr="00066145">
        <w:rPr>
          <w:rFonts w:ascii="黑体" w:eastAsia="黑体" w:hAnsi="黑体" w:hint="eastAsia"/>
          <w:sz w:val="32"/>
          <w:szCs w:val="32"/>
          <w:shd w:val="clear" w:color="auto" w:fill="FFFFFF"/>
          <w:lang w:val="zh-CN"/>
        </w:rPr>
        <w:t>附件1</w:t>
      </w:r>
    </w:p>
    <w:p w:rsidR="002D7E2B" w:rsidRDefault="002D7E2B" w:rsidP="002D7E2B">
      <w:pPr>
        <w:spacing w:beforeLines="50" w:before="156" w:afterLines="50" w:after="156" w:line="640" w:lineRule="exact"/>
        <w:jc w:val="center"/>
        <w:rPr>
          <w:rFonts w:ascii="方正小标宋简体" w:eastAsia="方正小标宋简体" w:hAnsi="宋体" w:hint="eastAsia"/>
          <w:w w:val="90"/>
          <w:sz w:val="44"/>
          <w:szCs w:val="44"/>
          <w:shd w:val="clear" w:color="auto" w:fill="FFFFFF"/>
          <w:lang w:val="zh-CN"/>
        </w:rPr>
      </w:pPr>
      <w:r w:rsidRPr="00BB7DDB">
        <w:rPr>
          <w:rFonts w:ascii="方正小标宋简体" w:eastAsia="方正小标宋简体" w:hAnsi="宋体" w:hint="eastAsia"/>
          <w:w w:val="90"/>
          <w:sz w:val="44"/>
          <w:szCs w:val="44"/>
          <w:shd w:val="clear" w:color="auto" w:fill="FFFFFF"/>
          <w:lang w:val="zh-CN"/>
        </w:rPr>
        <w:t>全省教育改革发展暨2018年市级人民政府履行教育职责督查评价细则</w:t>
      </w:r>
    </w:p>
    <w:tbl>
      <w:tblPr>
        <w:tblW w:w="15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2802"/>
        <w:gridCol w:w="727"/>
        <w:gridCol w:w="7352"/>
        <w:gridCol w:w="4169"/>
      </w:tblGrid>
      <w:tr w:rsidR="002D7E2B" w:rsidRPr="002D7E2B" w:rsidTr="00725B65">
        <w:trPr>
          <w:trHeight w:val="754"/>
          <w:tblHeader/>
          <w:jc w:val="center"/>
        </w:trPr>
        <w:tc>
          <w:tcPr>
            <w:tcW w:w="2802" w:type="dxa"/>
            <w:vAlign w:val="center"/>
          </w:tcPr>
          <w:p w:rsidR="002D7E2B" w:rsidRPr="002D7E2B" w:rsidRDefault="002D7E2B" w:rsidP="00725B65">
            <w:pPr>
              <w:spacing w:line="320" w:lineRule="exact"/>
              <w:jc w:val="center"/>
              <w:rPr>
                <w:rFonts w:ascii="宋体" w:hAnsi="宋体"/>
                <w:sz w:val="24"/>
                <w:shd w:val="clear" w:color="auto" w:fill="FFFFFF"/>
              </w:rPr>
            </w:pPr>
            <w:r w:rsidRPr="002D7E2B">
              <w:rPr>
                <w:rFonts w:ascii="宋体" w:hAnsi="宋体" w:hint="eastAsia"/>
                <w:sz w:val="24"/>
                <w:shd w:val="clear" w:color="auto" w:fill="FFFFFF"/>
              </w:rPr>
              <w:t>评价指标</w:t>
            </w:r>
          </w:p>
        </w:tc>
        <w:tc>
          <w:tcPr>
            <w:tcW w:w="727" w:type="dxa"/>
            <w:vAlign w:val="center"/>
          </w:tcPr>
          <w:p w:rsidR="002D7E2B" w:rsidRPr="002D7E2B" w:rsidRDefault="002D7E2B" w:rsidP="00725B65">
            <w:pPr>
              <w:spacing w:line="320" w:lineRule="exact"/>
              <w:jc w:val="center"/>
              <w:rPr>
                <w:rFonts w:ascii="宋体" w:hAnsi="宋体"/>
                <w:sz w:val="24"/>
                <w:shd w:val="clear" w:color="auto" w:fill="FFFFFF"/>
              </w:rPr>
            </w:pPr>
            <w:r w:rsidRPr="002D7E2B">
              <w:rPr>
                <w:rFonts w:ascii="宋体" w:hAnsi="宋体" w:hint="eastAsia"/>
                <w:sz w:val="24"/>
                <w:shd w:val="clear" w:color="auto" w:fill="FFFFFF"/>
              </w:rPr>
              <w:t>分值</w:t>
            </w:r>
          </w:p>
        </w:tc>
        <w:tc>
          <w:tcPr>
            <w:tcW w:w="7352" w:type="dxa"/>
            <w:vAlign w:val="center"/>
          </w:tcPr>
          <w:p w:rsidR="002D7E2B" w:rsidRPr="002D7E2B" w:rsidRDefault="002D7E2B" w:rsidP="00725B65">
            <w:pPr>
              <w:spacing w:line="320" w:lineRule="exact"/>
              <w:jc w:val="center"/>
              <w:rPr>
                <w:rFonts w:ascii="宋体" w:hAnsi="宋体"/>
                <w:sz w:val="24"/>
                <w:shd w:val="clear" w:color="auto" w:fill="FFFFFF"/>
              </w:rPr>
            </w:pPr>
            <w:r w:rsidRPr="002D7E2B">
              <w:rPr>
                <w:rFonts w:ascii="宋体" w:hAnsi="宋体" w:hint="eastAsia"/>
                <w:sz w:val="24"/>
                <w:shd w:val="clear" w:color="auto" w:fill="FFFFFF"/>
              </w:rPr>
              <w:t>计分办法</w:t>
            </w:r>
          </w:p>
        </w:tc>
        <w:tc>
          <w:tcPr>
            <w:tcW w:w="4169" w:type="dxa"/>
            <w:vAlign w:val="center"/>
          </w:tcPr>
          <w:p w:rsidR="002D7E2B" w:rsidRPr="002D7E2B" w:rsidRDefault="002D7E2B" w:rsidP="00725B65">
            <w:pPr>
              <w:spacing w:line="320" w:lineRule="exact"/>
              <w:jc w:val="center"/>
              <w:rPr>
                <w:rFonts w:ascii="宋体" w:hAnsi="宋体"/>
                <w:bCs/>
                <w:sz w:val="24"/>
                <w:shd w:val="clear" w:color="auto" w:fill="FFFFFF"/>
              </w:rPr>
            </w:pPr>
            <w:r w:rsidRPr="002D7E2B">
              <w:rPr>
                <w:rFonts w:ascii="宋体" w:hAnsi="宋体" w:hint="eastAsia"/>
                <w:bCs/>
                <w:sz w:val="24"/>
                <w:shd w:val="clear" w:color="auto" w:fill="FFFFFF"/>
              </w:rPr>
              <w:t>市级须通过网络平台</w:t>
            </w:r>
          </w:p>
          <w:p w:rsidR="002D7E2B" w:rsidRPr="002D7E2B" w:rsidRDefault="002D7E2B" w:rsidP="00725B65">
            <w:pPr>
              <w:spacing w:line="320" w:lineRule="exact"/>
              <w:jc w:val="center"/>
              <w:rPr>
                <w:rFonts w:ascii="宋体" w:hAnsi="宋体"/>
                <w:bCs/>
                <w:sz w:val="24"/>
                <w:shd w:val="clear" w:color="auto" w:fill="FFFFFF"/>
              </w:rPr>
            </w:pPr>
            <w:r w:rsidRPr="002D7E2B">
              <w:rPr>
                <w:rFonts w:ascii="宋体" w:hAnsi="宋体" w:hint="eastAsia"/>
                <w:bCs/>
                <w:sz w:val="24"/>
                <w:shd w:val="clear" w:color="auto" w:fill="FFFFFF"/>
              </w:rPr>
              <w:t>提供的佐证材料</w:t>
            </w:r>
          </w:p>
        </w:tc>
      </w:tr>
      <w:tr w:rsidR="002D7E2B" w:rsidRPr="002D7E2B" w:rsidTr="00725B65">
        <w:trPr>
          <w:trHeight w:val="2935"/>
          <w:jc w:val="center"/>
        </w:trPr>
        <w:tc>
          <w:tcPr>
            <w:tcW w:w="2802"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w:t>
            </w:r>
            <w:r w:rsidRPr="002D7E2B">
              <w:rPr>
                <w:rFonts w:ascii="宋体" w:hAnsi="宋体" w:cs="汉仪书宋一简" w:hint="eastAsia"/>
                <w:kern w:val="0"/>
                <w:szCs w:val="21"/>
                <w:shd w:val="clear" w:color="auto" w:fill="FFFFFF"/>
                <w:lang w:val="zh-CN"/>
              </w:rPr>
              <w:t>.坚持党对教育事业的全面领导，坚持社会主义办学方向，全面贯彻党的教育方针,落实国家教育法律、法规、规章和政策。加强教育系统党建工作和思想政治工作。严格执行党风廉政建设责任制。</w:t>
            </w:r>
            <w:r w:rsidRPr="002D7E2B">
              <w:rPr>
                <w:rFonts w:ascii="宋体" w:hAnsi="宋体" w:hint="eastAsia"/>
                <w:szCs w:val="21"/>
                <w:shd w:val="clear" w:color="auto" w:fill="FFFFFF"/>
                <w:lang w:val="zh-CN"/>
              </w:rPr>
              <w:t>校园无宗教渗透现象。</w:t>
            </w:r>
          </w:p>
        </w:tc>
        <w:tc>
          <w:tcPr>
            <w:tcW w:w="727" w:type="dxa"/>
            <w:vAlign w:val="center"/>
          </w:tcPr>
          <w:p w:rsidR="002D7E2B" w:rsidRPr="002D7E2B" w:rsidRDefault="002D7E2B" w:rsidP="00725B65">
            <w:pPr>
              <w:spacing w:line="300" w:lineRule="exact"/>
              <w:jc w:val="center"/>
              <w:rPr>
                <w:rFonts w:ascii="宋体" w:hAnsi="宋体"/>
                <w:szCs w:val="21"/>
                <w:shd w:val="clear" w:color="auto" w:fill="FFFFFF"/>
              </w:rPr>
            </w:pPr>
            <w:r w:rsidRPr="002D7E2B">
              <w:rPr>
                <w:rFonts w:ascii="宋体" w:hAnsi="宋体" w:hint="eastAsia"/>
                <w:szCs w:val="21"/>
                <w:shd w:val="clear" w:color="auto" w:fill="FFFFFF"/>
              </w:rPr>
              <w:t>5</w:t>
            </w:r>
          </w:p>
        </w:tc>
        <w:tc>
          <w:tcPr>
            <w:tcW w:w="7352" w:type="dxa"/>
            <w:vAlign w:val="center"/>
          </w:tcPr>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rPr>
              <w:t>1</w:t>
            </w:r>
            <w:r w:rsidRPr="002D7E2B">
              <w:rPr>
                <w:rFonts w:ascii="宋体" w:hAnsi="宋体" w:cs="汉仪书宋一简" w:hint="eastAsia"/>
                <w:kern w:val="0"/>
                <w:szCs w:val="21"/>
                <w:shd w:val="clear" w:color="auto" w:fill="FFFFFF"/>
                <w:lang w:val="zh-CN"/>
              </w:rPr>
              <w:t>.未实现党组织和党的工作全覆盖，市、县分别扣5分。</w:t>
            </w:r>
          </w:p>
          <w:p w:rsidR="002D7E2B" w:rsidRPr="002D7E2B" w:rsidRDefault="002D7E2B" w:rsidP="00725B65">
            <w:pPr>
              <w:spacing w:line="300" w:lineRule="exact"/>
              <w:jc w:val="left"/>
              <w:rPr>
                <w:rFonts w:ascii="宋体" w:hAnsi="宋体" w:hint="eastAsia"/>
                <w:szCs w:val="21"/>
                <w:shd w:val="clear" w:color="auto" w:fill="FFFFFF"/>
              </w:rPr>
            </w:pPr>
            <w:r w:rsidRPr="002D7E2B">
              <w:rPr>
                <w:rFonts w:ascii="宋体" w:hAnsi="宋体" w:cs="汉仪书宋一简" w:hint="eastAsia"/>
                <w:kern w:val="0"/>
                <w:szCs w:val="21"/>
                <w:shd w:val="clear" w:color="auto" w:fill="FFFFFF"/>
                <w:lang w:val="zh-CN"/>
              </w:rPr>
              <w:t>2.学校思想政治工作薄弱或不到位，</w:t>
            </w:r>
            <w:r w:rsidRPr="002D7E2B">
              <w:rPr>
                <w:rFonts w:ascii="宋体" w:hAnsi="宋体" w:hint="eastAsia"/>
                <w:szCs w:val="21"/>
                <w:shd w:val="clear" w:color="auto" w:fill="FFFFFF"/>
              </w:rPr>
              <w:t>市、县分别扣5分。</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3.学校“三会一课”制度不健全且不能按规定有效落实的，市、县分别扣5分。</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4.党风廉政建设责任制落实不到位，市、县分别扣5分。</w:t>
            </w:r>
          </w:p>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5.</w:t>
            </w:r>
            <w:r w:rsidRPr="002D7E2B">
              <w:rPr>
                <w:rFonts w:ascii="宋体" w:hAnsi="宋体" w:hint="eastAsia"/>
                <w:szCs w:val="21"/>
                <w:shd w:val="clear" w:color="auto" w:fill="FFFFFF"/>
                <w:lang w:val="zh-CN"/>
              </w:rPr>
              <w:t>学校存在宗教渗透现象，</w:t>
            </w:r>
            <w:r w:rsidRPr="002D7E2B">
              <w:rPr>
                <w:rFonts w:ascii="宋体" w:hAnsi="宋体" w:hint="eastAsia"/>
                <w:szCs w:val="21"/>
                <w:shd w:val="clear" w:color="auto" w:fill="FFFFFF"/>
              </w:rPr>
              <w:t>市、县分别扣5分。</w:t>
            </w:r>
          </w:p>
        </w:tc>
        <w:tc>
          <w:tcPr>
            <w:tcW w:w="4169"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1.市级加强教育系统党建工作、思想政治工作召开的会议、开展的活动等佐证材料；</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rPr>
              <w:t>2.全市各级各类学校党组织建设及党的工作开展情况统计表。</w:t>
            </w:r>
          </w:p>
        </w:tc>
      </w:tr>
      <w:tr w:rsidR="002D7E2B" w:rsidRPr="002D7E2B" w:rsidTr="00725B65">
        <w:trPr>
          <w:trHeight w:val="3402"/>
          <w:jc w:val="center"/>
        </w:trPr>
        <w:tc>
          <w:tcPr>
            <w:tcW w:w="2802"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2</w:t>
            </w:r>
            <w:r w:rsidRPr="002D7E2B">
              <w:rPr>
                <w:rFonts w:ascii="宋体" w:hAnsi="宋体" w:cs="汉仪书宋一简" w:hint="eastAsia"/>
                <w:kern w:val="0"/>
                <w:szCs w:val="21"/>
                <w:shd w:val="clear" w:color="auto" w:fill="FFFFFF"/>
                <w:lang w:val="zh-CN"/>
              </w:rPr>
              <w:t>.坚持优先发展教育事业，将各级各类教育发展主要目标纳入经济社会发展规划。政府各有关部门履行教育职责明确，教育重点难点热点问题得到及时有效解决。</w:t>
            </w:r>
          </w:p>
        </w:tc>
        <w:tc>
          <w:tcPr>
            <w:tcW w:w="727" w:type="dxa"/>
            <w:vAlign w:val="center"/>
          </w:tcPr>
          <w:p w:rsidR="002D7E2B" w:rsidRPr="002D7E2B" w:rsidRDefault="002D7E2B" w:rsidP="00725B65">
            <w:pPr>
              <w:spacing w:line="300" w:lineRule="exact"/>
              <w:jc w:val="center"/>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5</w:t>
            </w:r>
          </w:p>
        </w:tc>
        <w:tc>
          <w:tcPr>
            <w:tcW w:w="7352" w:type="dxa"/>
            <w:vAlign w:val="center"/>
          </w:tcPr>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1.未做到经济社会发展规划优先安排教育的，市、县分别扣5分。</w:t>
            </w:r>
          </w:p>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2.未做到财政资金优先保障教育投入的，市、县分别扣5分。</w:t>
            </w:r>
          </w:p>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3.未做到公共资源优先满足教育和人力资源开发需要的，市、县分别扣5分。</w:t>
            </w:r>
          </w:p>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4.政府及有关部门未按要求明确职责或履行职责不到位的，市、县分别扣5分。</w:t>
            </w:r>
          </w:p>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5.对教育重点难点热点问题未及时研究，未得到及时有效解决的，市、县分别扣5分。</w:t>
            </w:r>
          </w:p>
        </w:tc>
        <w:tc>
          <w:tcPr>
            <w:tcW w:w="4169"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1.市级体现教育“三个优先”内容的</w:t>
            </w:r>
            <w:r w:rsidRPr="002D7E2B">
              <w:rPr>
                <w:rFonts w:ascii="宋体" w:hAnsi="宋体" w:cs="汉仪书宋一简" w:hint="eastAsia"/>
                <w:kern w:val="0"/>
                <w:szCs w:val="21"/>
                <w:shd w:val="clear" w:color="auto" w:fill="FFFFFF"/>
                <w:lang w:val="zh-CN"/>
              </w:rPr>
              <w:t>经济社会发展五年或中长期发展规划、</w:t>
            </w:r>
            <w:r w:rsidRPr="002D7E2B">
              <w:rPr>
                <w:rFonts w:ascii="宋体" w:hAnsi="宋体" w:hint="eastAsia"/>
                <w:szCs w:val="21"/>
                <w:shd w:val="clear" w:color="auto" w:fill="FFFFFF"/>
              </w:rPr>
              <w:t>年度规划、专项规划及相关文件等；</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2.市级“三个优先”落实情况报告；</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3.市级政府及有关部门履行教育职责情况报告；</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4.市级政府及有关部门解决教育重点难点热点问题所采取的措施及落实情况报告。</w:t>
            </w:r>
          </w:p>
        </w:tc>
      </w:tr>
      <w:tr w:rsidR="002D7E2B" w:rsidRPr="002D7E2B" w:rsidTr="00725B65">
        <w:trPr>
          <w:trHeight w:val="20"/>
          <w:jc w:val="center"/>
        </w:trPr>
        <w:tc>
          <w:tcPr>
            <w:tcW w:w="2802"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lastRenderedPageBreak/>
              <w:t>3.向社会公布行政权力清单与责任清单并实行动态调整，建立健全教育行政执法体制机制，依法处理违法违规行为，妥善处理教育领域纠纷。推进依法治校。</w:t>
            </w:r>
          </w:p>
        </w:tc>
        <w:tc>
          <w:tcPr>
            <w:tcW w:w="727" w:type="dxa"/>
            <w:vAlign w:val="center"/>
          </w:tcPr>
          <w:p w:rsidR="002D7E2B" w:rsidRPr="002D7E2B" w:rsidRDefault="002D7E2B" w:rsidP="00725B65">
            <w:pPr>
              <w:spacing w:line="300" w:lineRule="exact"/>
              <w:jc w:val="center"/>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2</w:t>
            </w:r>
          </w:p>
        </w:tc>
        <w:tc>
          <w:tcPr>
            <w:tcW w:w="7352" w:type="dxa"/>
            <w:vAlign w:val="center"/>
          </w:tcPr>
          <w:p w:rsidR="002D7E2B" w:rsidRPr="002D7E2B" w:rsidRDefault="002D7E2B" w:rsidP="00725B65">
            <w:pPr>
              <w:spacing w:line="270" w:lineRule="exact"/>
              <w:jc w:val="left"/>
              <w:rPr>
                <w:rFonts w:ascii="宋体" w:hAnsi="宋体"/>
                <w:szCs w:val="21"/>
                <w:shd w:val="clear" w:color="auto" w:fill="FFFFFF"/>
              </w:rPr>
            </w:pPr>
            <w:r w:rsidRPr="002D7E2B">
              <w:rPr>
                <w:rFonts w:ascii="宋体" w:hAnsi="宋体" w:hint="eastAsia"/>
                <w:szCs w:val="21"/>
                <w:shd w:val="clear" w:color="auto" w:fill="FFFFFF"/>
              </w:rPr>
              <w:t>1.未按规定公布权力清单（教育）、责任清单（教育）的，市、县分别扣1分。</w:t>
            </w:r>
          </w:p>
          <w:p w:rsidR="002D7E2B" w:rsidRPr="002D7E2B" w:rsidRDefault="002D7E2B" w:rsidP="00725B65">
            <w:pPr>
              <w:spacing w:line="270" w:lineRule="exact"/>
              <w:jc w:val="left"/>
              <w:rPr>
                <w:rFonts w:ascii="宋体" w:hAnsi="宋体"/>
                <w:szCs w:val="21"/>
                <w:shd w:val="clear" w:color="auto" w:fill="FFFFFF"/>
              </w:rPr>
            </w:pPr>
            <w:r w:rsidRPr="002D7E2B">
              <w:rPr>
                <w:rFonts w:ascii="宋体" w:hAnsi="宋体" w:hint="eastAsia"/>
                <w:szCs w:val="21"/>
                <w:shd w:val="clear" w:color="auto" w:fill="FFFFFF"/>
              </w:rPr>
              <w:t>2.未按规定公布法治政府建设年度报告（教育）的，市、县分别扣1分。</w:t>
            </w:r>
          </w:p>
          <w:p w:rsidR="002D7E2B" w:rsidRPr="002D7E2B" w:rsidRDefault="002D7E2B" w:rsidP="00725B65">
            <w:pPr>
              <w:spacing w:line="270" w:lineRule="exact"/>
              <w:jc w:val="left"/>
              <w:rPr>
                <w:rFonts w:ascii="宋体" w:hAnsi="宋体"/>
                <w:szCs w:val="21"/>
                <w:shd w:val="clear" w:color="auto" w:fill="FFFFFF"/>
              </w:rPr>
            </w:pPr>
            <w:r w:rsidRPr="002D7E2B">
              <w:rPr>
                <w:rFonts w:ascii="宋体" w:hAnsi="宋体" w:hint="eastAsia"/>
                <w:szCs w:val="21"/>
                <w:shd w:val="clear" w:color="auto" w:fill="FFFFFF"/>
              </w:rPr>
              <w:t>3.规范性文件未经合法性审查以及行政诉讼被法院确认违法的，市、县分别扣1分。</w:t>
            </w:r>
          </w:p>
          <w:p w:rsidR="002D7E2B" w:rsidRPr="002D7E2B" w:rsidRDefault="002D7E2B" w:rsidP="00725B65">
            <w:pPr>
              <w:spacing w:line="270" w:lineRule="exact"/>
              <w:jc w:val="left"/>
              <w:rPr>
                <w:rFonts w:ascii="宋体" w:hAnsi="宋体"/>
                <w:szCs w:val="21"/>
                <w:shd w:val="clear" w:color="auto" w:fill="FFFFFF"/>
              </w:rPr>
            </w:pPr>
            <w:r w:rsidRPr="002D7E2B">
              <w:rPr>
                <w:rFonts w:ascii="宋体" w:hAnsi="宋体" w:hint="eastAsia"/>
                <w:szCs w:val="21"/>
                <w:shd w:val="clear" w:color="auto" w:fill="FFFFFF"/>
              </w:rPr>
              <w:t>4.每有1所学校无章程或章程不规范，市、县分别扣0.1分。</w:t>
            </w:r>
          </w:p>
        </w:tc>
        <w:tc>
          <w:tcPr>
            <w:tcW w:w="4169" w:type="dxa"/>
            <w:vAlign w:val="center"/>
          </w:tcPr>
          <w:p w:rsidR="002D7E2B" w:rsidRPr="002D7E2B" w:rsidRDefault="002D7E2B" w:rsidP="00725B65">
            <w:pPr>
              <w:spacing w:line="270" w:lineRule="exact"/>
              <w:jc w:val="left"/>
              <w:rPr>
                <w:rFonts w:ascii="宋体" w:hAnsi="宋体"/>
                <w:szCs w:val="21"/>
                <w:shd w:val="clear" w:color="auto" w:fill="FFFFFF"/>
              </w:rPr>
            </w:pPr>
            <w:r w:rsidRPr="002D7E2B">
              <w:rPr>
                <w:rFonts w:ascii="宋体" w:hAnsi="宋体" w:hint="eastAsia"/>
                <w:szCs w:val="21"/>
                <w:shd w:val="clear" w:color="auto" w:fill="FFFFFF"/>
              </w:rPr>
              <w:t>1.市级公布行政权力清单（教育）、责任清单（教育）和法治政府建设年度报告（教育）的网址及网页截图；</w:t>
            </w:r>
          </w:p>
          <w:p w:rsidR="002D7E2B" w:rsidRPr="002D7E2B" w:rsidRDefault="002D7E2B" w:rsidP="00725B65">
            <w:pPr>
              <w:spacing w:line="270" w:lineRule="exact"/>
              <w:jc w:val="left"/>
              <w:rPr>
                <w:rFonts w:ascii="宋体" w:hAnsi="宋体"/>
                <w:szCs w:val="21"/>
                <w:shd w:val="clear" w:color="auto" w:fill="FFFFFF"/>
              </w:rPr>
            </w:pPr>
            <w:r w:rsidRPr="002D7E2B">
              <w:rPr>
                <w:rFonts w:ascii="宋体" w:hAnsi="宋体" w:hint="eastAsia"/>
                <w:szCs w:val="21"/>
                <w:shd w:val="clear" w:color="auto" w:fill="FFFFFF"/>
              </w:rPr>
              <w:t>2.市级变更权力清单的文件材料；</w:t>
            </w:r>
          </w:p>
          <w:p w:rsidR="002D7E2B" w:rsidRPr="002D7E2B" w:rsidRDefault="002D7E2B" w:rsidP="00725B65">
            <w:pPr>
              <w:spacing w:line="270" w:lineRule="exact"/>
              <w:jc w:val="left"/>
              <w:rPr>
                <w:rFonts w:ascii="宋体" w:hAnsi="宋体"/>
                <w:szCs w:val="21"/>
                <w:shd w:val="clear" w:color="auto" w:fill="FFFFFF"/>
              </w:rPr>
            </w:pPr>
            <w:r w:rsidRPr="002D7E2B">
              <w:rPr>
                <w:rFonts w:ascii="宋体" w:hAnsi="宋体" w:hint="eastAsia"/>
                <w:szCs w:val="21"/>
                <w:shd w:val="clear" w:color="auto" w:fill="FFFFFF"/>
              </w:rPr>
              <w:t>3.全市公布权力清单、责任清单和法治政府建设年度报告情况统计表；</w:t>
            </w:r>
          </w:p>
          <w:p w:rsidR="002D7E2B" w:rsidRPr="002D7E2B" w:rsidRDefault="002D7E2B" w:rsidP="00725B65">
            <w:pPr>
              <w:spacing w:line="270" w:lineRule="exact"/>
              <w:jc w:val="left"/>
              <w:rPr>
                <w:rFonts w:ascii="宋体" w:hAnsi="宋体"/>
                <w:szCs w:val="21"/>
                <w:shd w:val="clear" w:color="auto" w:fill="FFFFFF"/>
              </w:rPr>
            </w:pPr>
            <w:r w:rsidRPr="002D7E2B">
              <w:rPr>
                <w:rFonts w:ascii="宋体" w:hAnsi="宋体" w:hint="eastAsia"/>
                <w:szCs w:val="21"/>
                <w:shd w:val="clear" w:color="auto" w:fill="FFFFFF"/>
              </w:rPr>
              <w:t>4.全市普通中小学、中职学校制定发布章程情况统计表。</w:t>
            </w:r>
          </w:p>
        </w:tc>
      </w:tr>
      <w:tr w:rsidR="002D7E2B" w:rsidRPr="002D7E2B" w:rsidTr="00725B65">
        <w:trPr>
          <w:trHeight w:val="20"/>
          <w:jc w:val="center"/>
        </w:trPr>
        <w:tc>
          <w:tcPr>
            <w:tcW w:w="2802" w:type="dxa"/>
            <w:tcBorders>
              <w:top w:val="single" w:sz="4" w:space="0" w:color="auto"/>
              <w:left w:val="single" w:sz="4" w:space="0" w:color="auto"/>
              <w:bottom w:val="single" w:sz="4" w:space="0" w:color="auto"/>
              <w:right w:val="single" w:sz="4" w:space="0" w:color="auto"/>
            </w:tcBorders>
            <w:vAlign w:val="center"/>
          </w:tcPr>
          <w:p w:rsidR="002D7E2B" w:rsidRPr="002D7E2B" w:rsidRDefault="002D7E2B" w:rsidP="00725B65">
            <w:pPr>
              <w:widowControl/>
              <w:spacing w:line="300" w:lineRule="exact"/>
              <w:jc w:val="left"/>
              <w:textAlignment w:val="center"/>
              <w:rPr>
                <w:rFonts w:ascii="宋体" w:hAnsi="宋体" w:cs="仿宋_GB2312"/>
                <w:szCs w:val="21"/>
                <w:shd w:val="clear" w:color="auto" w:fill="FFFFFF"/>
              </w:rPr>
            </w:pPr>
            <w:r w:rsidRPr="002D7E2B">
              <w:rPr>
                <w:rFonts w:ascii="宋体" w:hAnsi="宋体" w:hint="eastAsia"/>
                <w:szCs w:val="21"/>
                <w:shd w:val="clear" w:color="auto" w:fill="FFFFFF"/>
              </w:rPr>
              <w:t>4</w:t>
            </w:r>
            <w:r w:rsidRPr="002D7E2B">
              <w:rPr>
                <w:rFonts w:ascii="宋体" w:hAnsi="宋体" w:cs="仿宋_GB2312" w:hint="eastAsia"/>
                <w:kern w:val="0"/>
                <w:szCs w:val="21"/>
                <w:shd w:val="clear" w:color="auto" w:fill="FFFFFF"/>
              </w:rPr>
              <w:t>.推广普及国家通用语言文字，积极弘扬中华优秀传统文化，发挥学校主阵地引领作用，完善“政府主导、语委统筹、部门支持、社会参与”的工作机制。</w:t>
            </w:r>
          </w:p>
        </w:tc>
        <w:tc>
          <w:tcPr>
            <w:tcW w:w="727" w:type="dxa"/>
            <w:tcBorders>
              <w:top w:val="single" w:sz="4" w:space="0" w:color="000000"/>
              <w:left w:val="single" w:sz="4" w:space="0" w:color="000000"/>
              <w:right w:val="single" w:sz="4" w:space="0" w:color="000000"/>
            </w:tcBorders>
            <w:vAlign w:val="center"/>
          </w:tcPr>
          <w:p w:rsidR="002D7E2B" w:rsidRPr="002D7E2B" w:rsidRDefault="002D7E2B" w:rsidP="00725B65">
            <w:pPr>
              <w:spacing w:line="300" w:lineRule="exact"/>
              <w:jc w:val="center"/>
              <w:rPr>
                <w:rFonts w:ascii="宋体" w:hAnsi="宋体" w:cs="汉仪书宋一简"/>
                <w:kern w:val="0"/>
                <w:szCs w:val="21"/>
                <w:shd w:val="clear" w:color="auto" w:fill="FFFFFF"/>
                <w:lang w:val="zh-CN"/>
              </w:rPr>
            </w:pPr>
            <w:r w:rsidRPr="002D7E2B">
              <w:rPr>
                <w:rFonts w:ascii="宋体" w:hAnsi="宋体" w:cs="仿宋_GB2312" w:hint="eastAsia"/>
                <w:kern w:val="0"/>
                <w:szCs w:val="21"/>
                <w:shd w:val="clear" w:color="auto" w:fill="FFFFFF"/>
              </w:rPr>
              <w:t>2</w:t>
            </w:r>
          </w:p>
        </w:tc>
        <w:tc>
          <w:tcPr>
            <w:tcW w:w="7352" w:type="dxa"/>
            <w:tcBorders>
              <w:top w:val="single" w:sz="4" w:space="0" w:color="000000"/>
              <w:left w:val="single" w:sz="4" w:space="0" w:color="000000"/>
              <w:right w:val="single" w:sz="4" w:space="0" w:color="000000"/>
            </w:tcBorders>
            <w:vAlign w:val="center"/>
          </w:tcPr>
          <w:p w:rsidR="002D7E2B" w:rsidRPr="002D7E2B" w:rsidRDefault="002D7E2B" w:rsidP="00725B65">
            <w:pPr>
              <w:widowControl/>
              <w:spacing w:line="270" w:lineRule="exact"/>
              <w:jc w:val="left"/>
              <w:textAlignment w:val="center"/>
              <w:rPr>
                <w:rFonts w:ascii="宋体" w:hAnsi="宋体" w:cs="仿宋_GB2312"/>
                <w:kern w:val="0"/>
                <w:szCs w:val="21"/>
                <w:shd w:val="clear" w:color="auto" w:fill="FFFFFF"/>
              </w:rPr>
            </w:pPr>
            <w:r w:rsidRPr="002D7E2B">
              <w:rPr>
                <w:rFonts w:ascii="宋体" w:hAnsi="宋体" w:cs="仿宋_GB2312" w:hint="eastAsia"/>
                <w:kern w:val="0"/>
                <w:szCs w:val="21"/>
                <w:shd w:val="clear" w:color="auto" w:fill="FFFFFF"/>
              </w:rPr>
              <w:t>1.未</w:t>
            </w:r>
            <w:r w:rsidRPr="002D7E2B">
              <w:rPr>
                <w:rFonts w:ascii="宋体" w:hAnsi="宋体" w:hint="eastAsia"/>
                <w:szCs w:val="21"/>
                <w:shd w:val="clear" w:color="auto" w:fill="FFFFFF"/>
              </w:rPr>
              <w:t>建立</w:t>
            </w:r>
            <w:r w:rsidRPr="002D7E2B">
              <w:rPr>
                <w:rFonts w:ascii="宋体" w:hAnsi="宋体" w:cs="仿宋_GB2312" w:hint="eastAsia"/>
                <w:kern w:val="0"/>
                <w:szCs w:val="21"/>
                <w:shd w:val="clear" w:color="auto" w:fill="FFFFFF"/>
              </w:rPr>
              <w:t>“政府主导、语委统筹、部门支持、社会参与”工作机制的，市、县分别扣1分。</w:t>
            </w:r>
          </w:p>
          <w:p w:rsidR="002D7E2B" w:rsidRPr="002D7E2B" w:rsidRDefault="002D7E2B" w:rsidP="00725B65">
            <w:pPr>
              <w:widowControl/>
              <w:spacing w:line="270" w:lineRule="exact"/>
              <w:jc w:val="left"/>
              <w:textAlignment w:val="center"/>
              <w:rPr>
                <w:rFonts w:ascii="宋体" w:hAnsi="宋体" w:cs="仿宋_GB2312"/>
                <w:kern w:val="0"/>
                <w:szCs w:val="21"/>
                <w:shd w:val="clear" w:color="auto" w:fill="FFFFFF"/>
              </w:rPr>
            </w:pPr>
            <w:r w:rsidRPr="002D7E2B">
              <w:rPr>
                <w:rFonts w:ascii="宋体" w:hAnsi="宋体" w:cs="仿宋_GB2312" w:hint="eastAsia"/>
                <w:kern w:val="0"/>
                <w:szCs w:val="21"/>
                <w:shd w:val="clear" w:color="auto" w:fill="FFFFFF"/>
              </w:rPr>
              <w:t>2.每有1所学校存在教育教学用语未使用普通话的，市、县分别扣0.5分。</w:t>
            </w:r>
          </w:p>
          <w:p w:rsidR="002D7E2B" w:rsidRPr="002D7E2B" w:rsidRDefault="002D7E2B" w:rsidP="00725B65">
            <w:pPr>
              <w:widowControl/>
              <w:spacing w:line="270" w:lineRule="exact"/>
              <w:jc w:val="left"/>
              <w:textAlignment w:val="center"/>
              <w:rPr>
                <w:rFonts w:ascii="宋体" w:hAnsi="宋体" w:cs="仿宋_GB2312"/>
                <w:kern w:val="0"/>
                <w:szCs w:val="21"/>
                <w:shd w:val="clear" w:color="auto" w:fill="FFFFFF"/>
              </w:rPr>
            </w:pPr>
            <w:r w:rsidRPr="002D7E2B">
              <w:rPr>
                <w:rFonts w:ascii="宋体" w:hAnsi="宋体" w:cs="仿宋_GB2312" w:hint="eastAsia"/>
                <w:kern w:val="0"/>
                <w:szCs w:val="21"/>
                <w:shd w:val="clear" w:color="auto" w:fill="FFFFFF"/>
              </w:rPr>
              <w:t>3.政府及各部门每有1人公务用语不使用普通话的，市、县分别扣0.1分。</w:t>
            </w:r>
          </w:p>
          <w:p w:rsidR="002D7E2B" w:rsidRPr="002D7E2B" w:rsidRDefault="002D7E2B" w:rsidP="00725B65">
            <w:pPr>
              <w:widowControl/>
              <w:spacing w:line="270" w:lineRule="exact"/>
              <w:jc w:val="left"/>
              <w:textAlignment w:val="center"/>
              <w:rPr>
                <w:rFonts w:ascii="宋体" w:hAnsi="宋体" w:cs="仿宋_GB2312"/>
                <w:kern w:val="0"/>
                <w:szCs w:val="21"/>
                <w:shd w:val="clear" w:color="auto" w:fill="FFFFFF"/>
              </w:rPr>
            </w:pPr>
            <w:r w:rsidRPr="002D7E2B">
              <w:rPr>
                <w:rFonts w:ascii="宋体" w:hAnsi="宋体" w:cs="仿宋_GB2312" w:hint="eastAsia"/>
                <w:kern w:val="0"/>
                <w:szCs w:val="21"/>
                <w:shd w:val="clear" w:color="auto" w:fill="FFFFFF"/>
              </w:rPr>
              <w:t>4.公共场所用字每有1处不规范的，市、县分别扣0.1分。</w:t>
            </w:r>
          </w:p>
          <w:p w:rsidR="002D7E2B" w:rsidRPr="002D7E2B" w:rsidRDefault="002D7E2B" w:rsidP="00725B65">
            <w:pPr>
              <w:widowControl/>
              <w:spacing w:line="270" w:lineRule="exact"/>
              <w:jc w:val="left"/>
              <w:textAlignment w:val="center"/>
              <w:rPr>
                <w:rFonts w:ascii="宋体" w:hAnsi="宋体" w:cs="仿宋_GB2312"/>
                <w:kern w:val="0"/>
                <w:szCs w:val="21"/>
                <w:shd w:val="clear" w:color="auto" w:fill="FFFFFF"/>
              </w:rPr>
            </w:pPr>
            <w:r w:rsidRPr="002D7E2B">
              <w:rPr>
                <w:rFonts w:ascii="宋体" w:hAnsi="宋体" w:cs="仿宋_GB2312" w:hint="eastAsia"/>
                <w:kern w:val="0"/>
                <w:szCs w:val="21"/>
                <w:shd w:val="clear" w:color="auto" w:fill="FFFFFF"/>
              </w:rPr>
              <w:t>5.每有1所学校未开展中华经典诵写讲活动的，市、县分别扣0.5分。</w:t>
            </w:r>
          </w:p>
          <w:p w:rsidR="002D7E2B" w:rsidRPr="002D7E2B" w:rsidRDefault="002D7E2B" w:rsidP="00725B65">
            <w:pPr>
              <w:widowControl/>
              <w:spacing w:line="270" w:lineRule="exact"/>
              <w:jc w:val="left"/>
              <w:textAlignment w:val="center"/>
              <w:rPr>
                <w:rFonts w:ascii="宋体" w:hAnsi="宋体" w:cs="仿宋_GB2312"/>
                <w:kern w:val="0"/>
                <w:szCs w:val="21"/>
                <w:shd w:val="clear" w:color="auto" w:fill="FFFFFF"/>
              </w:rPr>
            </w:pPr>
            <w:r w:rsidRPr="002D7E2B">
              <w:rPr>
                <w:rFonts w:ascii="宋体" w:hAnsi="宋体" w:cs="仿宋_GB2312" w:hint="eastAsia"/>
                <w:kern w:val="0"/>
                <w:szCs w:val="21"/>
                <w:shd w:val="clear" w:color="auto" w:fill="FFFFFF"/>
              </w:rPr>
              <w:t>6.未完成学校语言文字工作达标建设年度规划任务的，市、县分别扣0.5分。</w:t>
            </w:r>
          </w:p>
        </w:tc>
        <w:tc>
          <w:tcPr>
            <w:tcW w:w="4169" w:type="dxa"/>
            <w:tcBorders>
              <w:top w:val="single" w:sz="4" w:space="0" w:color="000000"/>
              <w:left w:val="single" w:sz="4" w:space="0" w:color="000000"/>
              <w:right w:val="single" w:sz="4" w:space="0" w:color="000000"/>
            </w:tcBorders>
            <w:vAlign w:val="center"/>
          </w:tcPr>
          <w:p w:rsidR="002D7E2B" w:rsidRPr="002D7E2B" w:rsidRDefault="002D7E2B" w:rsidP="00725B65">
            <w:pPr>
              <w:widowControl/>
              <w:spacing w:line="270" w:lineRule="exact"/>
              <w:jc w:val="left"/>
              <w:textAlignment w:val="center"/>
              <w:rPr>
                <w:rFonts w:ascii="宋体" w:hAnsi="宋体" w:cs="仿宋_GB2312"/>
                <w:kern w:val="0"/>
                <w:szCs w:val="21"/>
                <w:shd w:val="clear" w:color="auto" w:fill="FFFFFF"/>
              </w:rPr>
            </w:pPr>
            <w:r w:rsidRPr="002D7E2B">
              <w:rPr>
                <w:rFonts w:ascii="宋体" w:hAnsi="宋体" w:cs="仿宋_GB2312" w:hint="eastAsia"/>
                <w:kern w:val="0"/>
                <w:szCs w:val="21"/>
                <w:shd w:val="clear" w:color="auto" w:fill="FFFFFF"/>
              </w:rPr>
              <w:t>1.</w:t>
            </w:r>
            <w:r w:rsidRPr="002D7E2B">
              <w:rPr>
                <w:rFonts w:ascii="宋体" w:hAnsi="宋体" w:hint="eastAsia"/>
                <w:szCs w:val="21"/>
                <w:shd w:val="clear" w:color="auto" w:fill="FFFFFF"/>
              </w:rPr>
              <w:t>市、县</w:t>
            </w:r>
            <w:r w:rsidRPr="002D7E2B">
              <w:rPr>
                <w:rFonts w:ascii="宋体" w:hAnsi="宋体" w:cs="仿宋_GB2312" w:hint="eastAsia"/>
                <w:kern w:val="0"/>
                <w:szCs w:val="21"/>
                <w:shd w:val="clear" w:color="auto" w:fill="FFFFFF"/>
              </w:rPr>
              <w:t>“政府主导、语委统筹、部门支持、社会参与”的工作机制建立情况；</w:t>
            </w:r>
          </w:p>
          <w:p w:rsidR="002D7E2B" w:rsidRPr="002D7E2B" w:rsidRDefault="002D7E2B" w:rsidP="00725B65">
            <w:pPr>
              <w:widowControl/>
              <w:spacing w:line="270" w:lineRule="exact"/>
              <w:jc w:val="left"/>
              <w:textAlignment w:val="center"/>
              <w:rPr>
                <w:rFonts w:ascii="宋体" w:hAnsi="宋体"/>
                <w:szCs w:val="21"/>
                <w:shd w:val="clear" w:color="auto" w:fill="FFFFFF"/>
              </w:rPr>
            </w:pPr>
            <w:r w:rsidRPr="002D7E2B">
              <w:rPr>
                <w:rFonts w:ascii="宋体" w:hAnsi="宋体" w:cs="仿宋_GB2312" w:hint="eastAsia"/>
                <w:kern w:val="0"/>
                <w:szCs w:val="21"/>
                <w:shd w:val="clear" w:color="auto" w:fill="FFFFFF"/>
              </w:rPr>
              <w:t>2.</w:t>
            </w:r>
            <w:r w:rsidRPr="002D7E2B">
              <w:rPr>
                <w:rFonts w:ascii="宋体" w:hAnsi="宋体" w:hint="eastAsia"/>
                <w:szCs w:val="21"/>
                <w:shd w:val="clear" w:color="auto" w:fill="FFFFFF"/>
              </w:rPr>
              <w:t>市级</w:t>
            </w:r>
            <w:r w:rsidRPr="002D7E2B">
              <w:rPr>
                <w:rFonts w:ascii="宋体" w:hAnsi="宋体" w:cs="仿宋_GB2312" w:hint="eastAsia"/>
                <w:kern w:val="0"/>
                <w:szCs w:val="21"/>
                <w:shd w:val="clear" w:color="auto" w:fill="FFFFFF"/>
              </w:rPr>
              <w:t>推广普及国家通用语言文字工作情况报告</w:t>
            </w:r>
            <w:r w:rsidRPr="002D7E2B">
              <w:rPr>
                <w:rFonts w:ascii="宋体" w:hAnsi="宋体" w:hint="eastAsia"/>
                <w:szCs w:val="21"/>
                <w:shd w:val="clear" w:color="auto" w:fill="FFFFFF"/>
              </w:rPr>
              <w:t>；</w:t>
            </w:r>
          </w:p>
          <w:p w:rsidR="002D7E2B" w:rsidRPr="002D7E2B" w:rsidRDefault="002D7E2B" w:rsidP="00725B65">
            <w:pPr>
              <w:widowControl/>
              <w:spacing w:line="270" w:lineRule="exact"/>
              <w:jc w:val="left"/>
              <w:textAlignment w:val="center"/>
              <w:rPr>
                <w:rFonts w:ascii="宋体" w:hAnsi="宋体" w:cs="仿宋_GB2312"/>
                <w:kern w:val="0"/>
                <w:szCs w:val="21"/>
                <w:shd w:val="clear" w:color="auto" w:fill="FFFFFF"/>
              </w:rPr>
            </w:pPr>
            <w:r w:rsidRPr="002D7E2B">
              <w:rPr>
                <w:rFonts w:ascii="宋体" w:hAnsi="宋体" w:cs="仿宋_GB2312" w:hint="eastAsia"/>
                <w:kern w:val="0"/>
                <w:szCs w:val="21"/>
                <w:shd w:val="clear" w:color="auto" w:fill="FFFFFF"/>
              </w:rPr>
              <w:t>3.</w:t>
            </w:r>
            <w:r w:rsidRPr="002D7E2B">
              <w:rPr>
                <w:rFonts w:ascii="宋体" w:hAnsi="宋体" w:hint="eastAsia"/>
                <w:szCs w:val="21"/>
                <w:shd w:val="clear" w:color="auto" w:fill="FFFFFF"/>
              </w:rPr>
              <w:t>市级</w:t>
            </w:r>
            <w:r w:rsidRPr="002D7E2B">
              <w:rPr>
                <w:rFonts w:ascii="宋体" w:hAnsi="宋体" w:cs="仿宋_GB2312" w:hint="eastAsia"/>
                <w:kern w:val="0"/>
                <w:szCs w:val="21"/>
                <w:shd w:val="clear" w:color="auto" w:fill="FFFFFF"/>
              </w:rPr>
              <w:t>开展中华经典诵写讲活动的文件及相关材料；</w:t>
            </w:r>
          </w:p>
          <w:p w:rsidR="002D7E2B" w:rsidRPr="002D7E2B" w:rsidRDefault="002D7E2B" w:rsidP="00725B65">
            <w:pPr>
              <w:spacing w:line="270" w:lineRule="exact"/>
              <w:jc w:val="left"/>
              <w:rPr>
                <w:rFonts w:ascii="宋体" w:hAnsi="宋体" w:cs="仿宋_GB2312"/>
                <w:kern w:val="0"/>
                <w:szCs w:val="21"/>
                <w:shd w:val="clear" w:color="auto" w:fill="FFFFFF"/>
              </w:rPr>
            </w:pPr>
            <w:r w:rsidRPr="002D7E2B">
              <w:rPr>
                <w:rFonts w:ascii="宋体" w:hAnsi="宋体" w:hint="eastAsia"/>
                <w:szCs w:val="21"/>
                <w:shd w:val="clear" w:color="auto" w:fill="FFFFFF"/>
              </w:rPr>
              <w:t>4.市级学校语言文字工作达标建设三年规划及2018完成情况报告。</w:t>
            </w:r>
          </w:p>
        </w:tc>
      </w:tr>
      <w:tr w:rsidR="002D7E2B" w:rsidRPr="002D7E2B" w:rsidTr="00725B65">
        <w:trPr>
          <w:trHeight w:val="20"/>
          <w:jc w:val="center"/>
        </w:trPr>
        <w:tc>
          <w:tcPr>
            <w:tcW w:w="2802" w:type="dxa"/>
            <w:vAlign w:val="center"/>
          </w:tcPr>
          <w:p w:rsidR="002D7E2B" w:rsidRPr="002D7E2B" w:rsidRDefault="002D7E2B" w:rsidP="00725B65">
            <w:pPr>
              <w:spacing w:line="300" w:lineRule="exact"/>
              <w:jc w:val="left"/>
              <w:rPr>
                <w:rFonts w:ascii="宋体" w:hAnsi="宋体"/>
                <w:szCs w:val="21"/>
                <w:shd w:val="clear" w:color="auto" w:fill="FFFFFF"/>
                <w:lang w:val="zh-CN"/>
              </w:rPr>
            </w:pPr>
            <w:r w:rsidRPr="002D7E2B">
              <w:rPr>
                <w:rFonts w:ascii="宋体" w:hAnsi="宋体" w:hint="eastAsia"/>
                <w:szCs w:val="21"/>
                <w:shd w:val="clear" w:color="auto" w:fill="FFFFFF"/>
              </w:rPr>
              <w:t>5</w:t>
            </w:r>
            <w:r w:rsidRPr="002D7E2B">
              <w:rPr>
                <w:rFonts w:ascii="宋体" w:hAnsi="宋体" w:cs="汉仪书宋一简" w:hint="eastAsia"/>
                <w:kern w:val="0"/>
                <w:szCs w:val="21"/>
                <w:shd w:val="clear" w:color="auto" w:fill="FFFFFF"/>
                <w:lang w:val="zh-CN"/>
              </w:rPr>
              <w:t>.落实公办幼儿园教师编制标准，</w:t>
            </w:r>
            <w:r w:rsidRPr="002D7E2B">
              <w:rPr>
                <w:rFonts w:ascii="宋体" w:hAnsi="宋体" w:hint="eastAsia"/>
                <w:szCs w:val="21"/>
                <w:shd w:val="clear" w:color="auto" w:fill="FFFFFF"/>
                <w:lang w:val="zh-CN"/>
              </w:rPr>
              <w:t>制定并落实公办幼儿园生均公用经费财政拨款标准。落实幼儿教师工资待遇和社会保障。开展城镇居住区配套幼儿园和无证幼儿园专项整治，并取得初步成效。</w:t>
            </w:r>
          </w:p>
        </w:tc>
        <w:tc>
          <w:tcPr>
            <w:tcW w:w="727" w:type="dxa"/>
            <w:vAlign w:val="center"/>
          </w:tcPr>
          <w:p w:rsidR="002D7E2B" w:rsidRPr="002D7E2B" w:rsidRDefault="002D7E2B" w:rsidP="00725B65">
            <w:pPr>
              <w:spacing w:line="300" w:lineRule="exact"/>
              <w:jc w:val="center"/>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7</w:t>
            </w:r>
          </w:p>
        </w:tc>
        <w:tc>
          <w:tcPr>
            <w:tcW w:w="7352" w:type="dxa"/>
            <w:vAlign w:val="center"/>
          </w:tcPr>
          <w:p w:rsidR="002D7E2B" w:rsidRPr="002D7E2B" w:rsidRDefault="002D7E2B" w:rsidP="00725B65">
            <w:pPr>
              <w:spacing w:line="270" w:lineRule="exact"/>
              <w:jc w:val="left"/>
              <w:rPr>
                <w:rFonts w:ascii="宋体" w:hAnsi="宋体"/>
                <w:szCs w:val="21"/>
                <w:shd w:val="clear" w:color="auto" w:fill="FFFFFF"/>
                <w:lang w:val="zh-CN"/>
              </w:rPr>
            </w:pPr>
            <w:r w:rsidRPr="002D7E2B">
              <w:rPr>
                <w:rFonts w:ascii="宋体" w:hAnsi="宋体" w:cs="汉仪书宋一简" w:hint="eastAsia"/>
                <w:kern w:val="0"/>
                <w:szCs w:val="21"/>
                <w:shd w:val="clear" w:color="auto" w:fill="FFFFFF"/>
                <w:lang w:val="zh-CN"/>
              </w:rPr>
              <w:t>1.未将重点保障的公办幼儿园纳入机构编制管理的</w:t>
            </w:r>
            <w:r w:rsidRPr="002D7E2B">
              <w:rPr>
                <w:rFonts w:ascii="宋体" w:hAnsi="宋体" w:hint="eastAsia"/>
                <w:szCs w:val="21"/>
                <w:shd w:val="clear" w:color="auto" w:fill="FFFFFF"/>
                <w:lang w:val="zh-CN"/>
              </w:rPr>
              <w:t>，市、县分别扣1分。</w:t>
            </w:r>
          </w:p>
          <w:p w:rsidR="002D7E2B" w:rsidRPr="002D7E2B" w:rsidRDefault="002D7E2B" w:rsidP="00725B65">
            <w:pPr>
              <w:spacing w:line="270" w:lineRule="exact"/>
              <w:jc w:val="left"/>
              <w:rPr>
                <w:rFonts w:ascii="宋体" w:hAnsi="宋体"/>
                <w:szCs w:val="21"/>
                <w:shd w:val="clear" w:color="auto" w:fill="FFFFFF"/>
                <w:lang w:val="zh-CN"/>
              </w:rPr>
            </w:pPr>
            <w:r w:rsidRPr="002D7E2B">
              <w:rPr>
                <w:rFonts w:ascii="宋体" w:hAnsi="宋体" w:cs="汉仪书宋一简" w:hint="eastAsia"/>
                <w:kern w:val="0"/>
                <w:szCs w:val="21"/>
                <w:shd w:val="clear" w:color="auto" w:fill="FFFFFF"/>
                <w:lang w:val="zh-CN"/>
              </w:rPr>
              <w:t>2.未按照编制标准核定公办幼儿园人员编制（含人员控制总量）的，</w:t>
            </w:r>
            <w:r w:rsidRPr="002D7E2B">
              <w:rPr>
                <w:rFonts w:ascii="宋体" w:hAnsi="宋体" w:hint="eastAsia"/>
                <w:szCs w:val="21"/>
                <w:shd w:val="clear" w:color="auto" w:fill="FFFFFF"/>
                <w:lang w:val="zh-CN"/>
              </w:rPr>
              <w:t>市、县分别扣1分。</w:t>
            </w:r>
          </w:p>
          <w:p w:rsidR="002D7E2B" w:rsidRPr="002D7E2B" w:rsidRDefault="002D7E2B" w:rsidP="00725B65">
            <w:pPr>
              <w:spacing w:line="270" w:lineRule="exact"/>
              <w:jc w:val="left"/>
              <w:rPr>
                <w:rFonts w:ascii="宋体" w:hAnsi="宋体"/>
                <w:szCs w:val="21"/>
                <w:shd w:val="clear" w:color="auto" w:fill="FFFFFF"/>
                <w:lang w:val="zh-CN"/>
              </w:rPr>
            </w:pPr>
            <w:r w:rsidRPr="002D7E2B">
              <w:rPr>
                <w:rFonts w:ascii="宋体" w:hAnsi="宋体" w:cs="汉仪书宋一简" w:hint="eastAsia"/>
                <w:kern w:val="0"/>
                <w:szCs w:val="21"/>
                <w:shd w:val="clear" w:color="auto" w:fill="FFFFFF"/>
              </w:rPr>
              <w:t>3.</w:t>
            </w:r>
            <w:r w:rsidRPr="002D7E2B">
              <w:rPr>
                <w:rFonts w:ascii="宋体" w:hAnsi="宋体" w:hint="eastAsia"/>
                <w:szCs w:val="21"/>
                <w:shd w:val="clear" w:color="auto" w:fill="FFFFFF"/>
                <w:lang w:val="zh-CN"/>
              </w:rPr>
              <w:t>市级未制定或未转发省幼儿园生均公用经费财政拨款标准的，市扣1分。</w:t>
            </w:r>
          </w:p>
          <w:p w:rsidR="002D7E2B" w:rsidRPr="002D7E2B" w:rsidRDefault="002D7E2B" w:rsidP="00725B65">
            <w:pPr>
              <w:spacing w:line="270" w:lineRule="exact"/>
              <w:jc w:val="left"/>
              <w:rPr>
                <w:rFonts w:ascii="宋体" w:hAnsi="宋体"/>
                <w:szCs w:val="21"/>
                <w:shd w:val="clear" w:color="auto" w:fill="FFFFFF"/>
                <w:lang w:val="zh-CN"/>
              </w:rPr>
            </w:pPr>
            <w:r w:rsidRPr="002D7E2B">
              <w:rPr>
                <w:rFonts w:ascii="宋体" w:hAnsi="宋体" w:hint="eastAsia"/>
                <w:szCs w:val="21"/>
                <w:shd w:val="clear" w:color="auto" w:fill="FFFFFF"/>
                <w:lang w:val="zh-CN"/>
              </w:rPr>
              <w:t>4.县级未安排2019年幼儿园生均公用经费预算的，县分别扣1分。</w:t>
            </w:r>
          </w:p>
          <w:p w:rsidR="002D7E2B" w:rsidRPr="002D7E2B" w:rsidRDefault="002D7E2B" w:rsidP="00725B65">
            <w:pPr>
              <w:spacing w:line="270" w:lineRule="exact"/>
              <w:jc w:val="left"/>
              <w:rPr>
                <w:rFonts w:ascii="宋体" w:hAnsi="宋体"/>
                <w:szCs w:val="21"/>
                <w:shd w:val="clear" w:color="auto" w:fill="FFFFFF"/>
                <w:lang w:val="zh-CN"/>
              </w:rPr>
            </w:pPr>
            <w:r w:rsidRPr="002D7E2B">
              <w:rPr>
                <w:rFonts w:ascii="宋体" w:hAnsi="宋体" w:hint="eastAsia"/>
                <w:szCs w:val="21"/>
                <w:shd w:val="clear" w:color="auto" w:fill="FFFFFF"/>
                <w:lang w:val="zh-CN"/>
              </w:rPr>
              <w:t>5.未落实幼儿教师工资待遇和社会保障有关政策，</w:t>
            </w:r>
            <w:r w:rsidRPr="002D7E2B">
              <w:rPr>
                <w:rFonts w:ascii="宋体" w:hAnsi="宋体" w:hint="eastAsia"/>
                <w:szCs w:val="21"/>
                <w:shd w:val="clear" w:color="auto" w:fill="FFFFFF"/>
              </w:rPr>
              <w:t>幼儿园与聘用教职工签订合法合规的聘用合同或劳动合同达不到100%的，</w:t>
            </w:r>
            <w:r w:rsidRPr="002D7E2B">
              <w:rPr>
                <w:rFonts w:ascii="宋体" w:hAnsi="宋体" w:hint="eastAsia"/>
                <w:szCs w:val="21"/>
                <w:shd w:val="clear" w:color="auto" w:fill="FFFFFF"/>
                <w:lang w:val="zh-CN"/>
              </w:rPr>
              <w:t>市、县分别扣1分。</w:t>
            </w:r>
          </w:p>
          <w:p w:rsidR="002D7E2B" w:rsidRPr="002D7E2B" w:rsidRDefault="002D7E2B" w:rsidP="00725B65">
            <w:pPr>
              <w:spacing w:line="270" w:lineRule="exact"/>
              <w:jc w:val="left"/>
              <w:rPr>
                <w:rFonts w:ascii="宋体" w:hAnsi="宋体"/>
                <w:szCs w:val="21"/>
                <w:shd w:val="clear" w:color="auto" w:fill="FFFFFF"/>
                <w:lang w:val="zh-CN"/>
              </w:rPr>
            </w:pPr>
            <w:r w:rsidRPr="002D7E2B">
              <w:rPr>
                <w:rFonts w:ascii="宋体" w:hAnsi="宋体" w:hint="eastAsia"/>
                <w:szCs w:val="21"/>
                <w:shd w:val="clear" w:color="auto" w:fill="FFFFFF"/>
                <w:lang w:val="zh-CN"/>
              </w:rPr>
              <w:t>6.县级未完成城镇居住区配套幼儿园排查或未制定整改方案的，县分别扣1分。</w:t>
            </w:r>
          </w:p>
          <w:p w:rsidR="002D7E2B" w:rsidRPr="002D7E2B" w:rsidRDefault="002D7E2B" w:rsidP="00725B65">
            <w:pPr>
              <w:spacing w:line="270" w:lineRule="exact"/>
              <w:jc w:val="left"/>
              <w:rPr>
                <w:rFonts w:ascii="宋体" w:hAnsi="宋体"/>
                <w:szCs w:val="21"/>
                <w:shd w:val="clear" w:color="auto" w:fill="FFFFFF"/>
                <w:lang w:val="zh-CN"/>
              </w:rPr>
            </w:pPr>
            <w:r w:rsidRPr="002D7E2B">
              <w:rPr>
                <w:rFonts w:ascii="宋体" w:hAnsi="宋体" w:hint="eastAsia"/>
                <w:szCs w:val="21"/>
                <w:shd w:val="clear" w:color="auto" w:fill="FFFFFF"/>
                <w:lang w:val="zh-CN"/>
              </w:rPr>
              <w:t>7.县级未确定拟准入、整改和取缔无证幼儿园名单的，县分别扣1分。</w:t>
            </w:r>
          </w:p>
          <w:p w:rsidR="002D7E2B" w:rsidRPr="002D7E2B" w:rsidRDefault="002D7E2B" w:rsidP="00725B65">
            <w:pPr>
              <w:spacing w:line="270" w:lineRule="exact"/>
              <w:jc w:val="left"/>
              <w:rPr>
                <w:rFonts w:ascii="宋体" w:hAnsi="宋体"/>
                <w:szCs w:val="21"/>
                <w:shd w:val="clear" w:color="auto" w:fill="FFFFFF"/>
                <w:lang w:val="zh-CN"/>
              </w:rPr>
            </w:pPr>
            <w:r w:rsidRPr="002D7E2B">
              <w:rPr>
                <w:rFonts w:ascii="宋体" w:hAnsi="宋体" w:hint="eastAsia"/>
                <w:szCs w:val="21"/>
                <w:shd w:val="clear" w:color="auto" w:fill="FFFFFF"/>
                <w:lang w:val="zh-CN"/>
              </w:rPr>
              <w:t>8.全市学前教育普及率、普惠率未达到省规定要求的，每低1个百分点分别扣0.1分（以省对各市经济社会发展综合考核结果计算）,扣完1分止。</w:t>
            </w:r>
          </w:p>
        </w:tc>
        <w:tc>
          <w:tcPr>
            <w:tcW w:w="4169" w:type="dxa"/>
            <w:vAlign w:val="center"/>
          </w:tcPr>
          <w:p w:rsidR="002D7E2B" w:rsidRPr="002D7E2B" w:rsidRDefault="002D7E2B" w:rsidP="00725B65">
            <w:pPr>
              <w:spacing w:line="270" w:lineRule="exact"/>
              <w:jc w:val="left"/>
              <w:rPr>
                <w:rFonts w:ascii="宋体" w:hAnsi="宋体" w:cs="Arial"/>
                <w:szCs w:val="21"/>
                <w:shd w:val="clear" w:color="auto" w:fill="FFFFFF"/>
              </w:rPr>
            </w:pPr>
            <w:r w:rsidRPr="002D7E2B">
              <w:rPr>
                <w:rFonts w:ascii="宋体" w:hAnsi="宋体" w:hint="eastAsia"/>
                <w:szCs w:val="21"/>
                <w:shd w:val="clear" w:color="auto" w:fill="FFFFFF"/>
                <w:lang w:val="zh-CN"/>
              </w:rPr>
              <w:t>1.</w:t>
            </w:r>
            <w:r w:rsidRPr="002D7E2B">
              <w:rPr>
                <w:rFonts w:ascii="宋体" w:hAnsi="宋体" w:cs="汉仪书宋一简" w:hint="eastAsia"/>
                <w:kern w:val="0"/>
                <w:szCs w:val="21"/>
                <w:shd w:val="clear" w:color="auto" w:fill="FFFFFF"/>
                <w:lang w:val="zh-CN"/>
              </w:rPr>
              <w:t>全市</w:t>
            </w:r>
            <w:r w:rsidRPr="002D7E2B">
              <w:rPr>
                <w:rFonts w:ascii="宋体" w:hAnsi="宋体" w:cs="Arial" w:hint="eastAsia"/>
                <w:szCs w:val="21"/>
                <w:shd w:val="clear" w:color="auto" w:fill="FFFFFF"/>
              </w:rPr>
              <w:t>纳入机构编制管理的公办幼儿园情况统计表；</w:t>
            </w:r>
          </w:p>
          <w:p w:rsidR="002D7E2B" w:rsidRPr="002D7E2B" w:rsidRDefault="002D7E2B" w:rsidP="00725B65">
            <w:pPr>
              <w:spacing w:line="270" w:lineRule="exact"/>
              <w:jc w:val="left"/>
              <w:rPr>
                <w:rFonts w:ascii="宋体" w:hAnsi="宋体"/>
                <w:szCs w:val="21"/>
                <w:shd w:val="clear" w:color="auto" w:fill="FFFFFF"/>
              </w:rPr>
            </w:pPr>
            <w:r w:rsidRPr="002D7E2B">
              <w:rPr>
                <w:rFonts w:ascii="宋体" w:hAnsi="宋体" w:cs="Arial" w:hint="eastAsia"/>
                <w:szCs w:val="21"/>
                <w:shd w:val="clear" w:color="auto" w:fill="FFFFFF"/>
              </w:rPr>
              <w:t>2.</w:t>
            </w:r>
            <w:r w:rsidRPr="002D7E2B">
              <w:rPr>
                <w:rFonts w:ascii="宋体" w:hAnsi="宋体" w:cs="汉仪书宋一简" w:hint="eastAsia"/>
                <w:kern w:val="0"/>
                <w:szCs w:val="21"/>
                <w:shd w:val="clear" w:color="auto" w:fill="FFFFFF"/>
                <w:lang w:val="zh-CN"/>
              </w:rPr>
              <w:t>全市公办幼儿园教师编制核定情况报告</w:t>
            </w:r>
            <w:r w:rsidRPr="002D7E2B">
              <w:rPr>
                <w:rFonts w:ascii="宋体" w:hAnsi="宋体" w:hint="eastAsia"/>
                <w:szCs w:val="21"/>
                <w:shd w:val="clear" w:color="auto" w:fill="FFFFFF"/>
              </w:rPr>
              <w:t>；</w:t>
            </w:r>
          </w:p>
          <w:p w:rsidR="002D7E2B" w:rsidRPr="002D7E2B" w:rsidRDefault="002D7E2B" w:rsidP="00725B65">
            <w:pPr>
              <w:spacing w:line="270" w:lineRule="exact"/>
              <w:jc w:val="left"/>
              <w:rPr>
                <w:rFonts w:ascii="宋体" w:hAnsi="宋体"/>
                <w:szCs w:val="21"/>
                <w:shd w:val="clear" w:color="auto" w:fill="FFFFFF"/>
                <w:lang w:val="zh-CN"/>
              </w:rPr>
            </w:pPr>
            <w:r w:rsidRPr="002D7E2B">
              <w:rPr>
                <w:rFonts w:ascii="宋体" w:hAnsi="宋体" w:hint="eastAsia"/>
                <w:szCs w:val="21"/>
                <w:shd w:val="clear" w:color="auto" w:fill="FFFFFF"/>
                <w:lang w:val="zh-CN"/>
              </w:rPr>
              <w:t>3.市级制定或转发省幼儿园生均公用经费财政拨款标准文件；</w:t>
            </w:r>
          </w:p>
          <w:p w:rsidR="002D7E2B" w:rsidRPr="002D7E2B" w:rsidRDefault="002D7E2B" w:rsidP="00725B65">
            <w:pPr>
              <w:spacing w:line="270" w:lineRule="exact"/>
              <w:jc w:val="left"/>
              <w:rPr>
                <w:rFonts w:ascii="宋体" w:hAnsi="宋体"/>
                <w:szCs w:val="21"/>
                <w:shd w:val="clear" w:color="auto" w:fill="FFFFFF"/>
                <w:lang w:val="zh-CN"/>
              </w:rPr>
            </w:pPr>
            <w:r w:rsidRPr="002D7E2B">
              <w:rPr>
                <w:rFonts w:ascii="宋体" w:hAnsi="宋体" w:hint="eastAsia"/>
                <w:szCs w:val="21"/>
                <w:shd w:val="clear" w:color="auto" w:fill="FFFFFF"/>
                <w:lang w:val="zh-CN"/>
              </w:rPr>
              <w:t>4.全市2019年幼儿园公用经费预算情况统计表；</w:t>
            </w:r>
          </w:p>
          <w:p w:rsidR="002D7E2B" w:rsidRPr="002D7E2B" w:rsidRDefault="002D7E2B" w:rsidP="00725B65">
            <w:pPr>
              <w:spacing w:line="270" w:lineRule="exact"/>
              <w:jc w:val="left"/>
              <w:rPr>
                <w:rFonts w:ascii="宋体" w:hAnsi="宋体"/>
                <w:szCs w:val="21"/>
                <w:shd w:val="clear" w:color="auto" w:fill="FFFFFF"/>
              </w:rPr>
            </w:pPr>
            <w:r w:rsidRPr="002D7E2B">
              <w:rPr>
                <w:rFonts w:ascii="宋体" w:hAnsi="宋体" w:hint="eastAsia"/>
                <w:szCs w:val="21"/>
                <w:shd w:val="clear" w:color="auto" w:fill="FFFFFF"/>
              </w:rPr>
              <w:t>5.</w:t>
            </w:r>
            <w:r w:rsidRPr="002D7E2B">
              <w:rPr>
                <w:rFonts w:ascii="宋体" w:hAnsi="宋体" w:hint="eastAsia"/>
                <w:szCs w:val="21"/>
                <w:shd w:val="clear" w:color="auto" w:fill="FFFFFF"/>
                <w:lang w:val="zh-CN"/>
              </w:rPr>
              <w:t>市级落实幼儿教师工资待遇和社会保障的材料</w:t>
            </w:r>
            <w:r w:rsidRPr="002D7E2B">
              <w:rPr>
                <w:rFonts w:ascii="宋体" w:hAnsi="宋体" w:hint="eastAsia"/>
                <w:szCs w:val="21"/>
                <w:shd w:val="clear" w:color="auto" w:fill="FFFFFF"/>
              </w:rPr>
              <w:t>；</w:t>
            </w:r>
          </w:p>
          <w:p w:rsidR="002D7E2B" w:rsidRPr="002D7E2B" w:rsidRDefault="002D7E2B" w:rsidP="00725B65">
            <w:pPr>
              <w:spacing w:line="270" w:lineRule="exact"/>
              <w:jc w:val="left"/>
              <w:rPr>
                <w:rFonts w:ascii="宋体" w:hAnsi="宋体"/>
                <w:szCs w:val="21"/>
                <w:shd w:val="clear" w:color="auto" w:fill="FFFFFF"/>
                <w:lang w:val="zh-CN"/>
              </w:rPr>
            </w:pPr>
            <w:r w:rsidRPr="002D7E2B">
              <w:rPr>
                <w:rFonts w:ascii="宋体" w:hAnsi="宋体" w:hint="eastAsia"/>
                <w:szCs w:val="21"/>
                <w:shd w:val="clear" w:color="auto" w:fill="FFFFFF"/>
              </w:rPr>
              <w:t>6.</w:t>
            </w:r>
            <w:r w:rsidRPr="002D7E2B">
              <w:rPr>
                <w:rFonts w:ascii="宋体" w:hAnsi="宋体" w:hint="eastAsia"/>
                <w:szCs w:val="21"/>
                <w:shd w:val="clear" w:color="auto" w:fill="FFFFFF"/>
                <w:lang w:val="zh-CN"/>
              </w:rPr>
              <w:t>全市幼儿园聘用教职工签订合同情况统计表；</w:t>
            </w:r>
          </w:p>
          <w:p w:rsidR="002D7E2B" w:rsidRPr="002D7E2B" w:rsidRDefault="002D7E2B" w:rsidP="00725B65">
            <w:pPr>
              <w:spacing w:line="270" w:lineRule="exact"/>
              <w:jc w:val="left"/>
              <w:rPr>
                <w:rFonts w:ascii="宋体" w:hAnsi="宋体"/>
                <w:szCs w:val="21"/>
                <w:shd w:val="clear" w:color="auto" w:fill="FFFFFF"/>
              </w:rPr>
            </w:pPr>
            <w:r w:rsidRPr="002D7E2B">
              <w:rPr>
                <w:rFonts w:ascii="宋体" w:hAnsi="宋体" w:hint="eastAsia"/>
                <w:szCs w:val="21"/>
                <w:shd w:val="clear" w:color="auto" w:fill="FFFFFF"/>
              </w:rPr>
              <w:t>7.全市开展城镇居住区配套幼儿园排查及无证幼儿园核查情况统计表。</w:t>
            </w:r>
          </w:p>
        </w:tc>
      </w:tr>
      <w:tr w:rsidR="002D7E2B" w:rsidRPr="002D7E2B" w:rsidTr="00725B65">
        <w:trPr>
          <w:trHeight w:val="20"/>
          <w:jc w:val="center"/>
        </w:trPr>
        <w:tc>
          <w:tcPr>
            <w:tcW w:w="2802"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6</w:t>
            </w:r>
            <w:r w:rsidRPr="002D7E2B">
              <w:rPr>
                <w:rFonts w:ascii="宋体" w:hAnsi="宋体" w:cs="汉仪书宋一简" w:hint="eastAsia"/>
                <w:kern w:val="0"/>
                <w:szCs w:val="21"/>
                <w:shd w:val="clear" w:color="auto" w:fill="FFFFFF"/>
                <w:lang w:val="zh-CN"/>
              </w:rPr>
              <w:t>.健全完善义务教育控辍保学机制。保障外来务工人员子女、残疾儿童少年、特困家庭儿童、农村留守儿童入学。巩固义务教育基本均衡成果，有效推动义务教育优质均衡发展。</w:t>
            </w:r>
          </w:p>
        </w:tc>
        <w:tc>
          <w:tcPr>
            <w:tcW w:w="727" w:type="dxa"/>
            <w:vAlign w:val="center"/>
          </w:tcPr>
          <w:p w:rsidR="002D7E2B" w:rsidRPr="002D7E2B" w:rsidRDefault="002D7E2B" w:rsidP="00725B65">
            <w:pPr>
              <w:spacing w:line="300" w:lineRule="exact"/>
              <w:jc w:val="center"/>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5</w:t>
            </w:r>
          </w:p>
        </w:tc>
        <w:tc>
          <w:tcPr>
            <w:tcW w:w="7352"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1.所辖县义务教育巩固率未达到97%的，</w:t>
            </w:r>
            <w:r w:rsidRPr="002D7E2B">
              <w:rPr>
                <w:rFonts w:ascii="宋体" w:hAnsi="宋体" w:hint="eastAsia"/>
                <w:szCs w:val="21"/>
                <w:shd w:val="clear" w:color="auto" w:fill="FFFFFF"/>
                <w:lang w:val="zh-CN"/>
              </w:rPr>
              <w:t>每</w:t>
            </w:r>
            <w:r w:rsidRPr="002D7E2B">
              <w:rPr>
                <w:rFonts w:ascii="宋体" w:hAnsi="宋体" w:cs="汉仪书宋一简" w:hint="eastAsia"/>
                <w:kern w:val="0"/>
                <w:szCs w:val="21"/>
                <w:shd w:val="clear" w:color="auto" w:fill="FFFFFF"/>
                <w:lang w:val="zh-CN"/>
              </w:rPr>
              <w:t>降</w:t>
            </w:r>
            <w:r w:rsidRPr="002D7E2B">
              <w:rPr>
                <w:rFonts w:ascii="宋体" w:hAnsi="宋体" w:hint="eastAsia"/>
                <w:szCs w:val="21"/>
                <w:shd w:val="clear" w:color="auto" w:fill="FFFFFF"/>
                <w:lang w:val="zh-CN"/>
              </w:rPr>
              <w:t>低1个百分点县分别扣1分</w:t>
            </w:r>
            <w:r w:rsidRPr="002D7E2B">
              <w:rPr>
                <w:rFonts w:ascii="宋体" w:hAnsi="宋体" w:hint="eastAsia"/>
                <w:szCs w:val="21"/>
                <w:shd w:val="clear" w:color="auto" w:fill="FFFFFF"/>
              </w:rPr>
              <w:t>。</w:t>
            </w:r>
          </w:p>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2.未</w:t>
            </w:r>
            <w:r w:rsidRPr="002D7E2B">
              <w:rPr>
                <w:rFonts w:ascii="宋体" w:hAnsi="宋体" w:cs="汉仪书宋一简" w:hint="eastAsia"/>
                <w:kern w:val="0"/>
                <w:szCs w:val="21"/>
                <w:shd w:val="clear" w:color="auto" w:fill="FFFFFF"/>
                <w:lang w:val="zh-CN"/>
              </w:rPr>
              <w:t>按规定制定以居住证为主要依据的外来务工人员随迁子女入学政策，或未按规定保障符合条件的残疾儿童少年、特困家庭儿童、农村留守儿童入学的，市、县分别扣1分。</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cs="汉仪书宋一简" w:hint="eastAsia"/>
                <w:kern w:val="0"/>
                <w:szCs w:val="21"/>
                <w:shd w:val="clear" w:color="auto" w:fill="FFFFFF"/>
                <w:lang w:val="zh-CN"/>
              </w:rPr>
              <w:t>3.</w:t>
            </w:r>
            <w:r w:rsidRPr="002D7E2B">
              <w:rPr>
                <w:rFonts w:ascii="宋体" w:hAnsi="宋体" w:hint="eastAsia"/>
                <w:szCs w:val="21"/>
                <w:shd w:val="clear" w:color="auto" w:fill="FFFFFF"/>
              </w:rPr>
              <w:t>每有1所公办义务教育学校改变办学性质的，市、县分别扣0.2分，扣完</w:t>
            </w:r>
            <w:r w:rsidRPr="002D7E2B">
              <w:rPr>
                <w:rFonts w:ascii="宋体" w:hAnsi="宋体"/>
                <w:szCs w:val="21"/>
                <w:shd w:val="clear" w:color="auto" w:fill="FFFFFF"/>
              </w:rPr>
              <w:t>1</w:t>
            </w:r>
            <w:r w:rsidRPr="002D7E2B">
              <w:rPr>
                <w:rFonts w:ascii="宋体" w:hAnsi="宋体" w:hint="eastAsia"/>
                <w:szCs w:val="21"/>
                <w:shd w:val="clear" w:color="auto" w:fill="FFFFFF"/>
              </w:rPr>
              <w:t>分止。</w:t>
            </w:r>
          </w:p>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rPr>
              <w:t>4.</w:t>
            </w:r>
            <w:r w:rsidRPr="002D7E2B">
              <w:rPr>
                <w:rFonts w:ascii="宋体" w:hAnsi="宋体" w:cs="汉仪书宋一简" w:hint="eastAsia"/>
                <w:kern w:val="0"/>
                <w:szCs w:val="21"/>
                <w:shd w:val="clear" w:color="auto" w:fill="FFFFFF"/>
                <w:lang w:val="zh-CN"/>
              </w:rPr>
              <w:t>未出台推进义务教育优质均衡发展的文件并明确年度规划和实施计划的，市、县分别扣1分。</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5.所辖县当年县域义务教育校际间均衡状况未达到国家标准要求的，</w:t>
            </w:r>
            <w:r w:rsidRPr="002D7E2B">
              <w:rPr>
                <w:rFonts w:ascii="宋体" w:hAnsi="宋体" w:cs="汉仪书宋一简" w:hint="eastAsia"/>
                <w:kern w:val="0"/>
                <w:szCs w:val="21"/>
                <w:shd w:val="clear" w:color="auto" w:fill="FFFFFF"/>
                <w:lang w:val="zh-CN"/>
              </w:rPr>
              <w:t>县分别扣2分</w:t>
            </w:r>
            <w:r w:rsidRPr="002D7E2B">
              <w:rPr>
                <w:rFonts w:ascii="宋体" w:hAnsi="宋体" w:hint="eastAsia"/>
                <w:szCs w:val="21"/>
                <w:shd w:val="clear" w:color="auto" w:fill="FFFFFF"/>
              </w:rPr>
              <w:t>（该项达到降低档次程度时，按降低档次处理，此处不再扣分）。</w:t>
            </w:r>
          </w:p>
        </w:tc>
        <w:tc>
          <w:tcPr>
            <w:tcW w:w="4169"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1.市级制定控辍保学、保障外来务工人员子女、残疾儿童少年入学政策文件；</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2.全市义务教育段适龄儿童少年接受教育情况统计表；</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3.全市义务教育阶段民办学校情况统计表；</w:t>
            </w:r>
          </w:p>
          <w:p w:rsidR="002D7E2B" w:rsidRPr="002D7E2B" w:rsidRDefault="002D7E2B" w:rsidP="00725B65">
            <w:pPr>
              <w:spacing w:line="300" w:lineRule="exact"/>
              <w:jc w:val="left"/>
              <w:rPr>
                <w:rFonts w:ascii="宋体" w:hAnsi="宋体" w:cs="宋体"/>
                <w:szCs w:val="21"/>
                <w:shd w:val="clear" w:color="auto" w:fill="FFFFFF"/>
              </w:rPr>
            </w:pPr>
            <w:r w:rsidRPr="002D7E2B">
              <w:rPr>
                <w:rFonts w:ascii="宋体" w:hAnsi="宋体" w:cs="宋体" w:hint="eastAsia"/>
                <w:szCs w:val="21"/>
                <w:shd w:val="clear" w:color="auto" w:fill="FFFFFF"/>
              </w:rPr>
              <w:t>4.</w:t>
            </w:r>
            <w:r w:rsidRPr="002D7E2B">
              <w:rPr>
                <w:rFonts w:ascii="宋体" w:hAnsi="宋体" w:cs="汉仪书宋一简" w:hint="eastAsia"/>
                <w:kern w:val="0"/>
                <w:szCs w:val="21"/>
                <w:shd w:val="clear" w:color="auto" w:fill="FFFFFF"/>
                <w:lang w:val="zh-CN"/>
              </w:rPr>
              <w:t>市级出台推进义务教育优质均衡发展的文件、年度规划及实施计划</w:t>
            </w:r>
            <w:r w:rsidRPr="002D7E2B">
              <w:rPr>
                <w:rFonts w:ascii="宋体" w:hAnsi="宋体" w:hint="eastAsia"/>
                <w:szCs w:val="21"/>
                <w:shd w:val="clear" w:color="auto" w:fill="FFFFFF"/>
              </w:rPr>
              <w:t>。</w:t>
            </w:r>
          </w:p>
        </w:tc>
      </w:tr>
      <w:tr w:rsidR="002D7E2B" w:rsidRPr="002D7E2B" w:rsidTr="00725B65">
        <w:trPr>
          <w:trHeight w:val="20"/>
          <w:jc w:val="center"/>
        </w:trPr>
        <w:tc>
          <w:tcPr>
            <w:tcW w:w="2802" w:type="dxa"/>
            <w:vAlign w:val="center"/>
          </w:tcPr>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7</w:t>
            </w:r>
            <w:r w:rsidRPr="002D7E2B">
              <w:rPr>
                <w:rFonts w:ascii="宋体" w:hAnsi="宋体" w:cs="汉仪书宋一简" w:hint="eastAsia"/>
                <w:kern w:val="0"/>
                <w:szCs w:val="21"/>
                <w:shd w:val="clear" w:color="auto" w:fill="FFFFFF"/>
                <w:lang w:val="zh-CN"/>
              </w:rPr>
              <w:t>.普及高中阶段教育。高中阶段教育中等职业学校和普通高中招生规模大体相当。</w:t>
            </w:r>
          </w:p>
        </w:tc>
        <w:tc>
          <w:tcPr>
            <w:tcW w:w="727" w:type="dxa"/>
            <w:vAlign w:val="center"/>
          </w:tcPr>
          <w:p w:rsidR="002D7E2B" w:rsidRPr="002D7E2B" w:rsidRDefault="002D7E2B" w:rsidP="00725B65">
            <w:pPr>
              <w:spacing w:line="300" w:lineRule="exact"/>
              <w:jc w:val="center"/>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2</w:t>
            </w:r>
          </w:p>
        </w:tc>
        <w:tc>
          <w:tcPr>
            <w:tcW w:w="7352"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1.全市高中阶段毛入学率未达到97%的，每降低1个百分点扣0.2分，扣完1分止。</w:t>
            </w:r>
          </w:p>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2.全市中</w:t>
            </w:r>
            <w:r w:rsidRPr="002D7E2B">
              <w:rPr>
                <w:rFonts w:ascii="宋体" w:hAnsi="宋体" w:cs="汉仪书宋一简" w:hint="eastAsia"/>
                <w:kern w:val="0"/>
                <w:szCs w:val="21"/>
                <w:shd w:val="clear" w:color="auto" w:fill="FFFFFF"/>
                <w:lang w:val="zh-CN"/>
              </w:rPr>
              <w:t>职（含技工学校）招生占比：</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≥42%，&lt;45%的，扣0.2分；</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≥40%，&lt;42%的，扣1分；</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&lt;40%的，扣2分。</w:t>
            </w:r>
          </w:p>
        </w:tc>
        <w:tc>
          <w:tcPr>
            <w:tcW w:w="4169"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1.市级2018年高中阶段学校招生文件及招生情况报告；</w:t>
            </w:r>
          </w:p>
          <w:p w:rsidR="002D7E2B" w:rsidRPr="002D7E2B" w:rsidRDefault="002D7E2B" w:rsidP="00725B65">
            <w:pPr>
              <w:spacing w:line="300" w:lineRule="exact"/>
              <w:jc w:val="left"/>
              <w:rPr>
                <w:rFonts w:ascii="宋体" w:hAnsi="宋体" w:cs="宋体"/>
                <w:szCs w:val="21"/>
                <w:shd w:val="clear" w:color="auto" w:fill="FFFFFF"/>
              </w:rPr>
            </w:pPr>
            <w:r w:rsidRPr="002D7E2B">
              <w:rPr>
                <w:rFonts w:ascii="宋体" w:hAnsi="宋体" w:hint="eastAsia"/>
                <w:szCs w:val="21"/>
                <w:shd w:val="clear" w:color="auto" w:fill="FFFFFF"/>
              </w:rPr>
              <w:t>2.全市2018年普通高中、职业院校（含技工院校）招生情况统计表。</w:t>
            </w:r>
          </w:p>
        </w:tc>
      </w:tr>
      <w:tr w:rsidR="002D7E2B" w:rsidRPr="002D7E2B" w:rsidTr="00725B65">
        <w:trPr>
          <w:trHeight w:val="20"/>
          <w:jc w:val="center"/>
        </w:trPr>
        <w:tc>
          <w:tcPr>
            <w:tcW w:w="2802" w:type="dxa"/>
            <w:vAlign w:val="center"/>
          </w:tcPr>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8</w:t>
            </w:r>
            <w:r w:rsidRPr="002D7E2B">
              <w:rPr>
                <w:rFonts w:ascii="宋体" w:hAnsi="宋体" w:cs="汉仪书宋一简" w:hint="eastAsia"/>
                <w:kern w:val="0"/>
                <w:szCs w:val="21"/>
                <w:shd w:val="clear" w:color="auto" w:fill="FFFFFF"/>
                <w:lang w:val="zh-CN"/>
              </w:rPr>
              <w:t>.落实《山东省中等职业学校机构编制标准》；“双师型”教师比例达到规定标准和要求。生均实习实训仪器设备值、校舍建筑面积和图书册数达到规定要求，职业院校（含技工院校）办学基础能力得到提高。</w:t>
            </w:r>
          </w:p>
        </w:tc>
        <w:tc>
          <w:tcPr>
            <w:tcW w:w="727" w:type="dxa"/>
            <w:vAlign w:val="center"/>
          </w:tcPr>
          <w:p w:rsidR="002D7E2B" w:rsidRPr="002D7E2B" w:rsidRDefault="002D7E2B" w:rsidP="00725B65">
            <w:pPr>
              <w:spacing w:line="300" w:lineRule="exact"/>
              <w:jc w:val="center"/>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5</w:t>
            </w:r>
          </w:p>
        </w:tc>
        <w:tc>
          <w:tcPr>
            <w:tcW w:w="7352" w:type="dxa"/>
            <w:vAlign w:val="center"/>
          </w:tcPr>
          <w:p w:rsidR="002D7E2B" w:rsidRPr="002D7E2B" w:rsidRDefault="002D7E2B" w:rsidP="00725B65">
            <w:pPr>
              <w:spacing w:line="28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1.公办中职学校（含技工学校）未按标准核定编制的，市、县分别扣</w:t>
            </w:r>
            <w:r w:rsidRPr="002D7E2B">
              <w:rPr>
                <w:rFonts w:ascii="宋体" w:hAnsi="宋体" w:cs="汉仪书宋一简" w:hint="eastAsia"/>
                <w:kern w:val="0"/>
                <w:szCs w:val="21"/>
                <w:shd w:val="clear" w:color="auto" w:fill="FFFFFF"/>
                <w:lang w:val="zh-CN"/>
              </w:rPr>
              <w:t>1分。</w:t>
            </w:r>
          </w:p>
          <w:p w:rsidR="002D7E2B" w:rsidRPr="002D7E2B" w:rsidRDefault="002D7E2B" w:rsidP="00725B65">
            <w:pPr>
              <w:spacing w:line="280" w:lineRule="exact"/>
              <w:jc w:val="left"/>
              <w:rPr>
                <w:rFonts w:ascii="宋体" w:hAnsi="宋体"/>
                <w:szCs w:val="21"/>
                <w:shd w:val="clear" w:color="auto" w:fill="FFFFFF"/>
              </w:rPr>
            </w:pPr>
            <w:r w:rsidRPr="002D7E2B">
              <w:rPr>
                <w:rFonts w:ascii="宋体" w:hAnsi="宋体" w:hint="eastAsia"/>
                <w:szCs w:val="21"/>
                <w:shd w:val="clear" w:color="auto" w:fill="FFFFFF"/>
              </w:rPr>
              <w:t>2.公办中职学校（含技工学校）</w:t>
            </w:r>
            <w:r w:rsidRPr="002D7E2B">
              <w:rPr>
                <w:rFonts w:ascii="宋体" w:hAnsi="宋体" w:cs="汉仪书宋一简" w:hint="eastAsia"/>
                <w:kern w:val="0"/>
                <w:szCs w:val="21"/>
                <w:shd w:val="clear" w:color="auto" w:fill="FFFFFF"/>
                <w:lang w:val="zh-CN"/>
              </w:rPr>
              <w:t>未</w:t>
            </w:r>
            <w:r w:rsidRPr="002D7E2B">
              <w:rPr>
                <w:rFonts w:ascii="宋体" w:hAnsi="宋体" w:hint="eastAsia"/>
                <w:szCs w:val="21"/>
                <w:shd w:val="clear" w:color="auto" w:fill="FFFFFF"/>
              </w:rPr>
              <w:t>按规定比例配备专任教师的，市、县分别扣1分。</w:t>
            </w:r>
          </w:p>
          <w:p w:rsidR="002D7E2B" w:rsidRPr="002D7E2B" w:rsidRDefault="002D7E2B" w:rsidP="00725B65">
            <w:pPr>
              <w:spacing w:line="280" w:lineRule="exact"/>
              <w:jc w:val="left"/>
              <w:rPr>
                <w:rFonts w:ascii="宋体" w:hAnsi="宋体"/>
                <w:szCs w:val="21"/>
                <w:shd w:val="clear" w:color="auto" w:fill="FFFFFF"/>
              </w:rPr>
            </w:pPr>
            <w:r w:rsidRPr="002D7E2B">
              <w:rPr>
                <w:rFonts w:ascii="宋体" w:hAnsi="宋体" w:hint="eastAsia"/>
                <w:szCs w:val="21"/>
                <w:shd w:val="clear" w:color="auto" w:fill="FFFFFF"/>
              </w:rPr>
              <w:t>3.</w:t>
            </w:r>
            <w:r w:rsidRPr="002D7E2B">
              <w:rPr>
                <w:rFonts w:ascii="宋体" w:hAnsi="宋体" w:cs="汉仪书宋一简" w:hint="eastAsia"/>
                <w:kern w:val="0"/>
                <w:szCs w:val="21"/>
                <w:shd w:val="clear" w:color="auto" w:fill="FFFFFF"/>
                <w:lang w:val="zh-CN"/>
              </w:rPr>
              <w:t>职业院校（含技工院校）“双师型”教师比例未达到规定标准的，市、县分别扣0.5分。</w:t>
            </w:r>
          </w:p>
          <w:p w:rsidR="002D7E2B" w:rsidRPr="002D7E2B" w:rsidRDefault="002D7E2B" w:rsidP="00725B65">
            <w:pPr>
              <w:spacing w:line="28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4.</w:t>
            </w:r>
            <w:r w:rsidRPr="002D7E2B">
              <w:rPr>
                <w:rFonts w:ascii="宋体" w:hAnsi="宋体" w:cs="汉仪书宋一简" w:hint="eastAsia"/>
                <w:kern w:val="0"/>
                <w:szCs w:val="21"/>
                <w:shd w:val="clear" w:color="auto" w:fill="FFFFFF"/>
                <w:lang w:val="zh-CN"/>
              </w:rPr>
              <w:t>每有1所</w:t>
            </w:r>
            <w:r w:rsidRPr="002D7E2B">
              <w:rPr>
                <w:rFonts w:ascii="宋体" w:hAnsi="宋体" w:hint="eastAsia"/>
                <w:szCs w:val="21"/>
                <w:shd w:val="clear" w:color="auto" w:fill="FFFFFF"/>
              </w:rPr>
              <w:t>职业院校（含技工院校）</w:t>
            </w:r>
            <w:r w:rsidRPr="002D7E2B">
              <w:rPr>
                <w:rFonts w:ascii="宋体" w:hAnsi="宋体" w:cs="汉仪书宋一简" w:hint="eastAsia"/>
                <w:kern w:val="0"/>
                <w:szCs w:val="21"/>
                <w:shd w:val="clear" w:color="auto" w:fill="FFFFFF"/>
                <w:lang w:val="zh-CN"/>
              </w:rPr>
              <w:t>生均设备值未达到规定要求的，市、县分别扣0.5分，扣完1分止。</w:t>
            </w:r>
          </w:p>
          <w:p w:rsidR="002D7E2B" w:rsidRPr="002D7E2B" w:rsidRDefault="002D7E2B" w:rsidP="00725B65">
            <w:pPr>
              <w:spacing w:line="28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5.每有1所</w:t>
            </w:r>
            <w:r w:rsidRPr="002D7E2B">
              <w:rPr>
                <w:rFonts w:ascii="宋体" w:hAnsi="宋体" w:hint="eastAsia"/>
                <w:szCs w:val="21"/>
                <w:shd w:val="clear" w:color="auto" w:fill="FFFFFF"/>
              </w:rPr>
              <w:t>职业院校（含技工院校）</w:t>
            </w:r>
            <w:r w:rsidRPr="002D7E2B">
              <w:rPr>
                <w:rFonts w:ascii="宋体" w:hAnsi="宋体" w:cs="汉仪书宋一简" w:hint="eastAsia"/>
                <w:kern w:val="0"/>
                <w:szCs w:val="21"/>
                <w:shd w:val="clear" w:color="auto" w:fill="FFFFFF"/>
                <w:lang w:val="zh-CN"/>
              </w:rPr>
              <w:t>生均校舍建筑面积</w:t>
            </w:r>
            <w:r w:rsidRPr="002D7E2B">
              <w:rPr>
                <w:rFonts w:ascii="宋体" w:hAnsi="宋体" w:hint="eastAsia"/>
                <w:szCs w:val="21"/>
                <w:shd w:val="clear" w:color="auto" w:fill="FFFFFF"/>
              </w:rPr>
              <w:t>未达到规定要求的</w:t>
            </w:r>
            <w:r w:rsidRPr="002D7E2B">
              <w:rPr>
                <w:rFonts w:ascii="宋体" w:hAnsi="宋体" w:cs="汉仪书宋一简" w:hint="eastAsia"/>
                <w:kern w:val="0"/>
                <w:szCs w:val="21"/>
                <w:shd w:val="clear" w:color="auto" w:fill="FFFFFF"/>
                <w:lang w:val="zh-CN"/>
              </w:rPr>
              <w:t>，市、县分别扣0.5分，扣完1分止。</w:t>
            </w:r>
          </w:p>
          <w:p w:rsidR="002D7E2B" w:rsidRPr="002D7E2B" w:rsidRDefault="002D7E2B" w:rsidP="00725B65">
            <w:pPr>
              <w:spacing w:line="28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6.每有1所</w:t>
            </w:r>
            <w:r w:rsidRPr="002D7E2B">
              <w:rPr>
                <w:rFonts w:ascii="宋体" w:hAnsi="宋体" w:hint="eastAsia"/>
                <w:szCs w:val="21"/>
                <w:shd w:val="clear" w:color="auto" w:fill="FFFFFF"/>
              </w:rPr>
              <w:t>职业院校（含技工院校）</w:t>
            </w:r>
            <w:r w:rsidRPr="002D7E2B">
              <w:rPr>
                <w:rFonts w:ascii="宋体" w:hAnsi="宋体" w:cs="汉仪书宋一简" w:hint="eastAsia"/>
                <w:kern w:val="0"/>
                <w:szCs w:val="21"/>
                <w:shd w:val="clear" w:color="auto" w:fill="FFFFFF"/>
                <w:lang w:val="zh-CN"/>
              </w:rPr>
              <w:t>生均图书册数</w:t>
            </w:r>
            <w:r w:rsidRPr="002D7E2B">
              <w:rPr>
                <w:rFonts w:ascii="宋体" w:hAnsi="宋体" w:hint="eastAsia"/>
                <w:szCs w:val="21"/>
                <w:shd w:val="clear" w:color="auto" w:fill="FFFFFF"/>
              </w:rPr>
              <w:t>未达到规定要求的，</w:t>
            </w:r>
            <w:r w:rsidRPr="002D7E2B">
              <w:rPr>
                <w:rFonts w:ascii="宋体" w:hAnsi="宋体" w:cs="汉仪书宋一简" w:hint="eastAsia"/>
                <w:kern w:val="0"/>
                <w:szCs w:val="21"/>
                <w:shd w:val="clear" w:color="auto" w:fill="FFFFFF"/>
                <w:lang w:val="zh-CN"/>
              </w:rPr>
              <w:t>市、县分别扣0.5分，扣完1分止。</w:t>
            </w:r>
          </w:p>
        </w:tc>
        <w:tc>
          <w:tcPr>
            <w:tcW w:w="4169"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1.市级汇总全市公办中职学校（含技工学校）核编文件及基础材料；</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2.全市职业院校（含技工院校）专任教师及双师型教师分校统计表；</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3.市县属职业院校（含技工院校）办学条件情况分校统计表。</w:t>
            </w:r>
          </w:p>
        </w:tc>
      </w:tr>
      <w:tr w:rsidR="002D7E2B" w:rsidRPr="002D7E2B" w:rsidTr="00725B65">
        <w:trPr>
          <w:trHeight w:val="3198"/>
          <w:jc w:val="center"/>
        </w:trPr>
        <w:tc>
          <w:tcPr>
            <w:tcW w:w="2802" w:type="dxa"/>
            <w:vAlign w:val="center"/>
          </w:tcPr>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9</w:t>
            </w:r>
            <w:r w:rsidRPr="002D7E2B">
              <w:rPr>
                <w:rFonts w:ascii="宋体" w:hAnsi="宋体" w:cs="汉仪书宋一简" w:hint="eastAsia"/>
                <w:kern w:val="0"/>
                <w:szCs w:val="21"/>
                <w:shd w:val="clear" w:color="auto" w:fill="FFFFFF"/>
                <w:lang w:val="zh-CN"/>
              </w:rPr>
              <w:t>.建立完善差别化的民办教育扶持政策体系、部门协调配合工作机制、监督管理体制。建立完整的继续教育保障、激励、监管和评估机制。广泛开展城乡继续教育、社区教育、老年教育。</w:t>
            </w:r>
          </w:p>
        </w:tc>
        <w:tc>
          <w:tcPr>
            <w:tcW w:w="727" w:type="dxa"/>
            <w:vAlign w:val="center"/>
          </w:tcPr>
          <w:p w:rsidR="002D7E2B" w:rsidRPr="002D7E2B" w:rsidRDefault="002D7E2B" w:rsidP="00725B65">
            <w:pPr>
              <w:spacing w:line="300" w:lineRule="exact"/>
              <w:jc w:val="center"/>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4</w:t>
            </w:r>
          </w:p>
        </w:tc>
        <w:tc>
          <w:tcPr>
            <w:tcW w:w="7352"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1.未按规定足额并及时拨付义务教育民办学校生均公用经费的，市、县分别扣1分。</w:t>
            </w:r>
          </w:p>
          <w:p w:rsidR="002D7E2B" w:rsidRPr="002D7E2B" w:rsidRDefault="002D7E2B" w:rsidP="00725B65">
            <w:pPr>
              <w:spacing w:line="300" w:lineRule="exact"/>
              <w:jc w:val="left"/>
              <w:rPr>
                <w:rFonts w:ascii="宋体" w:hAnsi="宋体"/>
                <w:szCs w:val="21"/>
                <w:shd w:val="clear" w:color="auto" w:fill="FFFFFF"/>
                <w:lang w:val="zh-CN"/>
              </w:rPr>
            </w:pPr>
            <w:r w:rsidRPr="002D7E2B">
              <w:rPr>
                <w:rFonts w:ascii="宋体" w:hAnsi="宋体" w:hint="eastAsia"/>
                <w:szCs w:val="21"/>
                <w:shd w:val="clear" w:color="auto" w:fill="FFFFFF"/>
              </w:rPr>
              <w:t>2.未将民办学校教师纳入教师培训整体规划的，</w:t>
            </w:r>
            <w:r w:rsidRPr="002D7E2B">
              <w:rPr>
                <w:rFonts w:ascii="宋体" w:hAnsi="宋体" w:hint="eastAsia"/>
                <w:szCs w:val="21"/>
                <w:shd w:val="clear" w:color="auto" w:fill="FFFFFF"/>
                <w:lang w:val="zh-CN"/>
              </w:rPr>
              <w:t>市、县分别扣1分。</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lang w:val="zh-CN"/>
              </w:rPr>
              <w:t>3.</w:t>
            </w:r>
            <w:r w:rsidRPr="002D7E2B">
              <w:rPr>
                <w:rFonts w:ascii="宋体" w:hAnsi="宋体" w:hint="eastAsia"/>
                <w:szCs w:val="21"/>
                <w:shd w:val="clear" w:color="auto" w:fill="FFFFFF"/>
              </w:rPr>
              <w:t>未建立民办教育失信联合惩戒机制的，市、县分别扣1分。</w:t>
            </w:r>
          </w:p>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4.未建立</w:t>
            </w:r>
            <w:r w:rsidRPr="002D7E2B">
              <w:rPr>
                <w:rFonts w:ascii="宋体" w:hAnsi="宋体" w:cs="汉仪书宋一简" w:hint="eastAsia"/>
                <w:kern w:val="0"/>
                <w:szCs w:val="21"/>
                <w:shd w:val="clear" w:color="auto" w:fill="FFFFFF"/>
                <w:lang w:val="zh-CN"/>
              </w:rPr>
              <w:t>并实施社区教育、老年教育等继续教育政府投入、激励、监管制度和评估机制的，市、县分别扣1分。</w:t>
            </w:r>
          </w:p>
        </w:tc>
        <w:tc>
          <w:tcPr>
            <w:tcW w:w="4169"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1.市级提供拨付义务教育民办学校生均公用经费佐证材料；</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2.市级提供民办学校教师培训佐证材料；</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3.市有关部门联合出台有关民办教育综合治理、联合执法、失信联合惩戒等佐证材料；</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4.市级继续教育政府投入、激励、监管制度、评估机制等佐证材料；</w:t>
            </w:r>
          </w:p>
        </w:tc>
      </w:tr>
      <w:tr w:rsidR="002D7E2B" w:rsidRPr="002D7E2B" w:rsidTr="00725B65">
        <w:trPr>
          <w:trHeight w:val="4536"/>
          <w:jc w:val="center"/>
        </w:trPr>
        <w:tc>
          <w:tcPr>
            <w:tcW w:w="2802" w:type="dxa"/>
            <w:vAlign w:val="center"/>
          </w:tcPr>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10</w:t>
            </w:r>
            <w:r w:rsidRPr="002D7E2B">
              <w:rPr>
                <w:rFonts w:ascii="宋体" w:hAnsi="宋体" w:cs="汉仪书宋一简" w:hint="eastAsia"/>
                <w:kern w:val="0"/>
                <w:szCs w:val="21"/>
                <w:shd w:val="clear" w:color="auto" w:fill="FFFFFF"/>
                <w:lang w:val="zh-CN"/>
              </w:rPr>
              <w:t>.统筹城乡学校布局和建设，吸收教育行政主管部门进入城乡规划委员会。确保新建配套学校、幼儿园按生源足额与住宅首期项目同步规划、建设与使用。保障学校用地安全，未经教育行政主管部门批准不得改变用途。</w:t>
            </w:r>
          </w:p>
        </w:tc>
        <w:tc>
          <w:tcPr>
            <w:tcW w:w="727" w:type="dxa"/>
            <w:vAlign w:val="center"/>
          </w:tcPr>
          <w:p w:rsidR="002D7E2B" w:rsidRPr="002D7E2B" w:rsidRDefault="002D7E2B" w:rsidP="00725B65">
            <w:pPr>
              <w:spacing w:line="300" w:lineRule="exact"/>
              <w:jc w:val="center"/>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6</w:t>
            </w:r>
          </w:p>
        </w:tc>
        <w:tc>
          <w:tcPr>
            <w:tcW w:w="7352" w:type="dxa"/>
            <w:vAlign w:val="center"/>
          </w:tcPr>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1.未按要求将教育行政主管部门纳入城乡规划委员会的，市、县分别扣2分。</w:t>
            </w:r>
          </w:p>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2.未编制城乡义务教育学校布局规划的</w:t>
            </w:r>
            <w:r w:rsidRPr="002D7E2B">
              <w:rPr>
                <w:rFonts w:ascii="宋体" w:hAnsi="宋体" w:cs="汉仪书宋一简" w:hint="eastAsia"/>
                <w:kern w:val="0"/>
                <w:szCs w:val="21"/>
                <w:shd w:val="clear" w:color="auto" w:fill="FFFFFF"/>
                <w:lang w:val="zh-CN"/>
              </w:rPr>
              <w:t>，市、县分别扣2分。</w:t>
            </w:r>
          </w:p>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3.新建小区配套学校、幼儿园未与住宅首期项目同步规划设计、同步建设施工、同步竣工验收、同步交付使用的，县分别扣2分</w:t>
            </w:r>
            <w:r w:rsidRPr="002D7E2B">
              <w:rPr>
                <w:rFonts w:ascii="宋体" w:hAnsi="宋体" w:cs="汉仪书宋一简" w:hint="eastAsia"/>
                <w:kern w:val="0"/>
                <w:szCs w:val="21"/>
                <w:shd w:val="clear" w:color="auto" w:fill="FFFFFF"/>
                <w:lang w:val="zh-CN"/>
              </w:rPr>
              <w:t>。</w:t>
            </w:r>
          </w:p>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4.未做到优先供应配套、熟化配套教育用地且保障教育用地安全的，市、县分别扣2分。</w:t>
            </w:r>
          </w:p>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5.未经教育行政主管部门同意调整学校布局规划的，市、县分别扣2分。</w:t>
            </w:r>
          </w:p>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6.未经教育行政主管部门批准改变教育用地用途的，市、县分别扣2分。</w:t>
            </w:r>
          </w:p>
        </w:tc>
        <w:tc>
          <w:tcPr>
            <w:tcW w:w="4169"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1.市级汇总规委会有关文件规定或运行情况并提交有关情况说明报告；</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2.市级汇总学校布局及建设的相关材料并提交有关情况说明报告；</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3.市级汇总落实鲁政办字〔2018〕189号文件制定的实施细则及采取措施情况并提交有关情况说明报告；</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4.全市新建居住区配套中小学、幼儿园规划建设统计表；</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5.全市学校规划建设用地保障及用地安全情况和教育用地改变用途情况报告。</w:t>
            </w:r>
          </w:p>
        </w:tc>
      </w:tr>
      <w:tr w:rsidR="002D7E2B" w:rsidRPr="002D7E2B" w:rsidTr="00725B65">
        <w:trPr>
          <w:trHeight w:val="20"/>
          <w:jc w:val="center"/>
        </w:trPr>
        <w:tc>
          <w:tcPr>
            <w:tcW w:w="2802"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11</w:t>
            </w:r>
            <w:r w:rsidRPr="002D7E2B">
              <w:rPr>
                <w:rFonts w:ascii="宋体" w:hAnsi="宋体" w:cs="汉仪书宋一简" w:hint="eastAsia"/>
                <w:kern w:val="0"/>
                <w:szCs w:val="21"/>
                <w:shd w:val="clear" w:color="auto" w:fill="FFFFFF"/>
                <w:lang w:val="zh-CN"/>
              </w:rPr>
              <w:t>.建立学校安全管理工作领导机制，健全完善学校安全风险与安全稳定防控体系，形成学校安全监管长效机制和有效预警与应对机制。</w:t>
            </w:r>
            <w:r w:rsidRPr="002D7E2B">
              <w:rPr>
                <w:rFonts w:ascii="宋体" w:hAnsi="宋体" w:hint="eastAsia"/>
                <w:szCs w:val="21"/>
                <w:shd w:val="clear" w:color="auto" w:fill="FFFFFF"/>
                <w:lang w:val="zh-CN"/>
              </w:rPr>
              <w:t>校园及周边治安综合治理制度健全，落实有力。校车管理规范有序。建立校园欺凌防范机制。各级各类学校校舍按规定进行安全鉴定及排查。</w:t>
            </w:r>
          </w:p>
        </w:tc>
        <w:tc>
          <w:tcPr>
            <w:tcW w:w="727" w:type="dxa"/>
            <w:vAlign w:val="center"/>
          </w:tcPr>
          <w:p w:rsidR="002D7E2B" w:rsidRPr="002D7E2B" w:rsidRDefault="002D7E2B" w:rsidP="00725B65">
            <w:pPr>
              <w:spacing w:line="300" w:lineRule="exact"/>
              <w:jc w:val="center"/>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5</w:t>
            </w:r>
          </w:p>
        </w:tc>
        <w:tc>
          <w:tcPr>
            <w:tcW w:w="7352"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1.未成立学校安全管理工作领导小组，或相关部门职责不明确的，市、县分别扣1分。</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2.学校安全制度体系不完善，不能有效运行，未</w:t>
            </w:r>
            <w:r w:rsidRPr="002D7E2B">
              <w:rPr>
                <w:rFonts w:ascii="宋体" w:hAnsi="宋体" w:cs="汉仪书宋一简" w:hint="eastAsia"/>
                <w:kern w:val="0"/>
                <w:szCs w:val="21"/>
                <w:shd w:val="clear" w:color="auto" w:fill="FFFFFF"/>
                <w:lang w:val="zh-CN"/>
              </w:rPr>
              <w:t>形成学校安全监管长效机制和有效预警与应对机制的，</w:t>
            </w:r>
            <w:r w:rsidRPr="002D7E2B">
              <w:rPr>
                <w:rFonts w:ascii="宋体" w:hAnsi="宋体" w:hint="eastAsia"/>
                <w:szCs w:val="21"/>
                <w:shd w:val="clear" w:color="auto" w:fill="FFFFFF"/>
              </w:rPr>
              <w:t>市、县分别扣1分。</w:t>
            </w:r>
          </w:p>
          <w:p w:rsidR="002D7E2B" w:rsidRPr="002D7E2B" w:rsidRDefault="002D7E2B" w:rsidP="00725B65">
            <w:pPr>
              <w:spacing w:line="300" w:lineRule="exact"/>
              <w:jc w:val="left"/>
              <w:rPr>
                <w:rFonts w:ascii="宋体" w:hAnsi="宋体"/>
                <w:szCs w:val="21"/>
                <w:shd w:val="clear" w:color="auto" w:fill="FFFFFF"/>
                <w:lang w:val="zh-CN"/>
              </w:rPr>
            </w:pPr>
            <w:r w:rsidRPr="002D7E2B">
              <w:rPr>
                <w:rFonts w:ascii="宋体" w:hAnsi="宋体" w:hint="eastAsia"/>
                <w:szCs w:val="21"/>
                <w:shd w:val="clear" w:color="auto" w:fill="FFFFFF"/>
                <w:lang w:val="zh-CN"/>
              </w:rPr>
              <w:t>3.未建立校园及周边治安综合治理专项工作机制，或年度内校园及周边发生涉校涉生并造成一定影响和不良后果事件的，市、县分别扣1分。</w:t>
            </w:r>
          </w:p>
          <w:p w:rsidR="002D7E2B" w:rsidRPr="002D7E2B" w:rsidRDefault="002D7E2B" w:rsidP="00725B65">
            <w:pPr>
              <w:spacing w:line="300" w:lineRule="exact"/>
              <w:jc w:val="left"/>
              <w:rPr>
                <w:rFonts w:ascii="宋体" w:hAnsi="宋体"/>
                <w:szCs w:val="21"/>
                <w:shd w:val="clear" w:color="auto" w:fill="FFFFFF"/>
                <w:lang w:val="zh-CN"/>
              </w:rPr>
            </w:pPr>
            <w:r w:rsidRPr="002D7E2B">
              <w:rPr>
                <w:rFonts w:ascii="宋体" w:hAnsi="宋体" w:hint="eastAsia"/>
                <w:szCs w:val="21"/>
                <w:shd w:val="clear" w:color="auto" w:fill="FFFFFF"/>
                <w:lang w:val="zh-CN"/>
              </w:rPr>
              <w:t>4.因校车管理制度不健全、服务不规范，年度市域内发生校车事故造成师生伤亡的，</w:t>
            </w:r>
            <w:r w:rsidRPr="002D7E2B">
              <w:rPr>
                <w:rFonts w:ascii="宋体" w:hAnsi="宋体" w:hint="eastAsia"/>
                <w:szCs w:val="21"/>
                <w:shd w:val="clear" w:color="auto" w:fill="FFFFFF"/>
              </w:rPr>
              <w:t>市、县分别扣1分。</w:t>
            </w:r>
          </w:p>
          <w:p w:rsidR="002D7E2B" w:rsidRPr="002D7E2B" w:rsidRDefault="002D7E2B" w:rsidP="00725B65">
            <w:pPr>
              <w:spacing w:line="300" w:lineRule="exact"/>
              <w:jc w:val="left"/>
              <w:rPr>
                <w:rFonts w:ascii="宋体" w:hAnsi="宋体"/>
                <w:szCs w:val="21"/>
                <w:shd w:val="clear" w:color="auto" w:fill="FFFFFF"/>
                <w:lang w:val="zh-CN"/>
              </w:rPr>
            </w:pPr>
            <w:r w:rsidRPr="002D7E2B">
              <w:rPr>
                <w:rFonts w:ascii="宋体" w:hAnsi="宋体" w:hint="eastAsia"/>
                <w:szCs w:val="21"/>
                <w:shd w:val="clear" w:color="auto" w:fill="FFFFFF"/>
                <w:lang w:val="zh-CN"/>
              </w:rPr>
              <w:t>5.未建立健全防治学生欺凌工作协调机制，或部门职责不明确，或发生因相关部门处置不力造成不良影响校园欺凌事件的，市、县分别扣1分。</w:t>
            </w:r>
          </w:p>
          <w:p w:rsidR="002D7E2B" w:rsidRPr="002D7E2B" w:rsidRDefault="002D7E2B" w:rsidP="00725B65">
            <w:pPr>
              <w:spacing w:line="300" w:lineRule="exact"/>
              <w:jc w:val="left"/>
              <w:rPr>
                <w:rFonts w:ascii="宋体" w:hAnsi="宋体"/>
                <w:szCs w:val="21"/>
                <w:shd w:val="clear" w:color="auto" w:fill="FFFFFF"/>
                <w:lang w:val="zh-CN"/>
              </w:rPr>
            </w:pPr>
            <w:r w:rsidRPr="002D7E2B">
              <w:rPr>
                <w:rFonts w:ascii="宋体" w:hAnsi="宋体" w:hint="eastAsia"/>
                <w:szCs w:val="21"/>
                <w:shd w:val="clear" w:color="auto" w:fill="FFFFFF"/>
                <w:lang w:val="zh-CN"/>
              </w:rPr>
              <w:t>6.未按规定对所辖学校校舍及时进行排查、鉴定，或对排查鉴定结论处置不及时，或发现存在严重安全隐患校舍的，市、县分别扣1分。</w:t>
            </w:r>
          </w:p>
        </w:tc>
        <w:tc>
          <w:tcPr>
            <w:tcW w:w="4169"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1.市级成立学校安全管理工作领导小组，建立学校安全风险与安全稳定防控制度体系，应急处置学校安全事故等相关材料；</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2.</w:t>
            </w:r>
            <w:r w:rsidRPr="002D7E2B">
              <w:rPr>
                <w:rFonts w:ascii="宋体" w:hAnsi="宋体" w:hint="eastAsia"/>
                <w:szCs w:val="21"/>
                <w:shd w:val="clear" w:color="auto" w:fill="FFFFFF"/>
                <w:lang w:val="zh-CN"/>
              </w:rPr>
              <w:t>市级</w:t>
            </w:r>
            <w:r w:rsidRPr="002D7E2B">
              <w:rPr>
                <w:rFonts w:ascii="宋体" w:hAnsi="宋体" w:hint="eastAsia"/>
                <w:szCs w:val="21"/>
                <w:shd w:val="clear" w:color="auto" w:fill="FFFFFF"/>
              </w:rPr>
              <w:t>校园及周边治安综合治理制度、运行机制及工作情况报告等相关材料；</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3.市级汇总市域内建立校车管理制度、校车财政补贴、相关部门履行校车管理职责相关材料；</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4.</w:t>
            </w:r>
            <w:r w:rsidRPr="002D7E2B">
              <w:rPr>
                <w:rFonts w:ascii="宋体" w:hAnsi="宋体" w:hint="eastAsia"/>
                <w:szCs w:val="21"/>
                <w:shd w:val="clear" w:color="auto" w:fill="FFFFFF"/>
                <w:lang w:val="zh-CN"/>
              </w:rPr>
              <w:t>市级</w:t>
            </w:r>
            <w:r w:rsidRPr="002D7E2B">
              <w:rPr>
                <w:rFonts w:ascii="宋体" w:hAnsi="宋体" w:hint="eastAsia"/>
                <w:szCs w:val="21"/>
                <w:shd w:val="clear" w:color="auto" w:fill="FFFFFF"/>
              </w:rPr>
              <w:t>建立</w:t>
            </w:r>
            <w:r w:rsidRPr="002D7E2B">
              <w:rPr>
                <w:rFonts w:ascii="宋体" w:hAnsi="宋体" w:hint="eastAsia"/>
                <w:szCs w:val="21"/>
                <w:shd w:val="clear" w:color="auto" w:fill="FFFFFF"/>
                <w:lang w:val="zh-CN"/>
              </w:rPr>
              <w:t>学生欺凌工作防范治理协调机制及</w:t>
            </w:r>
            <w:r w:rsidRPr="002D7E2B">
              <w:rPr>
                <w:rFonts w:ascii="宋体" w:hAnsi="宋体" w:hint="eastAsia"/>
                <w:szCs w:val="21"/>
                <w:shd w:val="clear" w:color="auto" w:fill="FFFFFF"/>
              </w:rPr>
              <w:t>相关部门履行职责等相关情况报告；</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5.</w:t>
            </w:r>
            <w:r w:rsidRPr="002D7E2B">
              <w:rPr>
                <w:rFonts w:ascii="宋体" w:hAnsi="宋体" w:hint="eastAsia"/>
                <w:szCs w:val="21"/>
                <w:shd w:val="clear" w:color="auto" w:fill="FFFFFF"/>
                <w:lang w:val="zh-CN"/>
              </w:rPr>
              <w:t>市级</w:t>
            </w:r>
            <w:r w:rsidRPr="002D7E2B">
              <w:rPr>
                <w:rFonts w:ascii="宋体" w:hAnsi="宋体" w:hint="eastAsia"/>
                <w:szCs w:val="21"/>
                <w:shd w:val="clear" w:color="auto" w:fill="FFFFFF"/>
              </w:rPr>
              <w:t>组织开展校舍安全排查、鉴定及对鉴定结论处置情况等相关材料。</w:t>
            </w:r>
          </w:p>
        </w:tc>
      </w:tr>
      <w:tr w:rsidR="002D7E2B" w:rsidRPr="002D7E2B" w:rsidTr="00725B65">
        <w:trPr>
          <w:trHeight w:val="20"/>
          <w:jc w:val="center"/>
        </w:trPr>
        <w:tc>
          <w:tcPr>
            <w:tcW w:w="2802"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12</w:t>
            </w:r>
            <w:r w:rsidRPr="002D7E2B">
              <w:rPr>
                <w:rFonts w:ascii="宋体" w:hAnsi="宋体" w:cs="汉仪书宋一简" w:hint="eastAsia"/>
                <w:kern w:val="0"/>
                <w:szCs w:val="21"/>
                <w:shd w:val="clear" w:color="auto" w:fill="FFFFFF"/>
                <w:lang w:val="zh-CN"/>
              </w:rPr>
              <w:t>.按有关规定，足额落实各级各类学校生均财政拨款标准并及时拨付。严格规范专项资金管理和使用，纳入一般预算后确保各类教育专项经费专款专用，无挪用、截留问题，加快预算执行进度，充分发挥专项资金效益。</w:t>
            </w:r>
          </w:p>
        </w:tc>
        <w:tc>
          <w:tcPr>
            <w:tcW w:w="727" w:type="dxa"/>
            <w:vAlign w:val="center"/>
          </w:tcPr>
          <w:p w:rsidR="002D7E2B" w:rsidRPr="002D7E2B" w:rsidRDefault="002D7E2B" w:rsidP="00725B65">
            <w:pPr>
              <w:spacing w:line="300" w:lineRule="exact"/>
              <w:jc w:val="center"/>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15</w:t>
            </w:r>
          </w:p>
        </w:tc>
        <w:tc>
          <w:tcPr>
            <w:tcW w:w="7352" w:type="dxa"/>
            <w:vAlign w:val="center"/>
          </w:tcPr>
          <w:p w:rsidR="002D7E2B" w:rsidRPr="002D7E2B" w:rsidRDefault="002D7E2B" w:rsidP="00725B65">
            <w:pPr>
              <w:spacing w:line="280" w:lineRule="exact"/>
              <w:jc w:val="left"/>
              <w:rPr>
                <w:rFonts w:ascii="宋体" w:hAnsi="宋体"/>
                <w:szCs w:val="21"/>
                <w:shd w:val="clear" w:color="auto" w:fill="FFFFFF"/>
              </w:rPr>
            </w:pPr>
            <w:r w:rsidRPr="002D7E2B">
              <w:rPr>
                <w:rFonts w:ascii="宋体" w:hAnsi="宋体" w:hint="eastAsia"/>
                <w:szCs w:val="21"/>
                <w:shd w:val="clear" w:color="auto" w:fill="FFFFFF"/>
              </w:rPr>
              <w:t>1.未按有关规定足额落实普通小学、普通初中、特殊教育、普通高中、中等职业学校、高等职业院校生均财政拨款标准（不含应返还学校的学费、住宿费等收费资金）并及时足额拨付的，每有1类未按规定标准足额落实，市、县分别扣1分；每有1类拨付不及时的，市、县分别扣1分（查验拨款时间节点为每季度末及11月30日）；存在违反公用经费支出规定，用于人员支出、偿还债务、基础设施建设等情况的，市、县分别扣1分；扣完6分止。</w:t>
            </w:r>
          </w:p>
          <w:p w:rsidR="002D7E2B" w:rsidRPr="002D7E2B" w:rsidRDefault="002D7E2B" w:rsidP="00725B65">
            <w:pPr>
              <w:spacing w:line="280" w:lineRule="exact"/>
              <w:jc w:val="left"/>
              <w:rPr>
                <w:rFonts w:ascii="宋体" w:hAnsi="宋体"/>
                <w:szCs w:val="21"/>
                <w:shd w:val="clear" w:color="auto" w:fill="FFFFFF"/>
              </w:rPr>
            </w:pPr>
            <w:r w:rsidRPr="002D7E2B">
              <w:rPr>
                <w:rFonts w:ascii="宋体" w:hAnsi="宋体" w:hint="eastAsia"/>
                <w:szCs w:val="21"/>
                <w:shd w:val="clear" w:color="auto" w:fill="FFFFFF"/>
              </w:rPr>
              <w:t>2.所辖县财政一般公共预算教育支出未比上年增长的，县分别扣2分（该项达到降低档次程度时，按照降低档次处理，此处不再扣分）。</w:t>
            </w:r>
          </w:p>
          <w:p w:rsidR="002D7E2B" w:rsidRPr="002D7E2B" w:rsidRDefault="002D7E2B" w:rsidP="00725B65">
            <w:pPr>
              <w:spacing w:line="280" w:lineRule="exact"/>
              <w:jc w:val="left"/>
              <w:rPr>
                <w:rFonts w:ascii="宋体" w:hAnsi="宋体"/>
                <w:szCs w:val="21"/>
                <w:shd w:val="clear" w:color="auto" w:fill="FFFFFF"/>
              </w:rPr>
            </w:pPr>
            <w:r w:rsidRPr="002D7E2B">
              <w:rPr>
                <w:rFonts w:ascii="宋体" w:hAnsi="宋体" w:hint="eastAsia"/>
                <w:szCs w:val="21"/>
                <w:shd w:val="clear" w:color="auto" w:fill="FFFFFF"/>
              </w:rPr>
              <w:t>3.上级下达专项资金每出现1次未按规定时间分配的，市、县分别扣0.5分；扣完2分止（市级在收到省级下达的指标文件30日内将资金分解下达到县级，县级在收到上级下达的指标文件30日内将资金分配到学校、落实到项目）。</w:t>
            </w:r>
          </w:p>
          <w:p w:rsidR="002D7E2B" w:rsidRPr="002D7E2B" w:rsidRDefault="002D7E2B" w:rsidP="00725B65">
            <w:pPr>
              <w:spacing w:line="280" w:lineRule="exact"/>
              <w:jc w:val="left"/>
              <w:rPr>
                <w:rFonts w:ascii="宋体" w:hAnsi="宋体"/>
                <w:szCs w:val="21"/>
                <w:shd w:val="clear" w:color="auto" w:fill="FFFFFF"/>
              </w:rPr>
            </w:pPr>
            <w:r w:rsidRPr="002D7E2B">
              <w:rPr>
                <w:rFonts w:ascii="宋体" w:hAnsi="宋体" w:hint="eastAsia"/>
                <w:szCs w:val="21"/>
                <w:shd w:val="clear" w:color="auto" w:fill="FFFFFF"/>
              </w:rPr>
              <w:t>4.专项资金（含“两项教育附加”等）每出现1次未按预算和项目实施进度及合同约定及时足额支付，或每出现1项专项资金两年内未完成支付的，市、县分别扣0.5分,扣完2分止。</w:t>
            </w:r>
          </w:p>
          <w:p w:rsidR="002D7E2B" w:rsidRPr="002D7E2B" w:rsidRDefault="002D7E2B" w:rsidP="00725B65">
            <w:pPr>
              <w:spacing w:line="280" w:lineRule="exact"/>
              <w:jc w:val="left"/>
              <w:rPr>
                <w:rFonts w:ascii="宋体" w:hAnsi="宋体"/>
                <w:b/>
                <w:szCs w:val="21"/>
                <w:shd w:val="clear" w:color="auto" w:fill="FFFFFF"/>
              </w:rPr>
            </w:pPr>
            <w:r w:rsidRPr="002D7E2B">
              <w:rPr>
                <w:rFonts w:ascii="宋体" w:hAnsi="宋体" w:hint="eastAsia"/>
                <w:szCs w:val="21"/>
                <w:shd w:val="clear" w:color="auto" w:fill="FFFFFF"/>
              </w:rPr>
              <w:t>5.凡存在挪用、截留各类教育专项资金的，市、县分别扣3分。</w:t>
            </w:r>
          </w:p>
        </w:tc>
        <w:tc>
          <w:tcPr>
            <w:tcW w:w="4169"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1.市级汇总市、县财政部门批复的2018年度各类学校生均拨款预算和拨款文件；</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2.全市各级各类学校2018年度春季和秋季学期生均公用经费财政拨款情况统计表；</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3.近两年（2017、2018）所辖县财政一般公共预算教育支出情况统计表；</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4.市级下达上级各类教育专项资金指标文件。</w:t>
            </w:r>
          </w:p>
        </w:tc>
      </w:tr>
      <w:tr w:rsidR="002D7E2B" w:rsidRPr="002D7E2B" w:rsidTr="00725B65">
        <w:trPr>
          <w:trHeight w:val="3906"/>
          <w:jc w:val="center"/>
        </w:trPr>
        <w:tc>
          <w:tcPr>
            <w:tcW w:w="2802" w:type="dxa"/>
            <w:vAlign w:val="center"/>
          </w:tcPr>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13.</w:t>
            </w:r>
            <w:r w:rsidRPr="002D7E2B">
              <w:rPr>
                <w:rFonts w:ascii="宋体" w:hAnsi="宋体" w:cs="汉仪书宋一简" w:hint="eastAsia"/>
                <w:kern w:val="0"/>
                <w:szCs w:val="21"/>
                <w:shd w:val="clear" w:color="auto" w:fill="FFFFFF"/>
                <w:lang w:val="zh-CN"/>
              </w:rPr>
              <w:t>“全面改薄”、解决大班额、学前教育行动计划、特殊教育提升计划、职业院校建设工程、加强教育信息化建设和应用等重大项目实施情况。</w:t>
            </w:r>
          </w:p>
        </w:tc>
        <w:tc>
          <w:tcPr>
            <w:tcW w:w="727" w:type="dxa"/>
            <w:vAlign w:val="center"/>
          </w:tcPr>
          <w:p w:rsidR="002D7E2B" w:rsidRPr="002D7E2B" w:rsidRDefault="002D7E2B" w:rsidP="00725B65">
            <w:pPr>
              <w:spacing w:line="300" w:lineRule="exact"/>
              <w:jc w:val="center"/>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7</w:t>
            </w:r>
          </w:p>
        </w:tc>
        <w:tc>
          <w:tcPr>
            <w:tcW w:w="7352"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1.未全部完成“全面改薄”规划项目的，县分别扣1分。</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2.未按规划完成解决大班额学校建设年度任务的，市、县分别扣2分。</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3.普通中小学存在66人以上超大班额的，市、县分别扣2分。</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4.未制定学前教育三期行动计划，或未按规划完成年度任务的，市、县分别扣1分。</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5.未制定特殊教育二期提升计划</w:t>
            </w:r>
            <w:r w:rsidRPr="002D7E2B">
              <w:rPr>
                <w:rFonts w:ascii="宋体" w:hAnsi="宋体" w:cs="汉仪书宋一简" w:hint="eastAsia"/>
                <w:kern w:val="0"/>
                <w:szCs w:val="21"/>
                <w:shd w:val="clear" w:color="auto" w:fill="FFFFFF"/>
                <w:lang w:val="zh-CN"/>
              </w:rPr>
              <w:t>，或未制定推进残疾儿童少年15年免费教育政策的，</w:t>
            </w:r>
            <w:r w:rsidRPr="002D7E2B">
              <w:rPr>
                <w:rFonts w:ascii="宋体" w:hAnsi="宋体" w:hint="eastAsia"/>
                <w:szCs w:val="21"/>
                <w:shd w:val="clear" w:color="auto" w:fill="FFFFFF"/>
              </w:rPr>
              <w:t>市、县分别扣1分。</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6.学校宽带网络接入率、多媒体教学设备班级普及率未达到100%，市、县分别扣1分。</w:t>
            </w:r>
          </w:p>
          <w:p w:rsidR="002D7E2B" w:rsidRPr="002D7E2B" w:rsidRDefault="002D7E2B" w:rsidP="00725B65">
            <w:pPr>
              <w:spacing w:line="300" w:lineRule="exact"/>
              <w:jc w:val="left"/>
              <w:rPr>
                <w:rFonts w:ascii="宋体" w:hAnsi="宋体" w:cs="汉仪书宋一简"/>
                <w:b/>
                <w:kern w:val="0"/>
                <w:szCs w:val="21"/>
                <w:shd w:val="clear" w:color="auto" w:fill="FFFFFF"/>
              </w:rPr>
            </w:pPr>
            <w:r w:rsidRPr="002D7E2B">
              <w:rPr>
                <w:rFonts w:ascii="宋体" w:hAnsi="宋体" w:cs="汉仪书宋一简" w:hint="eastAsia"/>
                <w:kern w:val="0"/>
                <w:szCs w:val="21"/>
                <w:shd w:val="clear" w:color="auto" w:fill="FFFFFF"/>
                <w:lang w:val="zh-CN"/>
              </w:rPr>
              <w:t>7.</w:t>
            </w:r>
            <w:r w:rsidRPr="002D7E2B">
              <w:rPr>
                <w:rFonts w:ascii="宋体" w:hAnsi="宋体" w:cs="汉仪书宋一简" w:hint="eastAsia"/>
                <w:kern w:val="0"/>
                <w:szCs w:val="21"/>
                <w:shd w:val="clear" w:color="auto" w:fill="FFFFFF"/>
              </w:rPr>
              <w:t>未完成省级规范化中等职业学校建设工程项目的，市扣2分。</w:t>
            </w:r>
          </w:p>
        </w:tc>
        <w:tc>
          <w:tcPr>
            <w:tcW w:w="4169"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1.全市2018年度“解决大班额”任务完成情况统计表；</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2.市级学前教育三期行动计划、第二期特殊教育提升计划及完成情况报告；</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3.全市2018年新建、改扩建幼儿园统计表；</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4.全市学校信息化建设情况统计表及有关情况报告。</w:t>
            </w:r>
          </w:p>
        </w:tc>
      </w:tr>
      <w:tr w:rsidR="002D7E2B" w:rsidRPr="002D7E2B" w:rsidTr="00725B65">
        <w:trPr>
          <w:trHeight w:val="3969"/>
          <w:jc w:val="center"/>
        </w:trPr>
        <w:tc>
          <w:tcPr>
            <w:tcW w:w="2802" w:type="dxa"/>
            <w:vAlign w:val="center"/>
          </w:tcPr>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14</w:t>
            </w:r>
            <w:r w:rsidRPr="002D7E2B">
              <w:rPr>
                <w:rFonts w:ascii="宋体" w:hAnsi="宋体" w:cs="汉仪书宋一简" w:hint="eastAsia"/>
                <w:kern w:val="0"/>
                <w:szCs w:val="21"/>
                <w:shd w:val="clear" w:color="auto" w:fill="FFFFFF"/>
                <w:lang w:val="zh-CN"/>
              </w:rPr>
              <w:t>.建立健全政府教育督导工作机制，加强督导队伍建设。责任督学挂牌督导制度健全，责任督学覆盖所有普通中小学、幼儿园并按照要求有效开展工作。教育督导经费列入财政预算，督学参与督导活动补助得到落实。</w:t>
            </w:r>
          </w:p>
        </w:tc>
        <w:tc>
          <w:tcPr>
            <w:tcW w:w="727" w:type="dxa"/>
            <w:vAlign w:val="center"/>
          </w:tcPr>
          <w:p w:rsidR="002D7E2B" w:rsidRPr="002D7E2B" w:rsidRDefault="002D7E2B" w:rsidP="00725B65">
            <w:pPr>
              <w:spacing w:line="300" w:lineRule="exact"/>
              <w:jc w:val="center"/>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5</w:t>
            </w:r>
          </w:p>
        </w:tc>
        <w:tc>
          <w:tcPr>
            <w:tcW w:w="7352" w:type="dxa"/>
            <w:vAlign w:val="center"/>
          </w:tcPr>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1.未依法规范</w:t>
            </w:r>
            <w:r w:rsidRPr="002D7E2B">
              <w:rPr>
                <w:rFonts w:ascii="宋体" w:hAnsi="宋体" w:cs="汉仪书宋一简" w:hint="eastAsia"/>
                <w:kern w:val="0"/>
                <w:szCs w:val="21"/>
                <w:shd w:val="clear" w:color="auto" w:fill="FFFFFF"/>
                <w:lang w:val="zh-CN"/>
              </w:rPr>
              <w:t>设立人民政府教育督导机构，或职责不明确的，市、县分别扣2分。</w:t>
            </w:r>
          </w:p>
          <w:p w:rsidR="002D7E2B" w:rsidRPr="002D7E2B" w:rsidRDefault="002D7E2B" w:rsidP="00725B65">
            <w:pPr>
              <w:spacing w:line="300" w:lineRule="exact"/>
              <w:jc w:val="left"/>
              <w:rPr>
                <w:rFonts w:ascii="宋体" w:hAnsi="宋体" w:cs="汉仪书宋一简"/>
                <w:kern w:val="0"/>
                <w:szCs w:val="21"/>
                <w:shd w:val="clear" w:color="auto" w:fill="FFFFFF"/>
              </w:rPr>
            </w:pPr>
            <w:r w:rsidRPr="002D7E2B">
              <w:rPr>
                <w:rFonts w:ascii="宋体" w:hAnsi="宋体" w:cs="汉仪书宋一简" w:hint="eastAsia"/>
                <w:kern w:val="0"/>
                <w:szCs w:val="21"/>
                <w:shd w:val="clear" w:color="auto" w:fill="FFFFFF"/>
                <w:lang w:val="zh-CN"/>
              </w:rPr>
              <w:t>2.专职督导工作人员（不含借调和帮助工作人员）不能满足督政、督学、评估监测工作需要的（3人以上），每少1人，市、县分别扣1分。</w:t>
            </w:r>
          </w:p>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rPr>
              <w:t>3</w:t>
            </w:r>
            <w:r w:rsidRPr="002D7E2B">
              <w:rPr>
                <w:rFonts w:ascii="宋体" w:hAnsi="宋体" w:cs="汉仪书宋一简" w:hint="eastAsia"/>
                <w:kern w:val="0"/>
                <w:szCs w:val="21"/>
                <w:shd w:val="clear" w:color="auto" w:fill="FFFFFF"/>
                <w:lang w:val="zh-CN"/>
              </w:rPr>
              <w:t>.责任督学挂牌督导制度不健全，或未覆盖所有普通中小学、幼儿园并按照要求有效开展工作的，市、县分别扣2分。</w:t>
            </w:r>
          </w:p>
          <w:p w:rsidR="002D7E2B" w:rsidRPr="002D7E2B" w:rsidRDefault="002D7E2B" w:rsidP="00725B65">
            <w:pPr>
              <w:spacing w:line="300" w:lineRule="exact"/>
              <w:jc w:val="left"/>
              <w:rPr>
                <w:rFonts w:ascii="宋体" w:hAnsi="宋体"/>
                <w:b/>
                <w:szCs w:val="21"/>
                <w:shd w:val="clear" w:color="auto" w:fill="FFFFFF"/>
              </w:rPr>
            </w:pPr>
            <w:r w:rsidRPr="002D7E2B">
              <w:rPr>
                <w:rFonts w:ascii="宋体" w:hAnsi="宋体" w:hint="eastAsia"/>
                <w:szCs w:val="21"/>
                <w:shd w:val="clear" w:color="auto" w:fill="FFFFFF"/>
              </w:rPr>
              <w:t>4.未依法将</w:t>
            </w:r>
            <w:r w:rsidRPr="002D7E2B">
              <w:rPr>
                <w:rFonts w:ascii="宋体" w:hAnsi="宋体" w:cs="汉仪书宋一简" w:hint="eastAsia"/>
                <w:kern w:val="0"/>
                <w:szCs w:val="21"/>
                <w:shd w:val="clear" w:color="auto" w:fill="FFFFFF"/>
                <w:lang w:val="zh-CN"/>
              </w:rPr>
              <w:t>教育督导经费列入财政预算的，市、县分别扣1分。</w:t>
            </w:r>
          </w:p>
        </w:tc>
        <w:tc>
          <w:tcPr>
            <w:tcW w:w="4169"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1.市、县成立政府教育督导机构和政府教育督导委员会的文件；</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2.全市教育督导机构和专职督导工作人员统计表；</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3.市级汇总全市责任督学挂牌督导相关制度及聘任、分工相关材料；</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4.全市责任督学挂牌督导情况统计表；</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5.市级教育督导经费列入预算的佐证材料；</w:t>
            </w:r>
          </w:p>
          <w:p w:rsidR="002D7E2B" w:rsidRPr="002D7E2B" w:rsidRDefault="002D7E2B" w:rsidP="00725B65">
            <w:pPr>
              <w:spacing w:line="300" w:lineRule="exact"/>
              <w:jc w:val="left"/>
              <w:rPr>
                <w:rFonts w:ascii="宋体" w:hAnsi="宋体"/>
                <w:szCs w:val="21"/>
                <w:shd w:val="clear" w:color="auto" w:fill="FFFFFF"/>
              </w:rPr>
            </w:pPr>
          </w:p>
        </w:tc>
      </w:tr>
      <w:tr w:rsidR="002D7E2B" w:rsidRPr="002D7E2B" w:rsidTr="00725B65">
        <w:trPr>
          <w:trHeight w:val="7825"/>
          <w:jc w:val="center"/>
        </w:trPr>
        <w:tc>
          <w:tcPr>
            <w:tcW w:w="2802" w:type="dxa"/>
            <w:vAlign w:val="center"/>
          </w:tcPr>
          <w:p w:rsidR="002D7E2B" w:rsidRPr="002D7E2B" w:rsidRDefault="002D7E2B" w:rsidP="00725B65">
            <w:pPr>
              <w:spacing w:line="32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15</w:t>
            </w:r>
            <w:r w:rsidRPr="002D7E2B">
              <w:rPr>
                <w:rFonts w:ascii="宋体" w:hAnsi="宋体" w:cs="汉仪书宋一简" w:hint="eastAsia"/>
                <w:kern w:val="0"/>
                <w:szCs w:val="21"/>
                <w:shd w:val="clear" w:color="auto" w:fill="FFFFFF"/>
              </w:rPr>
              <w:t>.</w:t>
            </w:r>
            <w:r w:rsidRPr="002D7E2B">
              <w:rPr>
                <w:rFonts w:ascii="宋体" w:hAnsi="宋体" w:cs="汉仪书宋一简" w:hint="eastAsia"/>
                <w:kern w:val="0"/>
                <w:szCs w:val="21"/>
                <w:shd w:val="clear" w:color="auto" w:fill="FFFFFF"/>
                <w:lang w:val="zh-CN"/>
              </w:rPr>
              <w:t>严格执行国家和省教师编制政策及规定，健全补充机制。教师岗位临时性空缺聘用人员相关待遇由政府购买服务保障，严禁中小学自行聘用代课教师。全面落实中小学教师“县管校聘”改革。建立义务教育学校校长、教师交流轮岗制度。推进中小学校长职级制改革。加强师德师风建设。</w:t>
            </w:r>
          </w:p>
        </w:tc>
        <w:tc>
          <w:tcPr>
            <w:tcW w:w="727" w:type="dxa"/>
            <w:vAlign w:val="center"/>
          </w:tcPr>
          <w:p w:rsidR="002D7E2B" w:rsidRPr="002D7E2B" w:rsidRDefault="002D7E2B" w:rsidP="00725B65">
            <w:pPr>
              <w:spacing w:line="320" w:lineRule="exact"/>
              <w:jc w:val="center"/>
              <w:rPr>
                <w:rFonts w:ascii="宋体" w:hAnsi="宋体" w:cs="汉仪书宋一简"/>
                <w:kern w:val="0"/>
                <w:szCs w:val="21"/>
                <w:shd w:val="clear" w:color="auto" w:fill="FFFFFF"/>
              </w:rPr>
            </w:pPr>
            <w:r w:rsidRPr="002D7E2B">
              <w:rPr>
                <w:rFonts w:ascii="宋体" w:hAnsi="宋体" w:cs="汉仪书宋一简" w:hint="eastAsia"/>
                <w:kern w:val="0"/>
                <w:szCs w:val="21"/>
                <w:shd w:val="clear" w:color="auto" w:fill="FFFFFF"/>
              </w:rPr>
              <w:t>8</w:t>
            </w:r>
          </w:p>
        </w:tc>
        <w:tc>
          <w:tcPr>
            <w:tcW w:w="7352" w:type="dxa"/>
            <w:vAlign w:val="center"/>
          </w:tcPr>
          <w:p w:rsidR="002D7E2B" w:rsidRPr="002D7E2B" w:rsidRDefault="002D7E2B" w:rsidP="00725B65">
            <w:pPr>
              <w:spacing w:line="320" w:lineRule="exact"/>
              <w:jc w:val="left"/>
              <w:rPr>
                <w:rFonts w:ascii="宋体" w:hAnsi="宋体"/>
                <w:szCs w:val="21"/>
                <w:shd w:val="clear" w:color="auto" w:fill="FFFFFF"/>
              </w:rPr>
            </w:pPr>
            <w:r w:rsidRPr="002D7E2B">
              <w:rPr>
                <w:rFonts w:ascii="宋体" w:hAnsi="宋体" w:hint="eastAsia"/>
                <w:szCs w:val="21"/>
                <w:shd w:val="clear" w:color="auto" w:fill="FFFFFF"/>
              </w:rPr>
              <w:t>1.未按规定及时核定教师编制，或编制数量不足的，市、县分别扣1分。</w:t>
            </w:r>
          </w:p>
          <w:p w:rsidR="002D7E2B" w:rsidRPr="002D7E2B" w:rsidRDefault="002D7E2B" w:rsidP="00725B65">
            <w:pPr>
              <w:spacing w:line="320" w:lineRule="exact"/>
              <w:jc w:val="left"/>
              <w:rPr>
                <w:rFonts w:ascii="宋体" w:hAnsi="宋体"/>
                <w:szCs w:val="21"/>
                <w:shd w:val="clear" w:color="auto" w:fill="FFFFFF"/>
              </w:rPr>
            </w:pPr>
            <w:r w:rsidRPr="002D7E2B">
              <w:rPr>
                <w:rFonts w:ascii="宋体" w:hAnsi="宋体" w:hint="eastAsia"/>
                <w:szCs w:val="21"/>
                <w:shd w:val="clear" w:color="auto" w:fill="FFFFFF"/>
              </w:rPr>
              <w:t>2.“有编不补”，或</w:t>
            </w:r>
            <w:r w:rsidRPr="002D7E2B">
              <w:rPr>
                <w:rFonts w:ascii="宋体" w:hAnsi="宋体" w:cs="汉仪书宋一简" w:hint="eastAsia"/>
                <w:kern w:val="0"/>
                <w:szCs w:val="21"/>
                <w:shd w:val="clear" w:color="auto" w:fill="FFFFFF"/>
                <w:lang w:val="zh-CN"/>
              </w:rPr>
              <w:t>满编超编且学科缺员未设立临时周转编制专户，或不能利用临时周转编制专户及时补充学科教师的，</w:t>
            </w:r>
            <w:r w:rsidRPr="002D7E2B">
              <w:rPr>
                <w:rFonts w:ascii="宋体" w:hAnsi="宋体" w:hint="eastAsia"/>
                <w:szCs w:val="21"/>
                <w:shd w:val="clear" w:color="auto" w:fill="FFFFFF"/>
              </w:rPr>
              <w:t>市、县分别扣1分。</w:t>
            </w:r>
          </w:p>
          <w:p w:rsidR="002D7E2B" w:rsidRPr="002D7E2B" w:rsidRDefault="002D7E2B" w:rsidP="00725B65">
            <w:pPr>
              <w:spacing w:line="320" w:lineRule="exact"/>
              <w:jc w:val="left"/>
              <w:rPr>
                <w:rFonts w:ascii="宋体" w:hAnsi="宋体"/>
                <w:szCs w:val="21"/>
                <w:shd w:val="clear" w:color="auto" w:fill="FFFFFF"/>
              </w:rPr>
            </w:pPr>
            <w:r w:rsidRPr="002D7E2B">
              <w:rPr>
                <w:rFonts w:ascii="宋体" w:hAnsi="宋体" w:hint="eastAsia"/>
                <w:szCs w:val="21"/>
                <w:shd w:val="clear" w:color="auto" w:fill="FFFFFF"/>
              </w:rPr>
              <w:t>3.每有1所学校师生比达不到省规定标准的，市、县分别扣0.5分，扣完2分止。</w:t>
            </w:r>
          </w:p>
          <w:p w:rsidR="002D7E2B" w:rsidRPr="002D7E2B" w:rsidRDefault="002D7E2B" w:rsidP="00725B65">
            <w:pPr>
              <w:spacing w:line="320" w:lineRule="exact"/>
              <w:jc w:val="left"/>
              <w:rPr>
                <w:rFonts w:ascii="宋体" w:hAnsi="宋体"/>
                <w:szCs w:val="21"/>
                <w:shd w:val="clear" w:color="auto" w:fill="FFFFFF"/>
              </w:rPr>
            </w:pPr>
            <w:r w:rsidRPr="002D7E2B">
              <w:rPr>
                <w:rFonts w:ascii="宋体" w:hAnsi="宋体" w:hint="eastAsia"/>
                <w:szCs w:val="21"/>
                <w:shd w:val="clear" w:color="auto" w:fill="FFFFFF"/>
              </w:rPr>
              <w:t>4.每有1所学校</w:t>
            </w:r>
            <w:r w:rsidRPr="002D7E2B">
              <w:rPr>
                <w:rFonts w:ascii="宋体" w:hAnsi="宋体" w:cs="汉仪书宋一简" w:hint="eastAsia"/>
                <w:kern w:val="0"/>
                <w:szCs w:val="21"/>
                <w:shd w:val="clear" w:color="auto" w:fill="FFFFFF"/>
                <w:lang w:val="zh-CN"/>
              </w:rPr>
              <w:t>教师岗位临时性空缺聘用人员相关待遇未由政府购买服务，</w:t>
            </w:r>
            <w:r w:rsidRPr="002D7E2B">
              <w:rPr>
                <w:rFonts w:ascii="宋体" w:hAnsi="宋体" w:hint="eastAsia"/>
                <w:szCs w:val="21"/>
                <w:shd w:val="clear" w:color="auto" w:fill="FFFFFF"/>
              </w:rPr>
              <w:t>自行聘用临时代课教师的，市、县分别扣0.5分，扣完2分止。</w:t>
            </w:r>
          </w:p>
          <w:p w:rsidR="002D7E2B" w:rsidRPr="002D7E2B" w:rsidRDefault="002D7E2B" w:rsidP="00725B65">
            <w:pPr>
              <w:spacing w:line="320" w:lineRule="exact"/>
              <w:jc w:val="left"/>
              <w:rPr>
                <w:rFonts w:ascii="宋体" w:hAnsi="宋体"/>
                <w:szCs w:val="21"/>
                <w:shd w:val="clear" w:color="auto" w:fill="FFFFFF"/>
              </w:rPr>
            </w:pPr>
            <w:r w:rsidRPr="002D7E2B">
              <w:rPr>
                <w:rFonts w:ascii="宋体" w:hAnsi="宋体" w:hint="eastAsia"/>
                <w:szCs w:val="21"/>
                <w:shd w:val="clear" w:color="auto" w:fill="FFFFFF"/>
              </w:rPr>
              <w:t>5.编制部门将编制直接分配到校的，或人力资源社会保障部门将岗位直接分配到校的，县分别扣2分。</w:t>
            </w:r>
          </w:p>
          <w:p w:rsidR="002D7E2B" w:rsidRPr="002D7E2B" w:rsidRDefault="002D7E2B" w:rsidP="00725B65">
            <w:pPr>
              <w:spacing w:line="320" w:lineRule="exact"/>
              <w:jc w:val="left"/>
              <w:rPr>
                <w:rFonts w:ascii="宋体" w:hAnsi="宋体"/>
                <w:szCs w:val="21"/>
                <w:shd w:val="clear" w:color="auto" w:fill="FFFFFF"/>
              </w:rPr>
            </w:pPr>
            <w:r w:rsidRPr="002D7E2B">
              <w:rPr>
                <w:rFonts w:ascii="宋体" w:hAnsi="宋体" w:hint="eastAsia"/>
                <w:szCs w:val="21"/>
                <w:shd w:val="clear" w:color="auto" w:fill="FFFFFF"/>
              </w:rPr>
              <w:t>6.义务教育学校校长、教师每学年交流轮岗比例达不到应交流人数的10%的，县分别扣1分。</w:t>
            </w:r>
          </w:p>
          <w:p w:rsidR="002D7E2B" w:rsidRPr="002D7E2B" w:rsidRDefault="002D7E2B" w:rsidP="00725B65">
            <w:pPr>
              <w:spacing w:line="320" w:lineRule="exact"/>
              <w:jc w:val="left"/>
              <w:rPr>
                <w:rFonts w:ascii="宋体" w:hAnsi="宋体"/>
                <w:szCs w:val="21"/>
                <w:shd w:val="clear" w:color="auto" w:fill="FFFFFF"/>
              </w:rPr>
            </w:pPr>
            <w:r w:rsidRPr="002D7E2B">
              <w:rPr>
                <w:rFonts w:ascii="宋体" w:hAnsi="宋体" w:hint="eastAsia"/>
                <w:szCs w:val="21"/>
                <w:shd w:val="clear" w:color="auto" w:fill="FFFFFF"/>
              </w:rPr>
              <w:t>7.教师招聘工作未在7月底前完成，或未按照教师专业标准和任教学科设置教师招聘笔试面试科目，或未根据需要在部分学科实行面试前置的，市、县分别扣1分。</w:t>
            </w:r>
          </w:p>
          <w:p w:rsidR="002D7E2B" w:rsidRPr="002D7E2B" w:rsidRDefault="002D7E2B" w:rsidP="00725B65">
            <w:pPr>
              <w:spacing w:line="320" w:lineRule="exact"/>
              <w:jc w:val="left"/>
              <w:rPr>
                <w:rFonts w:ascii="宋体" w:hAnsi="宋体"/>
                <w:szCs w:val="21"/>
                <w:shd w:val="clear" w:color="auto" w:fill="FFFFFF"/>
              </w:rPr>
            </w:pPr>
            <w:r w:rsidRPr="002D7E2B">
              <w:rPr>
                <w:rFonts w:ascii="宋体" w:hAnsi="宋体" w:hint="eastAsia"/>
                <w:szCs w:val="21"/>
                <w:shd w:val="clear" w:color="auto" w:fill="FFFFFF"/>
              </w:rPr>
              <w:t>8.未按规定科学制定中小学校长职级制改革工作方案，开展职级认定和聘任的，市、县分别扣1分。</w:t>
            </w:r>
          </w:p>
          <w:p w:rsidR="002D7E2B" w:rsidRPr="002D7E2B" w:rsidRDefault="002D7E2B" w:rsidP="00725B65">
            <w:pPr>
              <w:spacing w:line="320" w:lineRule="exact"/>
              <w:jc w:val="left"/>
              <w:rPr>
                <w:rFonts w:ascii="宋体" w:hAnsi="宋体"/>
                <w:szCs w:val="21"/>
                <w:shd w:val="clear" w:color="auto" w:fill="FFFFFF"/>
              </w:rPr>
            </w:pPr>
            <w:r w:rsidRPr="002D7E2B">
              <w:rPr>
                <w:rFonts w:ascii="宋体" w:hAnsi="宋体" w:hint="eastAsia"/>
                <w:szCs w:val="21"/>
                <w:shd w:val="clear" w:color="auto" w:fill="FFFFFF"/>
              </w:rPr>
              <w:t>9.因师德师风问题造成不良影响和严重后果的，市、县分别扣2分。</w:t>
            </w:r>
          </w:p>
        </w:tc>
        <w:tc>
          <w:tcPr>
            <w:tcW w:w="4169" w:type="dxa"/>
            <w:vAlign w:val="center"/>
          </w:tcPr>
          <w:p w:rsidR="002D7E2B" w:rsidRPr="002D7E2B" w:rsidRDefault="002D7E2B" w:rsidP="00725B65">
            <w:pPr>
              <w:spacing w:line="320" w:lineRule="exact"/>
              <w:jc w:val="left"/>
              <w:rPr>
                <w:rFonts w:ascii="宋体" w:hAnsi="宋体"/>
                <w:szCs w:val="21"/>
                <w:shd w:val="clear" w:color="auto" w:fill="FFFFFF"/>
              </w:rPr>
            </w:pPr>
            <w:r w:rsidRPr="002D7E2B">
              <w:rPr>
                <w:rFonts w:ascii="宋体" w:hAnsi="宋体" w:hint="eastAsia"/>
                <w:szCs w:val="21"/>
                <w:shd w:val="clear" w:color="auto" w:fill="FFFFFF"/>
              </w:rPr>
              <w:t>1.市、县级教职工编制核定文件；</w:t>
            </w:r>
          </w:p>
          <w:p w:rsidR="002D7E2B" w:rsidRPr="002D7E2B" w:rsidRDefault="002D7E2B" w:rsidP="00725B65">
            <w:pPr>
              <w:spacing w:line="320" w:lineRule="exact"/>
              <w:jc w:val="left"/>
              <w:rPr>
                <w:rFonts w:ascii="宋体" w:hAnsi="宋体"/>
                <w:szCs w:val="21"/>
                <w:shd w:val="clear" w:color="auto" w:fill="FFFFFF"/>
              </w:rPr>
            </w:pPr>
            <w:r w:rsidRPr="002D7E2B">
              <w:rPr>
                <w:rFonts w:ascii="宋体" w:hAnsi="宋体" w:hint="eastAsia"/>
                <w:szCs w:val="21"/>
                <w:shd w:val="clear" w:color="auto" w:fill="FFFFFF"/>
              </w:rPr>
              <w:t>2.市、县本年度教师招聘简章；</w:t>
            </w:r>
          </w:p>
          <w:p w:rsidR="002D7E2B" w:rsidRPr="002D7E2B" w:rsidRDefault="002D7E2B" w:rsidP="00725B65">
            <w:pPr>
              <w:spacing w:line="320" w:lineRule="exact"/>
              <w:jc w:val="left"/>
              <w:rPr>
                <w:rFonts w:ascii="宋体" w:hAnsi="宋体"/>
                <w:szCs w:val="21"/>
                <w:shd w:val="clear" w:color="auto" w:fill="FFFFFF"/>
              </w:rPr>
            </w:pPr>
            <w:r w:rsidRPr="002D7E2B">
              <w:rPr>
                <w:rFonts w:ascii="宋体" w:hAnsi="宋体" w:hint="eastAsia"/>
                <w:szCs w:val="21"/>
                <w:shd w:val="clear" w:color="auto" w:fill="FFFFFF"/>
              </w:rPr>
              <w:t>3.全市临时周转编制专户设立和使用情况；</w:t>
            </w:r>
          </w:p>
          <w:p w:rsidR="002D7E2B" w:rsidRPr="002D7E2B" w:rsidRDefault="002D7E2B" w:rsidP="00725B65">
            <w:pPr>
              <w:spacing w:line="320" w:lineRule="exact"/>
              <w:jc w:val="left"/>
              <w:rPr>
                <w:rFonts w:ascii="宋体" w:hAnsi="宋体"/>
                <w:szCs w:val="21"/>
                <w:shd w:val="clear" w:color="auto" w:fill="FFFFFF"/>
              </w:rPr>
            </w:pPr>
            <w:r w:rsidRPr="002D7E2B">
              <w:rPr>
                <w:rFonts w:ascii="宋体" w:hAnsi="宋体" w:hint="eastAsia"/>
                <w:szCs w:val="21"/>
                <w:shd w:val="clear" w:color="auto" w:fill="FFFFFF"/>
              </w:rPr>
              <w:t>4.县级编制部门核定编制总量、人力资源社会保障部门核定岗位总量的文件及“县管校聘”实施情况；</w:t>
            </w:r>
          </w:p>
          <w:p w:rsidR="002D7E2B" w:rsidRPr="002D7E2B" w:rsidRDefault="002D7E2B" w:rsidP="00725B65">
            <w:pPr>
              <w:spacing w:line="320" w:lineRule="exact"/>
              <w:jc w:val="left"/>
              <w:rPr>
                <w:rFonts w:ascii="宋体" w:hAnsi="宋体"/>
                <w:szCs w:val="21"/>
                <w:shd w:val="clear" w:color="auto" w:fill="FFFFFF"/>
              </w:rPr>
            </w:pPr>
            <w:r w:rsidRPr="002D7E2B">
              <w:rPr>
                <w:rFonts w:ascii="宋体" w:hAnsi="宋体" w:hint="eastAsia"/>
                <w:szCs w:val="21"/>
                <w:shd w:val="clear" w:color="auto" w:fill="FFFFFF"/>
              </w:rPr>
              <w:t>5.市、县义务教育校长教师交流轮岗实施方案；</w:t>
            </w:r>
          </w:p>
          <w:p w:rsidR="002D7E2B" w:rsidRPr="002D7E2B" w:rsidRDefault="002D7E2B" w:rsidP="00725B65">
            <w:pPr>
              <w:spacing w:line="320" w:lineRule="exact"/>
              <w:jc w:val="left"/>
              <w:rPr>
                <w:rFonts w:ascii="宋体" w:hAnsi="宋体"/>
                <w:szCs w:val="21"/>
                <w:shd w:val="clear" w:color="auto" w:fill="FFFFFF"/>
              </w:rPr>
            </w:pPr>
            <w:r w:rsidRPr="002D7E2B">
              <w:rPr>
                <w:rFonts w:ascii="宋体" w:hAnsi="宋体" w:hint="eastAsia"/>
                <w:szCs w:val="21"/>
                <w:shd w:val="clear" w:color="auto" w:fill="FFFFFF"/>
              </w:rPr>
              <w:t>6.市级校长职级制改革、认定或聘任、薪酬分配办法等相关材料；</w:t>
            </w:r>
          </w:p>
          <w:p w:rsidR="002D7E2B" w:rsidRPr="002D7E2B" w:rsidRDefault="002D7E2B" w:rsidP="00725B65">
            <w:pPr>
              <w:spacing w:line="320" w:lineRule="exact"/>
              <w:jc w:val="left"/>
              <w:rPr>
                <w:rFonts w:ascii="宋体" w:hAnsi="宋体"/>
                <w:szCs w:val="21"/>
                <w:shd w:val="clear" w:color="auto" w:fill="FFFFFF"/>
              </w:rPr>
            </w:pPr>
            <w:r w:rsidRPr="002D7E2B">
              <w:rPr>
                <w:rFonts w:ascii="宋体" w:hAnsi="宋体" w:hint="eastAsia"/>
                <w:szCs w:val="21"/>
                <w:shd w:val="clear" w:color="auto" w:fill="FFFFFF"/>
              </w:rPr>
              <w:t>7.市级出台加强师德师风建设的有关文件。</w:t>
            </w:r>
          </w:p>
        </w:tc>
      </w:tr>
      <w:tr w:rsidR="002D7E2B" w:rsidRPr="002D7E2B" w:rsidTr="00725B65">
        <w:trPr>
          <w:trHeight w:val="7825"/>
          <w:jc w:val="center"/>
        </w:trPr>
        <w:tc>
          <w:tcPr>
            <w:tcW w:w="2802" w:type="dxa"/>
            <w:vAlign w:val="center"/>
          </w:tcPr>
          <w:p w:rsidR="002D7E2B" w:rsidRPr="002D7E2B" w:rsidRDefault="002D7E2B" w:rsidP="00725B65">
            <w:pPr>
              <w:spacing w:line="36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16</w:t>
            </w:r>
            <w:r w:rsidRPr="002D7E2B">
              <w:rPr>
                <w:rFonts w:ascii="宋体" w:hAnsi="宋体" w:cs="汉仪书宋一简" w:hint="eastAsia"/>
                <w:kern w:val="0"/>
                <w:szCs w:val="21"/>
                <w:shd w:val="clear" w:color="auto" w:fill="FFFFFF"/>
                <w:lang w:val="zh-CN"/>
              </w:rPr>
              <w:t>.及时对中小学教师岗位进行设置和调整。实施教师绩效工资制度，落实教师工资、社会保障等政策。中小学、幼儿园按照年度公用经费预算总额的5%落实教师培训经费，全面提升中小学、幼儿园和职业院校教师能力素质。</w:t>
            </w:r>
          </w:p>
        </w:tc>
        <w:tc>
          <w:tcPr>
            <w:tcW w:w="727" w:type="dxa"/>
            <w:vAlign w:val="center"/>
          </w:tcPr>
          <w:p w:rsidR="002D7E2B" w:rsidRPr="002D7E2B" w:rsidRDefault="002D7E2B" w:rsidP="00725B65">
            <w:pPr>
              <w:spacing w:line="360" w:lineRule="exact"/>
              <w:jc w:val="center"/>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7</w:t>
            </w:r>
          </w:p>
        </w:tc>
        <w:tc>
          <w:tcPr>
            <w:tcW w:w="7352" w:type="dxa"/>
            <w:vAlign w:val="center"/>
          </w:tcPr>
          <w:p w:rsidR="002D7E2B" w:rsidRPr="002D7E2B" w:rsidRDefault="002D7E2B" w:rsidP="00725B65">
            <w:pPr>
              <w:spacing w:line="360" w:lineRule="exact"/>
              <w:jc w:val="left"/>
              <w:rPr>
                <w:rFonts w:ascii="宋体" w:hAnsi="宋体"/>
                <w:szCs w:val="21"/>
                <w:shd w:val="clear" w:color="auto" w:fill="FFFFFF"/>
              </w:rPr>
            </w:pPr>
            <w:r w:rsidRPr="002D7E2B">
              <w:rPr>
                <w:rFonts w:ascii="宋体" w:hAnsi="宋体" w:cs="汉仪书宋一简" w:hint="eastAsia"/>
                <w:kern w:val="0"/>
                <w:szCs w:val="21"/>
                <w:shd w:val="clear" w:color="auto" w:fill="FFFFFF"/>
                <w:lang w:val="zh-CN"/>
              </w:rPr>
              <w:t>1.</w:t>
            </w:r>
            <w:r w:rsidRPr="002D7E2B">
              <w:rPr>
                <w:rFonts w:ascii="宋体" w:hAnsi="宋体" w:hint="eastAsia"/>
                <w:szCs w:val="21"/>
                <w:shd w:val="clear" w:color="auto" w:fill="FFFFFF"/>
              </w:rPr>
              <w:t>全市统算，省定高级职称岗位设置比例上限，小学未达到60%、初中未达到70%、普通高中未达到80%、中职未达到80%，每存在1项扣1分，扣完3分止。</w:t>
            </w:r>
          </w:p>
          <w:p w:rsidR="002D7E2B" w:rsidRPr="002D7E2B" w:rsidRDefault="002D7E2B" w:rsidP="00725B65">
            <w:pPr>
              <w:spacing w:line="36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2.未</w:t>
            </w:r>
            <w:r w:rsidRPr="002D7E2B">
              <w:rPr>
                <w:rFonts w:ascii="宋体" w:hAnsi="宋体" w:cs="汉仪书宋一简" w:hint="eastAsia"/>
                <w:kern w:val="0"/>
                <w:szCs w:val="21"/>
                <w:shd w:val="clear" w:color="auto" w:fill="FFFFFF"/>
                <w:lang w:val="zh-CN"/>
              </w:rPr>
              <w:t>实行教师绩效工资制度并建立绩效工资动态调整机制的，市、县分别扣1分。</w:t>
            </w:r>
          </w:p>
          <w:p w:rsidR="002D7E2B" w:rsidRPr="002D7E2B" w:rsidRDefault="002D7E2B" w:rsidP="00725B65">
            <w:pPr>
              <w:spacing w:line="36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3.未及时足额发放教师工资的，市、县分别扣2分。</w:t>
            </w:r>
          </w:p>
          <w:p w:rsidR="002D7E2B" w:rsidRPr="002D7E2B" w:rsidRDefault="002D7E2B" w:rsidP="00725B65">
            <w:pPr>
              <w:spacing w:line="36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4.中小学教职工人员经费仍由乡镇承担的，市、县分别扣2分。</w:t>
            </w:r>
          </w:p>
          <w:p w:rsidR="002D7E2B" w:rsidRPr="002D7E2B" w:rsidRDefault="002D7E2B" w:rsidP="00725B65">
            <w:pPr>
              <w:spacing w:line="36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rPr>
              <w:t>5.</w:t>
            </w:r>
            <w:r w:rsidRPr="002D7E2B">
              <w:rPr>
                <w:rFonts w:ascii="宋体" w:hAnsi="宋体" w:cs="汉仪书宋一简" w:hint="eastAsia"/>
                <w:kern w:val="0"/>
                <w:szCs w:val="21"/>
                <w:shd w:val="clear" w:color="auto" w:fill="FFFFFF"/>
                <w:lang w:val="zh-CN"/>
              </w:rPr>
              <w:t>中小学教师平均工资收入水平低于当地公务员平均工资收入水平的，市、县分别扣1分。</w:t>
            </w:r>
          </w:p>
          <w:p w:rsidR="002D7E2B" w:rsidRPr="002D7E2B" w:rsidRDefault="002D7E2B" w:rsidP="00725B65">
            <w:pPr>
              <w:spacing w:line="36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6.未依法为教师缴纳各类社会保险和住房公积金的，市、县分别扣1分。</w:t>
            </w:r>
          </w:p>
          <w:p w:rsidR="002D7E2B" w:rsidRPr="002D7E2B" w:rsidRDefault="002D7E2B" w:rsidP="00725B65">
            <w:pPr>
              <w:spacing w:line="36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7.</w:t>
            </w:r>
            <w:r w:rsidRPr="002D7E2B">
              <w:rPr>
                <w:rFonts w:ascii="宋体" w:hAnsi="宋体" w:cs="汉仪书宋一简" w:hint="eastAsia"/>
                <w:kern w:val="0"/>
                <w:szCs w:val="21"/>
                <w:shd w:val="clear" w:color="auto" w:fill="FFFFFF"/>
                <w:lang w:val="zh-CN"/>
              </w:rPr>
              <w:t>教师体检、农村教师交通补助、偏远农村学校应建教师周转宿舍、农村学校特级教师岗位、提高班主任津贴标准等政策每有1项未落实的，市、县分别扣0.5分，扣完2分止。</w:t>
            </w:r>
          </w:p>
          <w:p w:rsidR="002D7E2B" w:rsidRPr="002D7E2B" w:rsidRDefault="002D7E2B" w:rsidP="00725B65">
            <w:pPr>
              <w:spacing w:line="36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8.未按标准落实乡村教师享受乡镇工作人员津贴补贴政策的，县分别扣2分（县内出现1个乡镇的教师未落实，则判定该县未落实。该项达到降低档次程度时，按降低档次处理，此处不再扣分）。</w:t>
            </w:r>
          </w:p>
          <w:p w:rsidR="002D7E2B" w:rsidRPr="002D7E2B" w:rsidRDefault="002D7E2B" w:rsidP="00725B65">
            <w:pPr>
              <w:spacing w:line="360" w:lineRule="exact"/>
              <w:jc w:val="left"/>
              <w:rPr>
                <w:rFonts w:ascii="宋体" w:hAnsi="宋体"/>
                <w:szCs w:val="21"/>
                <w:shd w:val="clear" w:color="auto" w:fill="FFFFFF"/>
              </w:rPr>
            </w:pPr>
            <w:r w:rsidRPr="002D7E2B">
              <w:rPr>
                <w:rFonts w:ascii="宋体" w:hAnsi="宋体" w:hint="eastAsia"/>
                <w:szCs w:val="21"/>
                <w:shd w:val="clear" w:color="auto" w:fill="FFFFFF"/>
              </w:rPr>
              <w:t>9.每有1所学校培训经费达不到公用经费预算总额5%的，市、县分别扣0.5分，扣完1分止。</w:t>
            </w:r>
          </w:p>
        </w:tc>
        <w:tc>
          <w:tcPr>
            <w:tcW w:w="4169" w:type="dxa"/>
            <w:vAlign w:val="center"/>
          </w:tcPr>
          <w:p w:rsidR="002D7E2B" w:rsidRPr="002D7E2B" w:rsidRDefault="002D7E2B" w:rsidP="00725B65">
            <w:pPr>
              <w:spacing w:line="360" w:lineRule="exact"/>
              <w:jc w:val="left"/>
              <w:rPr>
                <w:rFonts w:ascii="宋体" w:hAnsi="宋体"/>
                <w:szCs w:val="21"/>
                <w:shd w:val="clear" w:color="auto" w:fill="FFFFFF"/>
              </w:rPr>
            </w:pPr>
            <w:r w:rsidRPr="002D7E2B">
              <w:rPr>
                <w:rFonts w:ascii="宋体" w:hAnsi="宋体" w:hint="eastAsia"/>
                <w:szCs w:val="21"/>
                <w:shd w:val="clear" w:color="auto" w:fill="FFFFFF"/>
              </w:rPr>
              <w:t>1.全市中小学（含中职、技工学校）教师岗位设置及职称评聘情况；</w:t>
            </w:r>
          </w:p>
          <w:p w:rsidR="002D7E2B" w:rsidRPr="002D7E2B" w:rsidRDefault="002D7E2B" w:rsidP="00725B65">
            <w:pPr>
              <w:spacing w:line="360" w:lineRule="exact"/>
              <w:jc w:val="left"/>
              <w:rPr>
                <w:rFonts w:ascii="宋体" w:hAnsi="宋体"/>
                <w:szCs w:val="21"/>
                <w:shd w:val="clear" w:color="auto" w:fill="FFFFFF"/>
              </w:rPr>
            </w:pPr>
            <w:r w:rsidRPr="002D7E2B">
              <w:rPr>
                <w:rFonts w:ascii="宋体" w:hAnsi="宋体" w:hint="eastAsia"/>
                <w:szCs w:val="21"/>
                <w:shd w:val="clear" w:color="auto" w:fill="FFFFFF"/>
              </w:rPr>
              <w:t>2.全市普通中小学教师高级职称数量统计表；</w:t>
            </w:r>
          </w:p>
          <w:p w:rsidR="002D7E2B" w:rsidRPr="002D7E2B" w:rsidRDefault="002D7E2B" w:rsidP="00725B65">
            <w:pPr>
              <w:spacing w:line="360" w:lineRule="exact"/>
              <w:jc w:val="left"/>
              <w:rPr>
                <w:rFonts w:ascii="宋体" w:hAnsi="宋体"/>
                <w:szCs w:val="21"/>
                <w:shd w:val="clear" w:color="auto" w:fill="FFFFFF"/>
              </w:rPr>
            </w:pPr>
            <w:r w:rsidRPr="002D7E2B">
              <w:rPr>
                <w:rFonts w:ascii="宋体" w:hAnsi="宋体" w:hint="eastAsia"/>
                <w:szCs w:val="21"/>
                <w:shd w:val="clear" w:color="auto" w:fill="FFFFFF"/>
              </w:rPr>
              <w:t>3.全市中职学校（含技工学校）教师高级职称分类数量统计表；</w:t>
            </w:r>
          </w:p>
          <w:p w:rsidR="002D7E2B" w:rsidRPr="002D7E2B" w:rsidRDefault="002D7E2B" w:rsidP="00725B65">
            <w:pPr>
              <w:spacing w:line="360" w:lineRule="exact"/>
              <w:jc w:val="left"/>
              <w:rPr>
                <w:rFonts w:ascii="宋体" w:hAnsi="宋体"/>
                <w:szCs w:val="21"/>
                <w:shd w:val="clear" w:color="auto" w:fill="FFFFFF"/>
              </w:rPr>
            </w:pPr>
            <w:r w:rsidRPr="002D7E2B">
              <w:rPr>
                <w:rFonts w:ascii="宋体" w:hAnsi="宋体" w:hint="eastAsia"/>
                <w:szCs w:val="21"/>
                <w:shd w:val="clear" w:color="auto" w:fill="FFFFFF"/>
              </w:rPr>
              <w:t>4.全市教师和公务员年平均工资收入情况统计表；</w:t>
            </w:r>
          </w:p>
          <w:p w:rsidR="002D7E2B" w:rsidRPr="002D7E2B" w:rsidRDefault="002D7E2B" w:rsidP="00725B65">
            <w:pPr>
              <w:spacing w:line="360" w:lineRule="exact"/>
              <w:jc w:val="left"/>
              <w:rPr>
                <w:rFonts w:ascii="宋体" w:hAnsi="宋体"/>
                <w:szCs w:val="21"/>
                <w:shd w:val="clear" w:color="auto" w:fill="FFFFFF"/>
              </w:rPr>
            </w:pPr>
            <w:r w:rsidRPr="002D7E2B">
              <w:rPr>
                <w:rFonts w:ascii="宋体" w:hAnsi="宋体" w:hint="eastAsia"/>
                <w:szCs w:val="21"/>
                <w:shd w:val="clear" w:color="auto" w:fill="FFFFFF"/>
              </w:rPr>
              <w:t>5.全市教师工资待遇及缴纳保险和公积金情况统计表；</w:t>
            </w:r>
          </w:p>
          <w:p w:rsidR="002D7E2B" w:rsidRPr="002D7E2B" w:rsidRDefault="002D7E2B" w:rsidP="00725B65">
            <w:pPr>
              <w:spacing w:line="36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6.全市落实乡镇工作人员津贴补贴、</w:t>
            </w:r>
            <w:r w:rsidRPr="002D7E2B">
              <w:rPr>
                <w:rFonts w:ascii="宋体" w:hAnsi="宋体" w:cs="汉仪书宋一简" w:hint="eastAsia"/>
                <w:kern w:val="0"/>
                <w:szCs w:val="21"/>
                <w:shd w:val="clear" w:color="auto" w:fill="FFFFFF"/>
                <w:lang w:val="zh-CN"/>
              </w:rPr>
              <w:t>教师体检制度、农村教师交通补助、农村学校教师周转宿舍、农村学校特级教师岗位、提高班主任津贴标准情况统计表；</w:t>
            </w:r>
          </w:p>
          <w:p w:rsidR="002D7E2B" w:rsidRPr="002D7E2B" w:rsidRDefault="002D7E2B" w:rsidP="00725B65">
            <w:pPr>
              <w:spacing w:line="360" w:lineRule="exact"/>
              <w:jc w:val="left"/>
              <w:rPr>
                <w:rFonts w:ascii="宋体" w:hAnsi="宋体"/>
                <w:szCs w:val="21"/>
                <w:shd w:val="clear" w:color="auto" w:fill="FFFFFF"/>
              </w:rPr>
            </w:pPr>
            <w:r w:rsidRPr="002D7E2B">
              <w:rPr>
                <w:rFonts w:ascii="宋体" w:hAnsi="宋体" w:hint="eastAsia"/>
                <w:szCs w:val="21"/>
                <w:shd w:val="clear" w:color="auto" w:fill="FFFFFF"/>
              </w:rPr>
              <w:t>7.全市教师培训及经费使用情况。</w:t>
            </w:r>
          </w:p>
        </w:tc>
      </w:tr>
      <w:tr w:rsidR="002D7E2B" w:rsidRPr="002D7E2B" w:rsidTr="00725B65">
        <w:trPr>
          <w:trHeight w:val="4190"/>
          <w:jc w:val="center"/>
        </w:trPr>
        <w:tc>
          <w:tcPr>
            <w:tcW w:w="2802" w:type="dxa"/>
            <w:vAlign w:val="center"/>
          </w:tcPr>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17</w:t>
            </w:r>
            <w:r w:rsidRPr="002D7E2B">
              <w:rPr>
                <w:rFonts w:ascii="宋体" w:hAnsi="宋体" w:cs="汉仪书宋一简" w:hint="eastAsia"/>
                <w:kern w:val="0"/>
                <w:szCs w:val="21"/>
                <w:shd w:val="clear" w:color="auto" w:fill="FFFFFF"/>
                <w:lang w:val="zh-CN"/>
              </w:rPr>
              <w:t>.坚持把立德树人作为根本任务，开齐开全课程，努力构建德智体美劳全面培养的教育体系。义务教育阶段公办学校免试免费就近入学，民办学校免试入学。政府及教育行政主管部门不向学校下达升学指标，不依据中高考成绩给学校排名。规范校外培训机构，治理教师有偿家教和违规到培训机构兼职取酬，切实减轻学生课外负担。</w:t>
            </w:r>
          </w:p>
        </w:tc>
        <w:tc>
          <w:tcPr>
            <w:tcW w:w="727" w:type="dxa"/>
            <w:vAlign w:val="center"/>
          </w:tcPr>
          <w:p w:rsidR="002D7E2B" w:rsidRPr="002D7E2B" w:rsidRDefault="002D7E2B" w:rsidP="00725B65">
            <w:pPr>
              <w:spacing w:line="300" w:lineRule="exact"/>
              <w:jc w:val="center"/>
              <w:rPr>
                <w:rFonts w:ascii="宋体" w:hAnsi="宋体"/>
                <w:szCs w:val="21"/>
                <w:shd w:val="clear" w:color="auto" w:fill="FFFFFF"/>
              </w:rPr>
            </w:pPr>
            <w:r w:rsidRPr="002D7E2B">
              <w:rPr>
                <w:rFonts w:ascii="宋体" w:hAnsi="宋体" w:hint="eastAsia"/>
                <w:szCs w:val="21"/>
                <w:shd w:val="clear" w:color="auto" w:fill="FFFFFF"/>
              </w:rPr>
              <w:t>8</w:t>
            </w:r>
          </w:p>
        </w:tc>
        <w:tc>
          <w:tcPr>
            <w:tcW w:w="7352" w:type="dxa"/>
            <w:vAlign w:val="center"/>
          </w:tcPr>
          <w:p w:rsidR="002D7E2B" w:rsidRPr="002D7E2B" w:rsidRDefault="002D7E2B" w:rsidP="00725B65">
            <w:pPr>
              <w:spacing w:line="300" w:lineRule="exact"/>
              <w:jc w:val="left"/>
              <w:rPr>
                <w:rFonts w:ascii="宋体" w:hAnsi="宋体" w:cs="汉仪书宋一简" w:hint="eastAsia"/>
                <w:kern w:val="0"/>
                <w:szCs w:val="21"/>
                <w:shd w:val="clear" w:color="auto" w:fill="FFFFFF"/>
              </w:rPr>
            </w:pPr>
            <w:r w:rsidRPr="002D7E2B">
              <w:rPr>
                <w:rFonts w:ascii="宋体" w:hAnsi="宋体" w:cs="汉仪书宋一简" w:hint="eastAsia"/>
                <w:kern w:val="0"/>
                <w:szCs w:val="21"/>
                <w:shd w:val="clear" w:color="auto" w:fill="FFFFFF"/>
              </w:rPr>
              <w:t>1.未把德育工作作为考核重要指标</w:t>
            </w:r>
            <w:r w:rsidRPr="002D7E2B">
              <w:rPr>
                <w:rFonts w:ascii="宋体" w:hAnsi="宋体" w:cs="汉仪书宋一简" w:hint="eastAsia"/>
                <w:kern w:val="0"/>
                <w:szCs w:val="21"/>
                <w:shd w:val="clear" w:color="auto" w:fill="FFFFFF"/>
                <w:lang w:val="zh-CN"/>
              </w:rPr>
              <w:t>的，</w:t>
            </w:r>
            <w:r w:rsidRPr="002D7E2B">
              <w:rPr>
                <w:rFonts w:ascii="宋体" w:hAnsi="宋体" w:cs="汉仪书宋一简" w:hint="eastAsia"/>
                <w:kern w:val="0"/>
                <w:szCs w:val="21"/>
                <w:shd w:val="clear" w:color="auto" w:fill="FFFFFF"/>
              </w:rPr>
              <w:t>市、县分别扣1分。</w:t>
            </w:r>
          </w:p>
          <w:p w:rsidR="002D7E2B" w:rsidRPr="002D7E2B" w:rsidRDefault="002D7E2B" w:rsidP="00725B65">
            <w:pPr>
              <w:spacing w:line="300" w:lineRule="exact"/>
              <w:jc w:val="left"/>
              <w:rPr>
                <w:rFonts w:ascii="宋体" w:hAnsi="宋体" w:cs="汉仪书宋一简"/>
                <w:kern w:val="0"/>
                <w:szCs w:val="21"/>
                <w:shd w:val="clear" w:color="auto" w:fill="FFFFFF"/>
              </w:rPr>
            </w:pPr>
            <w:r w:rsidRPr="002D7E2B">
              <w:rPr>
                <w:rFonts w:ascii="宋体" w:hAnsi="宋体" w:cs="汉仪书宋一简" w:hint="eastAsia"/>
                <w:kern w:val="0"/>
                <w:szCs w:val="21"/>
                <w:shd w:val="clear" w:color="auto" w:fill="FFFFFF"/>
              </w:rPr>
              <w:t>2.未</w:t>
            </w:r>
            <w:r w:rsidRPr="002D7E2B">
              <w:rPr>
                <w:rFonts w:ascii="宋体" w:hAnsi="宋体" w:cs="汉仪书宋一简" w:hint="eastAsia"/>
                <w:kern w:val="0"/>
                <w:szCs w:val="21"/>
                <w:shd w:val="clear" w:color="auto" w:fill="FFFFFF"/>
                <w:lang w:val="zh-CN"/>
              </w:rPr>
              <w:t>开齐开全课程的，</w:t>
            </w:r>
            <w:r w:rsidRPr="002D7E2B">
              <w:rPr>
                <w:rFonts w:ascii="宋体" w:hAnsi="宋体" w:cs="汉仪书宋一简" w:hint="eastAsia"/>
                <w:kern w:val="0"/>
                <w:szCs w:val="21"/>
                <w:shd w:val="clear" w:color="auto" w:fill="FFFFFF"/>
              </w:rPr>
              <w:t>市、县分别扣2分。</w:t>
            </w:r>
          </w:p>
          <w:p w:rsidR="002D7E2B" w:rsidRPr="002D7E2B" w:rsidRDefault="002D7E2B" w:rsidP="00725B65">
            <w:pPr>
              <w:spacing w:line="300" w:lineRule="exact"/>
              <w:jc w:val="left"/>
              <w:rPr>
                <w:rFonts w:ascii="宋体" w:hAnsi="宋体" w:cs="汉仪书宋一简"/>
                <w:kern w:val="0"/>
                <w:szCs w:val="21"/>
                <w:shd w:val="clear" w:color="auto" w:fill="FFFFFF"/>
              </w:rPr>
            </w:pPr>
            <w:r w:rsidRPr="002D7E2B">
              <w:rPr>
                <w:rFonts w:ascii="宋体" w:hAnsi="宋体" w:cs="汉仪书宋一简" w:hint="eastAsia"/>
                <w:kern w:val="0"/>
                <w:szCs w:val="21"/>
                <w:shd w:val="clear" w:color="auto" w:fill="FFFFFF"/>
              </w:rPr>
              <w:t>3.招生政策不符合国家和省有关规定的，市、县分别扣1分。</w:t>
            </w:r>
          </w:p>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rPr>
              <w:t>4.</w:t>
            </w:r>
            <w:r w:rsidRPr="002D7E2B">
              <w:rPr>
                <w:rFonts w:ascii="宋体" w:hAnsi="宋体" w:cs="汉仪书宋一简" w:hint="eastAsia"/>
                <w:kern w:val="0"/>
                <w:szCs w:val="21"/>
                <w:shd w:val="clear" w:color="auto" w:fill="FFFFFF"/>
                <w:lang w:val="zh-CN"/>
              </w:rPr>
              <w:t>向学校下达升学指标，或依据中高考成绩给学校排名的，市、县分别扣1分。</w:t>
            </w:r>
          </w:p>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5.未主动查处</w:t>
            </w:r>
            <w:r w:rsidRPr="002D7E2B">
              <w:rPr>
                <w:rFonts w:ascii="宋体" w:hAnsi="宋体" w:hint="eastAsia"/>
                <w:szCs w:val="21"/>
                <w:shd w:val="clear" w:color="auto" w:fill="FFFFFF"/>
              </w:rPr>
              <w:t>或存在教师从事有偿补课或违规到培训机构兼职取酬未处理的，市、县分别扣1分。</w:t>
            </w:r>
          </w:p>
          <w:p w:rsidR="002D7E2B" w:rsidRPr="002D7E2B" w:rsidRDefault="002D7E2B" w:rsidP="00725B65">
            <w:pPr>
              <w:spacing w:line="300" w:lineRule="exact"/>
              <w:jc w:val="left"/>
              <w:rPr>
                <w:rFonts w:ascii="宋体" w:hAnsi="宋体" w:hint="eastAsia"/>
                <w:szCs w:val="21"/>
                <w:shd w:val="clear" w:color="auto" w:fill="FFFFFF"/>
              </w:rPr>
            </w:pPr>
            <w:r w:rsidRPr="002D7E2B">
              <w:rPr>
                <w:rFonts w:ascii="宋体" w:hAnsi="宋体" w:hint="eastAsia"/>
                <w:szCs w:val="21"/>
                <w:shd w:val="clear" w:color="auto" w:fill="FFFFFF"/>
              </w:rPr>
              <w:t>6.未出台规范校外培训机构有关文件或工作方案并完成年度治理任务的，市、县分别扣1分。</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7.学校存在违规上课补课的，每核实1次市扣1分。</w:t>
            </w:r>
          </w:p>
        </w:tc>
        <w:tc>
          <w:tcPr>
            <w:tcW w:w="4169"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1.市级出台有关立德树人的文件、对学校评价办法及工作开展情况；</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2.</w:t>
            </w:r>
            <w:r w:rsidRPr="002D7E2B">
              <w:rPr>
                <w:rFonts w:ascii="宋体" w:hAnsi="宋体" w:cs="汉仪书宋一简" w:hint="eastAsia"/>
                <w:kern w:val="0"/>
                <w:szCs w:val="21"/>
                <w:shd w:val="clear" w:color="auto" w:fill="FFFFFF"/>
              </w:rPr>
              <w:t>市级</w:t>
            </w:r>
            <w:r w:rsidRPr="002D7E2B">
              <w:rPr>
                <w:rFonts w:ascii="宋体" w:hAnsi="宋体" w:hint="eastAsia"/>
                <w:szCs w:val="21"/>
                <w:shd w:val="clear" w:color="auto" w:fill="FFFFFF"/>
              </w:rPr>
              <w:t>2018年中小学招生政策、文件等佐证材料；</w:t>
            </w:r>
          </w:p>
          <w:p w:rsidR="002D7E2B" w:rsidRPr="002D7E2B" w:rsidRDefault="002D7E2B" w:rsidP="00725B65">
            <w:pPr>
              <w:spacing w:line="300" w:lineRule="exact"/>
              <w:jc w:val="left"/>
              <w:rPr>
                <w:rFonts w:ascii="宋体" w:hAnsi="宋体" w:cs="汉仪书宋一简"/>
                <w:kern w:val="0"/>
                <w:szCs w:val="21"/>
                <w:shd w:val="clear" w:color="auto" w:fill="FFFFFF"/>
                <w:lang w:val="zh-CN"/>
              </w:rPr>
            </w:pPr>
            <w:r w:rsidRPr="002D7E2B">
              <w:rPr>
                <w:rFonts w:ascii="宋体" w:hAnsi="宋体" w:hint="eastAsia"/>
                <w:szCs w:val="21"/>
                <w:shd w:val="clear" w:color="auto" w:fill="FFFFFF"/>
              </w:rPr>
              <w:t>3.治理教师从事有偿家教或违规到培训机构兼职取酬情况；</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4.市级规范校外培训机构情况及公布黑、白名单网址或网页截图。</w:t>
            </w:r>
          </w:p>
        </w:tc>
      </w:tr>
      <w:tr w:rsidR="002D7E2B" w:rsidRPr="002D7E2B" w:rsidTr="00725B65">
        <w:trPr>
          <w:trHeight w:val="1835"/>
          <w:jc w:val="center"/>
        </w:trPr>
        <w:tc>
          <w:tcPr>
            <w:tcW w:w="2802" w:type="dxa"/>
            <w:vAlign w:val="center"/>
          </w:tcPr>
          <w:p w:rsidR="002D7E2B" w:rsidRPr="002D7E2B" w:rsidRDefault="002D7E2B" w:rsidP="00725B65">
            <w:pPr>
              <w:spacing w:line="300" w:lineRule="exact"/>
              <w:jc w:val="left"/>
              <w:rPr>
                <w:rFonts w:ascii="宋体" w:hAnsi="宋体" w:cs="汉仪书宋一简"/>
                <w:kern w:val="0"/>
                <w:szCs w:val="21"/>
                <w:shd w:val="clear" w:color="auto" w:fill="FFFFFF"/>
              </w:rPr>
            </w:pPr>
            <w:r w:rsidRPr="002D7E2B">
              <w:rPr>
                <w:rFonts w:ascii="宋体" w:hAnsi="宋体" w:cs="汉仪书宋一简" w:hint="eastAsia"/>
                <w:kern w:val="0"/>
                <w:szCs w:val="21"/>
                <w:shd w:val="clear" w:color="auto" w:fill="FFFFFF"/>
                <w:lang w:val="zh-CN"/>
              </w:rPr>
              <w:t>18.健全完善学生资助制度并有效落实，实现从学前教育到高等教育资助政策全覆盖，未出现学生（幼儿）因家庭经济困难而失学现象。</w:t>
            </w:r>
          </w:p>
        </w:tc>
        <w:tc>
          <w:tcPr>
            <w:tcW w:w="727" w:type="dxa"/>
            <w:vAlign w:val="center"/>
          </w:tcPr>
          <w:p w:rsidR="002D7E2B" w:rsidRPr="002D7E2B" w:rsidRDefault="002D7E2B" w:rsidP="00725B65">
            <w:pPr>
              <w:spacing w:line="300" w:lineRule="exact"/>
              <w:jc w:val="center"/>
              <w:rPr>
                <w:rFonts w:ascii="宋体" w:hAnsi="宋体" w:cs="汉仪书宋一简"/>
                <w:kern w:val="0"/>
                <w:szCs w:val="21"/>
                <w:shd w:val="clear" w:color="auto" w:fill="FFFFFF"/>
              </w:rPr>
            </w:pPr>
            <w:r w:rsidRPr="002D7E2B">
              <w:rPr>
                <w:rFonts w:ascii="宋体" w:hAnsi="宋体" w:cs="汉仪书宋一简" w:hint="eastAsia"/>
                <w:kern w:val="0"/>
                <w:szCs w:val="21"/>
                <w:shd w:val="clear" w:color="auto" w:fill="FFFFFF"/>
              </w:rPr>
              <w:t>2</w:t>
            </w:r>
          </w:p>
        </w:tc>
        <w:tc>
          <w:tcPr>
            <w:tcW w:w="7352"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1.未健全完善从学前教育到高等教育全覆盖的各类学生资助政策的，市、县分别扣</w:t>
            </w:r>
            <w:r w:rsidRPr="002D7E2B">
              <w:rPr>
                <w:rFonts w:ascii="宋体" w:hAnsi="宋体"/>
                <w:szCs w:val="21"/>
                <w:shd w:val="clear" w:color="auto" w:fill="FFFFFF"/>
              </w:rPr>
              <w:t>1</w:t>
            </w:r>
            <w:r w:rsidRPr="002D7E2B">
              <w:rPr>
                <w:rFonts w:ascii="宋体" w:hAnsi="宋体" w:hint="eastAsia"/>
                <w:szCs w:val="21"/>
                <w:shd w:val="clear" w:color="auto" w:fill="FFFFFF"/>
              </w:rPr>
              <w:t>分。</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2</w:t>
            </w:r>
            <w:r w:rsidRPr="002D7E2B">
              <w:rPr>
                <w:rFonts w:ascii="宋体" w:hAnsi="宋体"/>
                <w:szCs w:val="21"/>
                <w:shd w:val="clear" w:color="auto" w:fill="FFFFFF"/>
              </w:rPr>
              <w:t>.</w:t>
            </w:r>
            <w:r w:rsidRPr="002D7E2B">
              <w:rPr>
                <w:rFonts w:ascii="宋体" w:hAnsi="宋体" w:hint="eastAsia"/>
                <w:szCs w:val="21"/>
                <w:shd w:val="clear" w:color="auto" w:fill="FFFFFF"/>
              </w:rPr>
              <w:t>未按要求足额安排并及时拨付各类资助资金的，市、县分别扣</w:t>
            </w:r>
            <w:r w:rsidRPr="002D7E2B">
              <w:rPr>
                <w:rFonts w:ascii="宋体" w:hAnsi="宋体"/>
                <w:szCs w:val="21"/>
                <w:shd w:val="clear" w:color="auto" w:fill="FFFFFF"/>
              </w:rPr>
              <w:t>1</w:t>
            </w:r>
            <w:r w:rsidRPr="002D7E2B">
              <w:rPr>
                <w:rFonts w:ascii="宋体" w:hAnsi="宋体" w:hint="eastAsia"/>
                <w:szCs w:val="21"/>
                <w:shd w:val="clear" w:color="auto" w:fill="FFFFFF"/>
              </w:rPr>
              <w:t>分。</w:t>
            </w:r>
          </w:p>
        </w:tc>
        <w:tc>
          <w:tcPr>
            <w:tcW w:w="4169" w:type="dxa"/>
            <w:vAlign w:val="center"/>
          </w:tcPr>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1.市级各学段各类学生资助政策文件或实施办法；</w:t>
            </w:r>
          </w:p>
          <w:p w:rsidR="002D7E2B" w:rsidRPr="002D7E2B" w:rsidRDefault="002D7E2B" w:rsidP="00725B65">
            <w:pPr>
              <w:spacing w:line="300" w:lineRule="exact"/>
              <w:jc w:val="left"/>
              <w:rPr>
                <w:rFonts w:ascii="宋体" w:hAnsi="宋体"/>
                <w:szCs w:val="21"/>
                <w:shd w:val="clear" w:color="auto" w:fill="FFFFFF"/>
              </w:rPr>
            </w:pPr>
            <w:r w:rsidRPr="002D7E2B">
              <w:rPr>
                <w:rFonts w:ascii="宋体" w:hAnsi="宋体" w:hint="eastAsia"/>
                <w:szCs w:val="21"/>
                <w:shd w:val="clear" w:color="auto" w:fill="FFFFFF"/>
              </w:rPr>
              <w:t>2.市级财政安排和拨付资金的指标文件及拨付凭证。</w:t>
            </w:r>
          </w:p>
        </w:tc>
      </w:tr>
    </w:tbl>
    <w:p w:rsidR="002D7E2B" w:rsidRPr="002D7E2B" w:rsidRDefault="002D7E2B" w:rsidP="002D7E2B">
      <w:pPr>
        <w:jc w:val="left"/>
        <w:rPr>
          <w:rFonts w:ascii="宋体" w:hAnsi="宋体"/>
          <w:shd w:val="clear" w:color="auto" w:fill="FFFFFF"/>
        </w:rPr>
      </w:pPr>
    </w:p>
    <w:p w:rsidR="002D7E2B" w:rsidRPr="002D7E2B" w:rsidRDefault="002D7E2B" w:rsidP="002D7E2B">
      <w:pPr>
        <w:rPr>
          <w:rFonts w:ascii="宋体" w:hAnsi="宋体"/>
          <w:sz w:val="32"/>
          <w:szCs w:val="32"/>
          <w:shd w:val="clear" w:color="auto" w:fill="FFFFFF"/>
        </w:rPr>
      </w:pPr>
    </w:p>
    <w:p w:rsidR="0043273E" w:rsidRPr="002D7E2B" w:rsidRDefault="002D7E2B" w:rsidP="002D7E2B">
      <w:pPr>
        <w:spacing w:line="580" w:lineRule="exact"/>
        <w:rPr>
          <w:rFonts w:ascii="宋体" w:hAnsi="宋体"/>
        </w:rPr>
      </w:pPr>
      <w:bookmarkStart w:id="0" w:name="_GoBack"/>
      <w:bookmarkEnd w:id="0"/>
      <w:r w:rsidRPr="002D7E2B">
        <w:rPr>
          <w:rFonts w:ascii="宋体" w:hAnsi="宋体"/>
        </w:rPr>
        <w:t xml:space="preserve"> </w:t>
      </w:r>
    </w:p>
    <w:sectPr w:rsidR="0043273E" w:rsidRPr="002D7E2B" w:rsidSect="002D7E2B">
      <w:pgSz w:w="16838" w:h="11906" w:orient="landscape"/>
      <w:pgMar w:top="1531" w:right="2041" w:bottom="1531" w:left="198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08B" w:rsidRDefault="00A9408B" w:rsidP="002D7E2B">
      <w:r>
        <w:separator/>
      </w:r>
    </w:p>
  </w:endnote>
  <w:endnote w:type="continuationSeparator" w:id="0">
    <w:p w:rsidR="00A9408B" w:rsidRDefault="00A9408B" w:rsidP="002D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汉仪书宋一简">
    <w:altName w:val="Malgun Gothic Semilight"/>
    <w:charset w:val="86"/>
    <w:family w:val="modern"/>
    <w:pitch w:val="fixed"/>
    <w:sig w:usb0="00000000" w:usb1="080E0800" w:usb2="00000012"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08B" w:rsidRDefault="00A9408B" w:rsidP="002D7E2B">
      <w:r>
        <w:separator/>
      </w:r>
    </w:p>
  </w:footnote>
  <w:footnote w:type="continuationSeparator" w:id="0">
    <w:p w:rsidR="00A9408B" w:rsidRDefault="00A9408B" w:rsidP="002D7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49"/>
    <w:rsid w:val="00194849"/>
    <w:rsid w:val="002D7E2B"/>
    <w:rsid w:val="0043273E"/>
    <w:rsid w:val="00A9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A0CCD"/>
  <w15:chartTrackingRefBased/>
  <w15:docId w15:val="{7ACED1B9-0F95-4099-A8D9-F6179184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E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E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D7E2B"/>
    <w:rPr>
      <w:sz w:val="18"/>
      <w:szCs w:val="18"/>
    </w:rPr>
  </w:style>
  <w:style w:type="paragraph" w:styleId="a5">
    <w:name w:val="footer"/>
    <w:basedOn w:val="a"/>
    <w:link w:val="a6"/>
    <w:uiPriority w:val="99"/>
    <w:unhideWhenUsed/>
    <w:rsid w:val="002D7E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D7E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1282</Words>
  <Characters>7310</Characters>
  <Application>Microsoft Office Word</Application>
  <DocSecurity>0</DocSecurity>
  <Lines>60</Lines>
  <Paragraphs>17</Paragraphs>
  <ScaleCrop>false</ScaleCrop>
  <Company>神州网信技术有限公司</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2019-07-05T08:03:00Z</dcterms:created>
  <dcterms:modified xsi:type="dcterms:W3CDTF">2019-07-05T08:07:00Z</dcterms:modified>
</cp:coreProperties>
</file>