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0AA572" w14:textId="77777777" w:rsidR="00F8348A" w:rsidRDefault="00F8348A" w:rsidP="00F8348A">
      <w:pPr>
        <w:widowControl/>
        <w:shd w:val="clear" w:color="auto" w:fill="FFFFFF"/>
        <w:spacing w:line="360" w:lineRule="auto"/>
        <w:jc w:val="center"/>
        <w:outlineLvl w:val="1"/>
        <w:rPr>
          <w:rFonts w:ascii="SimSun" w:hAnsi="SimSun"/>
          <w:b/>
          <w:kern w:val="0"/>
          <w:sz w:val="36"/>
          <w:szCs w:val="36"/>
        </w:rPr>
      </w:pPr>
      <w:bookmarkStart w:id="0" w:name="_GoBack"/>
      <w:bookmarkEnd w:id="0"/>
      <w:r w:rsidRPr="00F123C3">
        <w:rPr>
          <w:rFonts w:ascii="SimSun" w:hAnsi="SimSun" w:hint="eastAsia"/>
          <w:b/>
          <w:kern w:val="0"/>
          <w:sz w:val="36"/>
          <w:szCs w:val="36"/>
        </w:rPr>
        <w:t>山东现代学院</w:t>
      </w:r>
      <w:r w:rsidRPr="00F123C3">
        <w:rPr>
          <w:rFonts w:ascii="SimSun" w:hAnsi="SimSun"/>
          <w:b/>
          <w:kern w:val="0"/>
          <w:sz w:val="36"/>
          <w:szCs w:val="36"/>
        </w:rPr>
        <w:t>2020</w:t>
      </w:r>
      <w:r w:rsidRPr="00F123C3">
        <w:rPr>
          <w:rFonts w:ascii="SimSun" w:hAnsi="SimSun" w:hint="eastAsia"/>
          <w:b/>
          <w:kern w:val="0"/>
          <w:sz w:val="36"/>
          <w:szCs w:val="36"/>
        </w:rPr>
        <w:t>年</w:t>
      </w:r>
    </w:p>
    <w:p w14:paraId="4F9CD72F" w14:textId="724C7AA9" w:rsidR="00A62B5D" w:rsidRPr="00F123C3" w:rsidRDefault="00F8348A" w:rsidP="00F123C3">
      <w:pPr>
        <w:widowControl/>
        <w:shd w:val="clear" w:color="auto" w:fill="FFFFFF"/>
        <w:spacing w:line="360" w:lineRule="auto"/>
        <w:jc w:val="center"/>
        <w:outlineLvl w:val="1"/>
        <w:rPr>
          <w:rFonts w:ascii="SimSun" w:hAnsi="SimSun"/>
          <w:b/>
          <w:kern w:val="0"/>
          <w:sz w:val="36"/>
          <w:szCs w:val="36"/>
        </w:rPr>
      </w:pPr>
      <w:r w:rsidRPr="00F123C3">
        <w:rPr>
          <w:rFonts w:ascii="SimSun" w:hAnsi="SimSun" w:hint="eastAsia"/>
          <w:b/>
          <w:kern w:val="0"/>
          <w:sz w:val="36"/>
          <w:szCs w:val="36"/>
        </w:rPr>
        <w:t>普通高等教育专科升本科招生章程</w:t>
      </w:r>
    </w:p>
    <w:p w14:paraId="4EF7F725" w14:textId="77777777" w:rsidR="00A62B5D" w:rsidRPr="00F123C3" w:rsidRDefault="00F8348A" w:rsidP="00F123C3">
      <w:pPr>
        <w:widowControl/>
        <w:shd w:val="clear" w:color="auto" w:fill="FFFFFF"/>
        <w:spacing w:before="263" w:after="263" w:line="360" w:lineRule="auto"/>
        <w:ind w:firstLine="480"/>
        <w:jc w:val="center"/>
        <w:rPr>
          <w:rFonts w:ascii="SimSun" w:hAnsi="SimSun"/>
          <w:kern w:val="0"/>
          <w:sz w:val="28"/>
          <w:szCs w:val="28"/>
        </w:rPr>
      </w:pPr>
      <w:r w:rsidRPr="00F123C3">
        <w:rPr>
          <w:rFonts w:ascii="SimSun" w:hAnsi="SimSun" w:hint="eastAsia"/>
          <w:b/>
          <w:bCs/>
          <w:kern w:val="0"/>
          <w:sz w:val="28"/>
          <w:szCs w:val="28"/>
        </w:rPr>
        <w:t>第一章　总则</w:t>
      </w:r>
    </w:p>
    <w:p w14:paraId="19D134D0" w14:textId="7FF26C0A" w:rsidR="00A62B5D" w:rsidRPr="00F123C3" w:rsidRDefault="00F8348A" w:rsidP="00F123C3">
      <w:pPr>
        <w:widowControl/>
        <w:shd w:val="clear" w:color="auto" w:fill="FFFFFF"/>
        <w:spacing w:line="360" w:lineRule="auto"/>
        <w:ind w:firstLine="401"/>
        <w:jc w:val="left"/>
        <w:rPr>
          <w:rFonts w:ascii="SimSun" w:hAnsi="SimSun"/>
          <w:kern w:val="0"/>
          <w:sz w:val="28"/>
          <w:szCs w:val="28"/>
        </w:rPr>
      </w:pPr>
      <w:r w:rsidRPr="00F123C3">
        <w:rPr>
          <w:rFonts w:ascii="SimSun" w:hAnsi="SimSun" w:hint="eastAsia"/>
          <w:sz w:val="28"/>
          <w:szCs w:val="28"/>
        </w:rPr>
        <w:t>为维护我院和考生合法权益，保障我院专升本招生工作的顺利进行，根据《中华人民共和国教育法》《中华人民共和国高等教育法》和教育部、山东省教育厅的有关规定，结合学院的实际情况，特制定本章程。</w:t>
      </w:r>
    </w:p>
    <w:p w14:paraId="09E3D865" w14:textId="77777777" w:rsidR="00A62B5D" w:rsidRPr="00F123C3" w:rsidRDefault="00F8348A" w:rsidP="00F123C3">
      <w:pPr>
        <w:widowControl/>
        <w:shd w:val="clear" w:color="auto" w:fill="FFFFFF"/>
        <w:spacing w:line="360" w:lineRule="auto"/>
        <w:ind w:firstLine="401"/>
        <w:jc w:val="left"/>
        <w:rPr>
          <w:rFonts w:ascii="SimSun" w:hAnsi="SimSun"/>
          <w:sz w:val="28"/>
          <w:szCs w:val="28"/>
        </w:rPr>
      </w:pPr>
      <w:r w:rsidRPr="00F123C3">
        <w:rPr>
          <w:rFonts w:ascii="SimSun" w:hAnsi="SimSun" w:hint="eastAsia"/>
          <w:sz w:val="28"/>
          <w:szCs w:val="28"/>
        </w:rPr>
        <w:t>本章程适用于山东现代学院</w:t>
      </w:r>
      <w:r w:rsidRPr="00F123C3">
        <w:rPr>
          <w:rFonts w:ascii="SimSun" w:hAnsi="SimSun"/>
          <w:sz w:val="28"/>
          <w:szCs w:val="28"/>
        </w:rPr>
        <w:t>2020</w:t>
      </w:r>
      <w:r w:rsidRPr="00F123C3">
        <w:rPr>
          <w:rFonts w:ascii="SimSun" w:hAnsi="SimSun" w:hint="eastAsia"/>
          <w:sz w:val="28"/>
          <w:szCs w:val="28"/>
        </w:rPr>
        <w:t>年专升本招生工作。</w:t>
      </w:r>
    </w:p>
    <w:p w14:paraId="04F16373" w14:textId="77777777" w:rsidR="00A62B5D" w:rsidRPr="00F123C3" w:rsidRDefault="00F8348A" w:rsidP="00F123C3">
      <w:pPr>
        <w:widowControl/>
        <w:shd w:val="clear" w:color="auto" w:fill="FFFFFF"/>
        <w:spacing w:line="360" w:lineRule="auto"/>
        <w:ind w:firstLine="401"/>
        <w:jc w:val="left"/>
        <w:rPr>
          <w:rFonts w:ascii="SimSun" w:hAnsi="SimSun"/>
          <w:kern w:val="0"/>
          <w:sz w:val="28"/>
          <w:szCs w:val="28"/>
        </w:rPr>
      </w:pPr>
      <w:r w:rsidRPr="00F123C3">
        <w:rPr>
          <w:rFonts w:ascii="SimSun" w:hAnsi="SimSun" w:hint="eastAsia"/>
          <w:sz w:val="28"/>
          <w:szCs w:val="28"/>
        </w:rPr>
        <w:t>学院招生工作接受纪检监察部门、新闻媒体、考生及其家长以及社会各界的监督。</w:t>
      </w:r>
    </w:p>
    <w:p w14:paraId="3B80F491" w14:textId="77777777" w:rsidR="00A62B5D" w:rsidRPr="00F123C3" w:rsidRDefault="00F8348A" w:rsidP="00F123C3">
      <w:pPr>
        <w:widowControl/>
        <w:shd w:val="clear" w:color="auto" w:fill="FFFFFF"/>
        <w:spacing w:before="125" w:after="125" w:line="360" w:lineRule="auto"/>
        <w:ind w:firstLine="480"/>
        <w:jc w:val="center"/>
        <w:rPr>
          <w:rFonts w:ascii="SimSun" w:hAnsi="SimSun"/>
          <w:kern w:val="0"/>
          <w:sz w:val="28"/>
          <w:szCs w:val="28"/>
        </w:rPr>
      </w:pPr>
      <w:r w:rsidRPr="00F123C3">
        <w:rPr>
          <w:rFonts w:ascii="SimSun" w:hAnsi="SimSun" w:hint="eastAsia"/>
          <w:b/>
          <w:bCs/>
          <w:kern w:val="0"/>
          <w:sz w:val="28"/>
          <w:szCs w:val="28"/>
        </w:rPr>
        <w:t>第二章　学院概况</w:t>
      </w:r>
    </w:p>
    <w:p w14:paraId="5D332495" w14:textId="77777777" w:rsidR="00A62B5D" w:rsidRPr="00F123C3" w:rsidRDefault="00F8348A" w:rsidP="00F123C3">
      <w:pPr>
        <w:widowControl/>
        <w:shd w:val="clear" w:color="auto" w:fill="FFFFFF"/>
        <w:spacing w:line="360" w:lineRule="auto"/>
        <w:ind w:firstLine="401"/>
        <w:jc w:val="left"/>
        <w:rPr>
          <w:rFonts w:ascii="SimSun" w:hAnsi="SimSun"/>
          <w:kern w:val="0"/>
          <w:sz w:val="28"/>
          <w:szCs w:val="28"/>
        </w:rPr>
      </w:pPr>
      <w:r w:rsidRPr="00F123C3">
        <w:rPr>
          <w:rFonts w:ascii="SimSun" w:hAnsi="SimSun" w:hint="eastAsia"/>
          <w:kern w:val="0"/>
          <w:sz w:val="28"/>
          <w:szCs w:val="28"/>
        </w:rPr>
        <w:t>学院全称：山东现代学院 学院代码：</w:t>
      </w:r>
      <w:r w:rsidRPr="00F123C3">
        <w:rPr>
          <w:rFonts w:ascii="SimSun" w:hAnsi="SimSun"/>
          <w:kern w:val="0"/>
          <w:sz w:val="28"/>
          <w:szCs w:val="28"/>
        </w:rPr>
        <w:t>13322</w:t>
      </w:r>
    </w:p>
    <w:p w14:paraId="0E0F5407" w14:textId="77777777" w:rsidR="00A62B5D" w:rsidRPr="00F123C3" w:rsidRDefault="00F8348A" w:rsidP="00F123C3">
      <w:pPr>
        <w:widowControl/>
        <w:shd w:val="clear" w:color="auto" w:fill="FFFFFF"/>
        <w:spacing w:line="360" w:lineRule="auto"/>
        <w:ind w:firstLine="401"/>
        <w:jc w:val="left"/>
        <w:rPr>
          <w:rFonts w:ascii="SimSun" w:hAnsi="SimSun"/>
          <w:kern w:val="0"/>
          <w:sz w:val="28"/>
          <w:szCs w:val="28"/>
        </w:rPr>
      </w:pPr>
      <w:r w:rsidRPr="00F123C3">
        <w:rPr>
          <w:rFonts w:ascii="SimSun" w:hAnsi="SimSun" w:hint="eastAsia"/>
          <w:kern w:val="0"/>
          <w:sz w:val="28"/>
          <w:szCs w:val="28"/>
        </w:rPr>
        <w:t>学院地址：山东省济南市经十东路</w:t>
      </w:r>
      <w:r w:rsidRPr="00F123C3">
        <w:rPr>
          <w:rFonts w:ascii="SimSun" w:hAnsi="SimSun"/>
          <w:kern w:val="0"/>
          <w:sz w:val="28"/>
          <w:szCs w:val="28"/>
        </w:rPr>
        <w:t>20288</w:t>
      </w:r>
      <w:r w:rsidRPr="00F123C3">
        <w:rPr>
          <w:rFonts w:ascii="SimSun" w:hAnsi="SimSun" w:hint="eastAsia"/>
          <w:kern w:val="0"/>
          <w:sz w:val="28"/>
          <w:szCs w:val="28"/>
        </w:rPr>
        <w:t>号  邮编：</w:t>
      </w:r>
      <w:r w:rsidRPr="00F123C3">
        <w:rPr>
          <w:rFonts w:ascii="SimSun" w:hAnsi="SimSun"/>
          <w:kern w:val="0"/>
          <w:sz w:val="28"/>
          <w:szCs w:val="28"/>
        </w:rPr>
        <w:t>250104</w:t>
      </w:r>
    </w:p>
    <w:p w14:paraId="7D175998" w14:textId="77777777" w:rsidR="00A62B5D" w:rsidRPr="00F123C3" w:rsidRDefault="00F8348A" w:rsidP="00F123C3">
      <w:pPr>
        <w:widowControl/>
        <w:shd w:val="clear" w:color="auto" w:fill="FFFFFF"/>
        <w:spacing w:line="360" w:lineRule="auto"/>
        <w:ind w:firstLine="401"/>
        <w:jc w:val="left"/>
        <w:rPr>
          <w:rFonts w:ascii="SimSun" w:hAnsi="SimSun"/>
          <w:kern w:val="0"/>
          <w:sz w:val="28"/>
          <w:szCs w:val="28"/>
        </w:rPr>
      </w:pPr>
      <w:r w:rsidRPr="00F123C3">
        <w:rPr>
          <w:rFonts w:ascii="SimSun" w:hAnsi="SimSun" w:hint="eastAsia"/>
          <w:kern w:val="0"/>
          <w:sz w:val="28"/>
          <w:szCs w:val="28"/>
        </w:rPr>
        <w:t>学院办学层次及类型：民办全日制普通本科高校</w:t>
      </w:r>
    </w:p>
    <w:p w14:paraId="03D5203F" w14:textId="77777777" w:rsidR="00A62B5D" w:rsidRPr="00F123C3" w:rsidRDefault="00F8348A" w:rsidP="00F123C3">
      <w:pPr>
        <w:widowControl/>
        <w:shd w:val="clear" w:color="auto" w:fill="FFFFFF"/>
        <w:spacing w:line="360" w:lineRule="auto"/>
        <w:ind w:firstLine="401"/>
        <w:jc w:val="left"/>
        <w:rPr>
          <w:rFonts w:ascii="SimSun" w:hAnsi="SimSun"/>
          <w:kern w:val="0"/>
          <w:sz w:val="28"/>
          <w:szCs w:val="28"/>
        </w:rPr>
      </w:pPr>
      <w:r w:rsidRPr="00F123C3">
        <w:rPr>
          <w:rFonts w:ascii="SimSun" w:hAnsi="SimSun" w:hint="eastAsia"/>
          <w:kern w:val="0"/>
          <w:sz w:val="28"/>
          <w:szCs w:val="28"/>
        </w:rPr>
        <w:t>学院成立时间：学院创建于</w:t>
      </w:r>
      <w:r w:rsidRPr="00F123C3">
        <w:rPr>
          <w:rFonts w:ascii="SimSun" w:hAnsi="SimSun"/>
          <w:kern w:val="0"/>
          <w:sz w:val="28"/>
          <w:szCs w:val="28"/>
        </w:rPr>
        <w:t>1993</w:t>
      </w:r>
      <w:r w:rsidRPr="00F123C3">
        <w:rPr>
          <w:rFonts w:ascii="SimSun" w:hAnsi="SimSun" w:hint="eastAsia"/>
          <w:kern w:val="0"/>
          <w:sz w:val="28"/>
          <w:szCs w:val="28"/>
        </w:rPr>
        <w:t>年，</w:t>
      </w:r>
      <w:r w:rsidRPr="00F123C3">
        <w:rPr>
          <w:rFonts w:ascii="SimSun" w:hAnsi="SimSun"/>
          <w:kern w:val="0"/>
          <w:sz w:val="28"/>
          <w:szCs w:val="28"/>
        </w:rPr>
        <w:t>2003</w:t>
      </w:r>
      <w:r w:rsidRPr="00F123C3">
        <w:rPr>
          <w:rFonts w:ascii="SimSun" w:hAnsi="SimSun" w:hint="eastAsia"/>
          <w:kern w:val="0"/>
          <w:sz w:val="28"/>
          <w:szCs w:val="28"/>
        </w:rPr>
        <w:t>年经山东省人民政府批准成立山东现代职业学院，</w:t>
      </w:r>
      <w:r w:rsidRPr="00F123C3">
        <w:rPr>
          <w:rFonts w:ascii="SimSun" w:hAnsi="SimSun"/>
          <w:kern w:val="0"/>
          <w:sz w:val="28"/>
          <w:szCs w:val="28"/>
        </w:rPr>
        <w:t>2015</w:t>
      </w:r>
      <w:r w:rsidRPr="00F123C3">
        <w:rPr>
          <w:rFonts w:ascii="SimSun" w:hAnsi="SimSun" w:hint="eastAsia"/>
          <w:kern w:val="0"/>
          <w:sz w:val="28"/>
          <w:szCs w:val="28"/>
        </w:rPr>
        <w:t>年经教育部批准成立山东现代学院，成为具有高等学历教育招生资格的全日制普通本科院校。</w:t>
      </w:r>
    </w:p>
    <w:p w14:paraId="2242C676" w14:textId="77777777" w:rsidR="00A62B5D" w:rsidRPr="00F123C3" w:rsidRDefault="00F8348A" w:rsidP="00F123C3">
      <w:pPr>
        <w:widowControl/>
        <w:shd w:val="clear" w:color="auto" w:fill="FFFFFF"/>
        <w:spacing w:line="360" w:lineRule="auto"/>
        <w:ind w:firstLine="401"/>
        <w:jc w:val="left"/>
        <w:rPr>
          <w:rFonts w:ascii="SimSun" w:hAnsi="SimSun"/>
          <w:kern w:val="0"/>
          <w:sz w:val="28"/>
          <w:szCs w:val="28"/>
        </w:rPr>
      </w:pPr>
      <w:r w:rsidRPr="00F123C3">
        <w:rPr>
          <w:rFonts w:ascii="SimSun" w:hAnsi="SimSun" w:hint="eastAsia"/>
          <w:kern w:val="0"/>
          <w:sz w:val="28"/>
          <w:szCs w:val="28"/>
        </w:rPr>
        <w:t>学院简介（</w:t>
      </w:r>
      <w:r w:rsidRPr="00F123C3">
        <w:rPr>
          <w:rFonts w:ascii="SimSun" w:hAnsi="SimSun"/>
          <w:kern w:val="0"/>
          <w:sz w:val="28"/>
          <w:szCs w:val="28"/>
        </w:rPr>
        <w:t>BRIEF INTRODUCTION</w:t>
      </w:r>
      <w:r w:rsidRPr="00F123C3">
        <w:rPr>
          <w:rFonts w:ascii="SimSun" w:hAnsi="SimSun" w:hint="eastAsia"/>
          <w:kern w:val="0"/>
          <w:sz w:val="28"/>
          <w:szCs w:val="28"/>
        </w:rPr>
        <w:t>）</w:t>
      </w:r>
    </w:p>
    <w:p w14:paraId="76C471D5" w14:textId="77777777" w:rsidR="00A62B5D" w:rsidRPr="00F123C3" w:rsidRDefault="00F8348A" w:rsidP="00F123C3">
      <w:pPr>
        <w:widowControl/>
        <w:shd w:val="clear" w:color="auto" w:fill="FFFFFF"/>
        <w:spacing w:line="360" w:lineRule="auto"/>
        <w:ind w:firstLine="401"/>
        <w:jc w:val="left"/>
        <w:rPr>
          <w:rFonts w:ascii="SimSun" w:hAnsi="SimSun"/>
          <w:kern w:val="0"/>
          <w:sz w:val="28"/>
          <w:szCs w:val="28"/>
        </w:rPr>
      </w:pPr>
      <w:r w:rsidRPr="00F123C3">
        <w:rPr>
          <w:rFonts w:ascii="SimSun" w:hAnsi="SimSun" w:hint="eastAsia"/>
          <w:kern w:val="0"/>
          <w:sz w:val="28"/>
          <w:szCs w:val="28"/>
        </w:rPr>
        <w:t>山东现代学院创建于</w:t>
      </w:r>
      <w:r w:rsidRPr="00F123C3">
        <w:rPr>
          <w:rFonts w:ascii="SimSun" w:hAnsi="SimSun"/>
          <w:kern w:val="0"/>
          <w:sz w:val="28"/>
          <w:szCs w:val="28"/>
        </w:rPr>
        <w:t>1993</w:t>
      </w:r>
      <w:r w:rsidRPr="00F123C3">
        <w:rPr>
          <w:rFonts w:ascii="SimSun" w:hAnsi="SimSun" w:hint="eastAsia"/>
          <w:kern w:val="0"/>
          <w:sz w:val="28"/>
          <w:szCs w:val="28"/>
        </w:rPr>
        <w:t>年，是经教育部批准的民办全日制普通本科高校。学院位于山东省会济南，地理位置优越，环境优美，现有在校生万余人。学院占地面积</w:t>
      </w:r>
      <w:r w:rsidRPr="00F123C3">
        <w:rPr>
          <w:rFonts w:ascii="SimSun" w:hAnsi="SimSun"/>
          <w:kern w:val="0"/>
          <w:sz w:val="28"/>
          <w:szCs w:val="28"/>
        </w:rPr>
        <w:t>1266</w:t>
      </w:r>
      <w:r w:rsidRPr="00F123C3">
        <w:rPr>
          <w:rFonts w:ascii="SimSun" w:hAnsi="SimSun" w:hint="eastAsia"/>
          <w:kern w:val="0"/>
          <w:sz w:val="28"/>
          <w:szCs w:val="28"/>
        </w:rPr>
        <w:t>亩，校舍建筑总面积</w:t>
      </w:r>
      <w:r w:rsidRPr="00F123C3">
        <w:rPr>
          <w:rFonts w:ascii="SimSun" w:hAnsi="SimSun"/>
          <w:kern w:val="0"/>
          <w:sz w:val="28"/>
          <w:szCs w:val="28"/>
        </w:rPr>
        <w:t>39.43</w:t>
      </w:r>
      <w:r w:rsidRPr="00F123C3">
        <w:rPr>
          <w:rFonts w:ascii="SimSun" w:hAnsi="SimSun" w:hint="eastAsia"/>
          <w:kern w:val="0"/>
          <w:sz w:val="28"/>
          <w:szCs w:val="28"/>
        </w:rPr>
        <w:t>万平</w:t>
      </w:r>
      <w:r w:rsidRPr="00F123C3">
        <w:rPr>
          <w:rFonts w:ascii="SimSun" w:hAnsi="SimSun" w:hint="eastAsia"/>
          <w:kern w:val="0"/>
          <w:sz w:val="28"/>
          <w:szCs w:val="28"/>
        </w:rPr>
        <w:lastRenderedPageBreak/>
        <w:t>方米，多媒体教室</w:t>
      </w:r>
      <w:r w:rsidRPr="00F123C3">
        <w:rPr>
          <w:rFonts w:ascii="SimSun" w:hAnsi="SimSun"/>
          <w:kern w:val="0"/>
          <w:sz w:val="28"/>
          <w:szCs w:val="28"/>
        </w:rPr>
        <w:t>296</w:t>
      </w:r>
      <w:r w:rsidRPr="00F123C3">
        <w:rPr>
          <w:rFonts w:ascii="SimSun" w:hAnsi="SimSun" w:hint="eastAsia"/>
          <w:kern w:val="0"/>
          <w:sz w:val="28"/>
          <w:szCs w:val="28"/>
        </w:rPr>
        <w:t>个，教科研用计算机</w:t>
      </w:r>
      <w:r w:rsidRPr="00F123C3">
        <w:rPr>
          <w:rFonts w:ascii="SimSun" w:hAnsi="SimSun"/>
          <w:kern w:val="0"/>
          <w:sz w:val="28"/>
          <w:szCs w:val="28"/>
        </w:rPr>
        <w:t>2630</w:t>
      </w:r>
      <w:r w:rsidRPr="00F123C3">
        <w:rPr>
          <w:rFonts w:ascii="SimSun" w:hAnsi="SimSun" w:hint="eastAsia"/>
          <w:kern w:val="0"/>
          <w:sz w:val="28"/>
          <w:szCs w:val="28"/>
        </w:rPr>
        <w:t>台，图书</w:t>
      </w:r>
      <w:r w:rsidRPr="00F123C3">
        <w:rPr>
          <w:rFonts w:ascii="SimSun" w:hAnsi="SimSun"/>
          <w:kern w:val="0"/>
          <w:sz w:val="28"/>
          <w:szCs w:val="28"/>
        </w:rPr>
        <w:t>134.74</w:t>
      </w:r>
      <w:r w:rsidRPr="00F123C3">
        <w:rPr>
          <w:rFonts w:ascii="SimSun" w:hAnsi="SimSun" w:hint="eastAsia"/>
          <w:kern w:val="0"/>
          <w:sz w:val="28"/>
          <w:szCs w:val="28"/>
        </w:rPr>
        <w:t>万册，电子图书</w:t>
      </w:r>
      <w:r w:rsidRPr="00F123C3">
        <w:rPr>
          <w:rFonts w:ascii="SimSun" w:hAnsi="SimSun"/>
          <w:kern w:val="0"/>
          <w:sz w:val="28"/>
          <w:szCs w:val="28"/>
        </w:rPr>
        <w:t>24</w:t>
      </w:r>
      <w:r w:rsidRPr="00F123C3">
        <w:rPr>
          <w:rFonts w:ascii="SimSun" w:hAnsi="SimSun" w:hint="eastAsia"/>
          <w:kern w:val="0"/>
          <w:sz w:val="28"/>
          <w:szCs w:val="28"/>
        </w:rPr>
        <w:t>万册。实现所有教室多媒体化，建有完善的计算机网络服务体系。校内建有医学、护理、电子信息、计算机、汽车技术、经济管理、建筑工程、学前教育</w:t>
      </w:r>
      <w:r w:rsidRPr="00F123C3">
        <w:rPr>
          <w:rFonts w:ascii="SimSun" w:hAnsi="SimSun"/>
          <w:kern w:val="0"/>
          <w:sz w:val="28"/>
          <w:szCs w:val="28"/>
        </w:rPr>
        <w:t>8</w:t>
      </w:r>
      <w:r w:rsidRPr="00F123C3">
        <w:rPr>
          <w:rFonts w:ascii="SimSun" w:hAnsi="SimSun" w:hint="eastAsia"/>
          <w:kern w:val="0"/>
          <w:sz w:val="28"/>
          <w:szCs w:val="28"/>
        </w:rPr>
        <w:t>个实验实训中心和</w:t>
      </w:r>
      <w:r w:rsidRPr="00F123C3">
        <w:rPr>
          <w:rFonts w:ascii="SimSun" w:hAnsi="SimSun"/>
          <w:kern w:val="0"/>
          <w:sz w:val="28"/>
          <w:szCs w:val="28"/>
        </w:rPr>
        <w:t>2</w:t>
      </w:r>
      <w:r w:rsidRPr="00F123C3">
        <w:rPr>
          <w:rFonts w:ascii="SimSun" w:hAnsi="SimSun" w:hint="eastAsia"/>
          <w:kern w:val="0"/>
          <w:sz w:val="28"/>
          <w:szCs w:val="28"/>
        </w:rPr>
        <w:t>个校企共建实训基地；校外与</w:t>
      </w:r>
      <w:r w:rsidRPr="00F123C3">
        <w:rPr>
          <w:rFonts w:ascii="SimSun" w:hAnsi="SimSun"/>
          <w:kern w:val="0"/>
          <w:sz w:val="28"/>
          <w:szCs w:val="28"/>
        </w:rPr>
        <w:t>285</w:t>
      </w:r>
      <w:r w:rsidRPr="00F123C3">
        <w:rPr>
          <w:rFonts w:ascii="SimSun" w:hAnsi="SimSun" w:hint="eastAsia"/>
          <w:kern w:val="0"/>
          <w:sz w:val="28"/>
          <w:szCs w:val="28"/>
        </w:rPr>
        <w:t>家企事业单位合作，建立了实习实训就业基地。</w:t>
      </w:r>
    </w:p>
    <w:p w14:paraId="694FF7D4" w14:textId="77777777" w:rsidR="00A62B5D" w:rsidRPr="00F123C3" w:rsidRDefault="00F8348A" w:rsidP="00F123C3">
      <w:pPr>
        <w:widowControl/>
        <w:shd w:val="clear" w:color="auto" w:fill="FFFFFF"/>
        <w:spacing w:line="360" w:lineRule="auto"/>
        <w:ind w:firstLine="401"/>
        <w:jc w:val="left"/>
        <w:rPr>
          <w:rFonts w:ascii="SimSun" w:hAnsi="SimSun"/>
          <w:kern w:val="0"/>
          <w:sz w:val="28"/>
          <w:szCs w:val="28"/>
        </w:rPr>
      </w:pPr>
      <w:r w:rsidRPr="00F123C3">
        <w:rPr>
          <w:rFonts w:ascii="SimSun" w:hAnsi="SimSun" w:hint="eastAsia"/>
          <w:kern w:val="0"/>
          <w:sz w:val="28"/>
          <w:szCs w:val="28"/>
        </w:rPr>
        <w:t>学院设有护理学院、医学院、电子信息学院、汽车技术学院、经济管理学院、建筑工程学院、人文学院</w:t>
      </w:r>
      <w:r w:rsidRPr="00F123C3">
        <w:rPr>
          <w:rFonts w:ascii="SimSun" w:hAnsi="SimSun"/>
          <w:kern w:val="0"/>
          <w:sz w:val="28"/>
          <w:szCs w:val="28"/>
        </w:rPr>
        <w:t>7</w:t>
      </w:r>
      <w:r w:rsidRPr="00F123C3">
        <w:rPr>
          <w:rFonts w:ascii="SimSun" w:hAnsi="SimSun" w:hint="eastAsia"/>
          <w:kern w:val="0"/>
          <w:sz w:val="28"/>
          <w:szCs w:val="28"/>
        </w:rPr>
        <w:t>个二级学院，开设本科专业</w:t>
      </w:r>
      <w:r w:rsidRPr="00F123C3">
        <w:rPr>
          <w:rFonts w:ascii="SimSun" w:hAnsi="SimSun"/>
          <w:kern w:val="0"/>
          <w:sz w:val="28"/>
          <w:szCs w:val="28"/>
        </w:rPr>
        <w:t>22</w:t>
      </w:r>
      <w:r w:rsidRPr="00F123C3">
        <w:rPr>
          <w:rFonts w:ascii="SimSun" w:hAnsi="SimSun" w:hint="eastAsia"/>
          <w:kern w:val="0"/>
          <w:sz w:val="28"/>
          <w:szCs w:val="28"/>
        </w:rPr>
        <w:t>个，专科专业</w:t>
      </w:r>
      <w:r w:rsidRPr="00F123C3">
        <w:rPr>
          <w:rFonts w:ascii="SimSun" w:hAnsi="SimSun"/>
          <w:kern w:val="0"/>
          <w:sz w:val="28"/>
          <w:szCs w:val="28"/>
        </w:rPr>
        <w:t>18</w:t>
      </w:r>
      <w:r w:rsidRPr="00F123C3">
        <w:rPr>
          <w:rFonts w:ascii="SimSun" w:hAnsi="SimSun" w:hint="eastAsia"/>
          <w:kern w:val="0"/>
          <w:sz w:val="28"/>
          <w:szCs w:val="28"/>
        </w:rPr>
        <w:t>个，形成了以工学和医护为主体，工、理、医、管、教育、文、艺术等多学科协调发展的学科专业建设格局。</w:t>
      </w:r>
    </w:p>
    <w:p w14:paraId="3BE37F2B" w14:textId="77777777" w:rsidR="00A62B5D" w:rsidRPr="00F123C3" w:rsidRDefault="00F8348A" w:rsidP="00F123C3">
      <w:pPr>
        <w:widowControl/>
        <w:shd w:val="clear" w:color="auto" w:fill="FFFFFF"/>
        <w:spacing w:line="360" w:lineRule="auto"/>
        <w:ind w:firstLine="401"/>
        <w:jc w:val="left"/>
        <w:rPr>
          <w:rFonts w:ascii="SimSun" w:hAnsi="SimSun"/>
          <w:kern w:val="0"/>
          <w:sz w:val="28"/>
          <w:szCs w:val="28"/>
        </w:rPr>
      </w:pPr>
      <w:r w:rsidRPr="00F123C3">
        <w:rPr>
          <w:rFonts w:ascii="SimSun" w:hAnsi="SimSun" w:hint="eastAsia"/>
          <w:kern w:val="0"/>
          <w:sz w:val="28"/>
          <w:szCs w:val="28"/>
        </w:rPr>
        <w:t>学院秉承“天道酬勤”的校训、“立德树人，知行合一”的育人理念和“自强不息，追求卓越”的现代精神，弘扬中华优秀传统文化，与经典同行，启迪智慧，润泽生命，提升学生素养，进德修业，创造幸福智慧人生。</w:t>
      </w:r>
    </w:p>
    <w:p w14:paraId="219277D4" w14:textId="77777777" w:rsidR="00A62B5D" w:rsidRPr="00F123C3" w:rsidRDefault="00F8348A" w:rsidP="00F123C3">
      <w:pPr>
        <w:widowControl/>
        <w:shd w:val="clear" w:color="auto" w:fill="FFFFFF"/>
        <w:spacing w:line="360" w:lineRule="auto"/>
        <w:ind w:firstLine="401"/>
        <w:jc w:val="left"/>
        <w:rPr>
          <w:rFonts w:ascii="SimSun" w:hAnsi="SimSun"/>
          <w:kern w:val="0"/>
          <w:sz w:val="28"/>
          <w:szCs w:val="28"/>
        </w:rPr>
      </w:pPr>
      <w:r w:rsidRPr="00F123C3">
        <w:rPr>
          <w:rFonts w:ascii="SimSun" w:hAnsi="SimSun" w:hint="eastAsia"/>
          <w:kern w:val="0"/>
          <w:sz w:val="28"/>
          <w:szCs w:val="28"/>
        </w:rPr>
        <w:t>学院以促进学生就业为导向，构建核心能力课程体系，坚持为区域经济和社会发展服务，广泛开展校企合作、校校合作、国际合作，多元合作、开放办学，提升毕业生就业竞争力和就业质量，开拓毕业生就业渠道。学院将与时俱进，改革创新，加强内涵建设，提升育人质量，办出特色，培养德才兼备、有文化涵养的应用型、技术技能型人才，努力创建特色鲜明的综合性高水平应用型大学。</w:t>
      </w:r>
    </w:p>
    <w:p w14:paraId="0B0BC660" w14:textId="77777777" w:rsidR="00A62B5D" w:rsidRPr="00F123C3" w:rsidRDefault="00F8348A" w:rsidP="00F123C3">
      <w:pPr>
        <w:widowControl/>
        <w:shd w:val="clear" w:color="auto" w:fill="FFFFFF"/>
        <w:spacing w:line="360" w:lineRule="auto"/>
        <w:ind w:firstLine="401"/>
        <w:jc w:val="left"/>
        <w:rPr>
          <w:rFonts w:ascii="SimSun" w:hAnsi="SimSun"/>
          <w:kern w:val="0"/>
          <w:sz w:val="28"/>
          <w:szCs w:val="28"/>
        </w:rPr>
      </w:pPr>
      <w:r w:rsidRPr="00F123C3">
        <w:rPr>
          <w:rFonts w:ascii="SimSun" w:hAnsi="SimSun" w:hint="eastAsia"/>
          <w:kern w:val="0"/>
          <w:sz w:val="28"/>
          <w:szCs w:val="28"/>
        </w:rPr>
        <w:t>【启迪智慧 滋养心田】（</w:t>
      </w:r>
      <w:r w:rsidRPr="00F123C3">
        <w:rPr>
          <w:rFonts w:ascii="SimSun" w:hAnsi="SimSun"/>
          <w:kern w:val="0"/>
          <w:sz w:val="28"/>
          <w:szCs w:val="28"/>
        </w:rPr>
        <w:t>ENLIGHTEN THE WISDOM NOURISH THE MIND</w:t>
      </w:r>
      <w:r w:rsidRPr="00F123C3">
        <w:rPr>
          <w:rFonts w:ascii="SimSun" w:hAnsi="SimSun" w:hint="eastAsia"/>
          <w:kern w:val="0"/>
          <w:sz w:val="28"/>
          <w:szCs w:val="28"/>
        </w:rPr>
        <w:t>）</w:t>
      </w:r>
    </w:p>
    <w:p w14:paraId="5DC619DB" w14:textId="77777777" w:rsidR="00A62B5D" w:rsidRPr="00F123C3" w:rsidRDefault="00F8348A" w:rsidP="00F123C3">
      <w:pPr>
        <w:widowControl/>
        <w:shd w:val="clear" w:color="auto" w:fill="FFFFFF"/>
        <w:spacing w:line="360" w:lineRule="auto"/>
        <w:ind w:firstLine="401"/>
        <w:jc w:val="left"/>
        <w:rPr>
          <w:rFonts w:ascii="SimSun" w:hAnsi="SimSun"/>
          <w:kern w:val="0"/>
          <w:sz w:val="28"/>
          <w:szCs w:val="28"/>
        </w:rPr>
      </w:pPr>
      <w:r w:rsidRPr="00F123C3">
        <w:rPr>
          <w:rFonts w:ascii="SimSun" w:hAnsi="SimSun" w:hint="eastAsia"/>
          <w:kern w:val="0"/>
          <w:sz w:val="28"/>
          <w:szCs w:val="28"/>
        </w:rPr>
        <w:lastRenderedPageBreak/>
        <w:t>学院按照中共中央办公厅、国务院办公厅印发的《关于实施中华优秀传统文化传承发展工程的意见》精神和教育部陈宝生部长提出的“传统文化进校园是中国人的首要任务，是固本工程、铸魂工程、打底色工程”精神，将传统文化融汇到课程体系中，先后开设书法、中医、武术、太极、国画等传统文化课程，贯穿各专业人才培养全过程；开展诚信教育、感恩教育、孝亲尊师教育等，使学生学会做人、做事，学会感恩，学会合作。关注学子生命成长，用爱唤醒爱，养心育德，养德育能，师生坚持每日一小时诵读《论语》、《大学》、《中庸》、《孟子》、《老子》等国学经典，提高道德素养，促进全面发展。学院设立“国学经典德慧奖学金”六百万元，对包本背诵国学经典的学生予以奖励。</w:t>
      </w:r>
    </w:p>
    <w:p w14:paraId="13DABD41" w14:textId="77777777" w:rsidR="00A62B5D" w:rsidRPr="00F123C3" w:rsidRDefault="00F8348A" w:rsidP="00F123C3">
      <w:pPr>
        <w:widowControl/>
        <w:shd w:val="clear" w:color="auto" w:fill="FFFFFF"/>
        <w:spacing w:line="360" w:lineRule="auto"/>
        <w:ind w:firstLine="401"/>
        <w:jc w:val="left"/>
        <w:rPr>
          <w:rFonts w:ascii="SimSun" w:hAnsi="SimSun"/>
          <w:kern w:val="0"/>
          <w:sz w:val="28"/>
          <w:szCs w:val="28"/>
        </w:rPr>
      </w:pPr>
      <w:r w:rsidRPr="00F123C3">
        <w:rPr>
          <w:rFonts w:ascii="SimSun" w:hAnsi="SimSun" w:hint="eastAsia"/>
          <w:kern w:val="0"/>
          <w:sz w:val="28"/>
          <w:szCs w:val="28"/>
        </w:rPr>
        <w:t>学院倡导每天一小时锻炼身体，强健体魄，开展导航工程，对学生导航员进行军事训练和业务培训，使学生的纪律观念、组织能力、身体素质等得到全面锻炼提升。现代学子以拼搏进取的精神、昂扬奋进的姿态勇于追梦，刻苦学习，奋进不息。</w:t>
      </w:r>
    </w:p>
    <w:p w14:paraId="499B2028" w14:textId="77777777" w:rsidR="00A62B5D" w:rsidRPr="00F123C3" w:rsidRDefault="00F8348A" w:rsidP="00F123C3">
      <w:pPr>
        <w:widowControl/>
        <w:shd w:val="clear" w:color="auto" w:fill="FFFFFF"/>
        <w:spacing w:line="360" w:lineRule="auto"/>
        <w:ind w:firstLine="401"/>
        <w:jc w:val="left"/>
        <w:rPr>
          <w:rFonts w:ascii="SimSun" w:hAnsi="SimSun"/>
          <w:kern w:val="0"/>
          <w:sz w:val="28"/>
          <w:szCs w:val="28"/>
        </w:rPr>
      </w:pPr>
      <w:r w:rsidRPr="00F123C3">
        <w:rPr>
          <w:rFonts w:ascii="SimSun" w:hAnsi="SimSun" w:hint="eastAsia"/>
          <w:kern w:val="0"/>
          <w:sz w:val="28"/>
          <w:szCs w:val="28"/>
        </w:rPr>
        <w:t>校     训——天道酬勤</w:t>
      </w:r>
    </w:p>
    <w:p w14:paraId="5F2D8B8D" w14:textId="77777777" w:rsidR="00A62B5D" w:rsidRPr="00F123C3" w:rsidRDefault="00F8348A" w:rsidP="00F123C3">
      <w:pPr>
        <w:widowControl/>
        <w:shd w:val="clear" w:color="auto" w:fill="FFFFFF"/>
        <w:spacing w:line="360" w:lineRule="auto"/>
        <w:ind w:firstLine="401"/>
        <w:jc w:val="left"/>
        <w:rPr>
          <w:rFonts w:ascii="SimSun" w:hAnsi="SimSun"/>
          <w:kern w:val="0"/>
          <w:sz w:val="28"/>
          <w:szCs w:val="28"/>
        </w:rPr>
      </w:pPr>
      <w:r w:rsidRPr="00F123C3">
        <w:rPr>
          <w:rFonts w:ascii="SimSun" w:hAnsi="SimSun" w:hint="eastAsia"/>
          <w:kern w:val="0"/>
          <w:sz w:val="28"/>
          <w:szCs w:val="28"/>
        </w:rPr>
        <w:t>育 人 理 念——立德树人，知行合一</w:t>
      </w:r>
    </w:p>
    <w:p w14:paraId="714F8513" w14:textId="77777777" w:rsidR="00A62B5D" w:rsidRPr="00F123C3" w:rsidRDefault="00F8348A" w:rsidP="00F123C3">
      <w:pPr>
        <w:widowControl/>
        <w:shd w:val="clear" w:color="auto" w:fill="FFFFFF"/>
        <w:spacing w:line="360" w:lineRule="auto"/>
        <w:ind w:firstLine="401"/>
        <w:jc w:val="left"/>
        <w:rPr>
          <w:rFonts w:ascii="SimSun" w:hAnsi="SimSun"/>
          <w:kern w:val="0"/>
          <w:sz w:val="28"/>
          <w:szCs w:val="28"/>
        </w:rPr>
      </w:pPr>
      <w:r w:rsidRPr="00F123C3">
        <w:rPr>
          <w:rFonts w:ascii="SimSun" w:hAnsi="SimSun" w:hint="eastAsia"/>
          <w:kern w:val="0"/>
          <w:sz w:val="28"/>
          <w:szCs w:val="28"/>
        </w:rPr>
        <w:t>现 代 精 神——自强不息，追求卓越</w:t>
      </w:r>
    </w:p>
    <w:p w14:paraId="12B1167A" w14:textId="77777777" w:rsidR="00A62B5D" w:rsidRPr="00F123C3" w:rsidRDefault="00F8348A" w:rsidP="00F123C3">
      <w:pPr>
        <w:widowControl/>
        <w:shd w:val="clear" w:color="auto" w:fill="FFFFFF"/>
        <w:spacing w:line="360" w:lineRule="auto"/>
        <w:ind w:firstLine="401"/>
        <w:jc w:val="left"/>
        <w:rPr>
          <w:rFonts w:ascii="SimSun" w:hAnsi="SimSun"/>
          <w:kern w:val="0"/>
          <w:sz w:val="28"/>
          <w:szCs w:val="28"/>
        </w:rPr>
      </w:pPr>
      <w:r w:rsidRPr="00F123C3">
        <w:rPr>
          <w:rFonts w:ascii="SimSun" w:hAnsi="SimSun" w:hint="eastAsia"/>
          <w:kern w:val="0"/>
          <w:sz w:val="28"/>
          <w:szCs w:val="28"/>
        </w:rPr>
        <w:t>办 学 使 命——为天下储人才，为国家图富强 </w:t>
      </w:r>
    </w:p>
    <w:p w14:paraId="2EB80171" w14:textId="77777777" w:rsidR="00A62B5D" w:rsidRPr="00F123C3" w:rsidRDefault="00F8348A" w:rsidP="00F123C3">
      <w:pPr>
        <w:widowControl/>
        <w:shd w:val="clear" w:color="auto" w:fill="FFFFFF"/>
        <w:spacing w:line="360" w:lineRule="auto"/>
        <w:ind w:firstLine="401"/>
        <w:jc w:val="left"/>
        <w:rPr>
          <w:rFonts w:ascii="SimSun" w:hAnsi="SimSun"/>
          <w:kern w:val="0"/>
          <w:sz w:val="28"/>
          <w:szCs w:val="28"/>
        </w:rPr>
      </w:pPr>
      <w:r w:rsidRPr="00F123C3">
        <w:rPr>
          <w:rFonts w:ascii="SimSun" w:hAnsi="SimSun" w:hint="eastAsia"/>
          <w:kern w:val="0"/>
          <w:sz w:val="28"/>
          <w:szCs w:val="28"/>
        </w:rPr>
        <w:t>人才培养目标——德才兼备、有文化涵养的应用型、技术技能型人才</w:t>
      </w:r>
    </w:p>
    <w:p w14:paraId="641C0B97" w14:textId="77777777" w:rsidR="00A62B5D" w:rsidRPr="00F123C3" w:rsidRDefault="00F8348A" w:rsidP="00F123C3">
      <w:pPr>
        <w:widowControl/>
        <w:shd w:val="clear" w:color="auto" w:fill="FFFFFF"/>
        <w:spacing w:line="360" w:lineRule="auto"/>
        <w:ind w:firstLine="401"/>
        <w:jc w:val="left"/>
        <w:rPr>
          <w:rFonts w:ascii="SimSun" w:hAnsi="SimSun"/>
          <w:kern w:val="0"/>
          <w:sz w:val="28"/>
          <w:szCs w:val="28"/>
        </w:rPr>
      </w:pPr>
      <w:r w:rsidRPr="00F123C3">
        <w:rPr>
          <w:rFonts w:ascii="SimSun" w:hAnsi="SimSun" w:hint="eastAsia"/>
          <w:kern w:val="0"/>
          <w:sz w:val="28"/>
          <w:szCs w:val="28"/>
        </w:rPr>
        <w:lastRenderedPageBreak/>
        <w:t>【专家治校 名师执教】（</w:t>
      </w:r>
      <w:r w:rsidRPr="00F123C3">
        <w:rPr>
          <w:rFonts w:ascii="SimSun" w:hAnsi="SimSun"/>
          <w:kern w:val="0"/>
          <w:sz w:val="28"/>
          <w:szCs w:val="28"/>
        </w:rPr>
        <w:t>EXPERTS ADMINISTRATION FAMOUS TEACHERS COACHING </w:t>
      </w:r>
      <w:r w:rsidRPr="00F123C3">
        <w:rPr>
          <w:rFonts w:ascii="SimSun" w:hAnsi="SimSun" w:hint="eastAsia"/>
          <w:kern w:val="0"/>
          <w:sz w:val="28"/>
          <w:szCs w:val="28"/>
        </w:rPr>
        <w:t>）</w:t>
      </w:r>
    </w:p>
    <w:p w14:paraId="22F57AE5" w14:textId="77777777" w:rsidR="00A62B5D" w:rsidRPr="00F123C3" w:rsidRDefault="00F8348A" w:rsidP="00F123C3">
      <w:pPr>
        <w:widowControl/>
        <w:shd w:val="clear" w:color="auto" w:fill="FFFFFF"/>
        <w:spacing w:line="360" w:lineRule="auto"/>
        <w:ind w:firstLine="401"/>
        <w:jc w:val="left"/>
        <w:rPr>
          <w:rFonts w:ascii="SimSun" w:hAnsi="SimSun"/>
          <w:kern w:val="0"/>
          <w:sz w:val="28"/>
          <w:szCs w:val="28"/>
        </w:rPr>
      </w:pPr>
      <w:r w:rsidRPr="00F123C3">
        <w:rPr>
          <w:rFonts w:ascii="SimSun" w:hAnsi="SimSun" w:hint="eastAsia"/>
          <w:kern w:val="0"/>
          <w:sz w:val="28"/>
          <w:szCs w:val="28"/>
        </w:rPr>
        <w:t>学院聘请省内外知名专家共谋教育大业，坚持依法办学、规范管理、科学决策，推动学院健康发展。学院大力培养和引进高水平师资，学院从山东大学、山东师范大学、山东财经大学、山东省千佛山医院等高校和知名企事业单位聘请了</w:t>
      </w:r>
      <w:r w:rsidRPr="00F123C3">
        <w:rPr>
          <w:rFonts w:ascii="SimSun" w:hAnsi="SimSun"/>
          <w:kern w:val="0"/>
          <w:sz w:val="28"/>
          <w:szCs w:val="28"/>
        </w:rPr>
        <w:t>300</w:t>
      </w:r>
      <w:r w:rsidRPr="00F123C3">
        <w:rPr>
          <w:rFonts w:ascii="SimSun" w:hAnsi="SimSun" w:hint="eastAsia"/>
          <w:kern w:val="0"/>
          <w:sz w:val="28"/>
          <w:szCs w:val="28"/>
        </w:rPr>
        <w:t>余位知名专家、教授、高级工程师作为兼职教师，形成了一支专兼结合、结构合理、业务精良、师德高尚的师资团队。</w:t>
      </w:r>
    </w:p>
    <w:p w14:paraId="3E787144" w14:textId="77777777" w:rsidR="00A62B5D" w:rsidRPr="00F123C3" w:rsidRDefault="00F8348A" w:rsidP="00F123C3">
      <w:pPr>
        <w:widowControl/>
        <w:shd w:val="clear" w:color="auto" w:fill="FFFFFF"/>
        <w:spacing w:line="360" w:lineRule="auto"/>
        <w:ind w:firstLine="401"/>
        <w:jc w:val="left"/>
        <w:rPr>
          <w:rFonts w:ascii="SimSun" w:hAnsi="SimSun"/>
          <w:kern w:val="0"/>
          <w:sz w:val="28"/>
          <w:szCs w:val="28"/>
        </w:rPr>
      </w:pPr>
      <w:r w:rsidRPr="00F123C3">
        <w:rPr>
          <w:rFonts w:ascii="SimSun" w:hAnsi="SimSun" w:hint="eastAsia"/>
          <w:kern w:val="0"/>
          <w:sz w:val="28"/>
          <w:szCs w:val="28"/>
        </w:rPr>
        <w:t>学院实行双证教学，要求每名学生在毕业时至少掌握一项技能，至少获取一种核心职业资格证书。近三年毕业生获取职业资格证书的比例超过</w:t>
      </w:r>
      <w:r w:rsidRPr="00F123C3">
        <w:rPr>
          <w:rFonts w:ascii="SimSun" w:hAnsi="SimSun"/>
          <w:kern w:val="0"/>
          <w:sz w:val="28"/>
          <w:szCs w:val="28"/>
        </w:rPr>
        <w:t>90%</w:t>
      </w:r>
      <w:r w:rsidRPr="00F123C3">
        <w:rPr>
          <w:rFonts w:ascii="SimSun" w:hAnsi="SimSun" w:hint="eastAsia"/>
          <w:kern w:val="0"/>
          <w:sz w:val="28"/>
          <w:szCs w:val="28"/>
        </w:rPr>
        <w:t>。</w:t>
      </w:r>
    </w:p>
    <w:p w14:paraId="2D9E21E2" w14:textId="77777777" w:rsidR="00A62B5D" w:rsidRPr="00F123C3" w:rsidRDefault="00F8348A" w:rsidP="00F123C3">
      <w:pPr>
        <w:widowControl/>
        <w:shd w:val="clear" w:color="auto" w:fill="FFFFFF"/>
        <w:spacing w:line="360" w:lineRule="auto"/>
        <w:ind w:firstLine="401"/>
        <w:jc w:val="left"/>
        <w:rPr>
          <w:rFonts w:ascii="SimSun" w:hAnsi="SimSun"/>
          <w:kern w:val="0"/>
          <w:sz w:val="28"/>
          <w:szCs w:val="28"/>
        </w:rPr>
      </w:pPr>
      <w:r w:rsidRPr="00F123C3">
        <w:rPr>
          <w:rFonts w:ascii="SimSun" w:hAnsi="SimSun" w:hint="eastAsia"/>
          <w:kern w:val="0"/>
          <w:sz w:val="28"/>
          <w:szCs w:val="28"/>
        </w:rPr>
        <w:t>【多元合作 开放办学】（</w:t>
      </w:r>
      <w:r w:rsidRPr="00F123C3">
        <w:rPr>
          <w:rFonts w:ascii="SimSun" w:hAnsi="SimSun"/>
          <w:kern w:val="0"/>
          <w:sz w:val="28"/>
          <w:szCs w:val="28"/>
        </w:rPr>
        <w:t>MULTIPLE COOPERATION OPENRUNNING</w:t>
      </w:r>
      <w:r w:rsidRPr="00F123C3">
        <w:rPr>
          <w:rFonts w:ascii="SimSun" w:hAnsi="SimSun" w:hint="eastAsia"/>
          <w:kern w:val="0"/>
          <w:sz w:val="28"/>
          <w:szCs w:val="28"/>
        </w:rPr>
        <w:t>）</w:t>
      </w:r>
    </w:p>
    <w:p w14:paraId="2686AF53" w14:textId="77777777" w:rsidR="00A62B5D" w:rsidRPr="00F123C3" w:rsidRDefault="00F8348A" w:rsidP="00F123C3">
      <w:pPr>
        <w:widowControl/>
        <w:shd w:val="clear" w:color="auto" w:fill="FFFFFF"/>
        <w:spacing w:line="360" w:lineRule="auto"/>
        <w:ind w:firstLine="401"/>
        <w:jc w:val="left"/>
        <w:rPr>
          <w:rFonts w:ascii="SimSun" w:hAnsi="SimSun"/>
          <w:kern w:val="0"/>
          <w:sz w:val="28"/>
          <w:szCs w:val="28"/>
        </w:rPr>
      </w:pPr>
      <w:r w:rsidRPr="00F123C3">
        <w:rPr>
          <w:rFonts w:ascii="SimSun" w:hAnsi="SimSun" w:hint="eastAsia"/>
          <w:kern w:val="0"/>
          <w:sz w:val="28"/>
          <w:szCs w:val="28"/>
        </w:rPr>
        <w:t>校企合作 开通绿色就业通道：学院与济南市高新区政府签订全面合作协议，与海尔集团、浪潮集团、山东千佛山医院、山东中医药大学第二附属医院、济南市中心医院、山东建工集团、润华集团、佳怡供应链企业集团、山东齐鲁制药厂、北京京东世纪信息技术有限公司等</w:t>
      </w:r>
      <w:r w:rsidRPr="00F123C3">
        <w:rPr>
          <w:rFonts w:ascii="SimSun" w:hAnsi="SimSun"/>
          <w:kern w:val="0"/>
          <w:sz w:val="28"/>
          <w:szCs w:val="28"/>
        </w:rPr>
        <w:t>285</w:t>
      </w:r>
      <w:r w:rsidRPr="00F123C3">
        <w:rPr>
          <w:rFonts w:ascii="SimSun" w:hAnsi="SimSun" w:hint="eastAsia"/>
          <w:kern w:val="0"/>
          <w:sz w:val="28"/>
          <w:szCs w:val="28"/>
        </w:rPr>
        <w:t>家企业建立了长期稳定的校企合作关系，建立了校内创新创业孵化基地，为学生搭建良好的就业创业平台。</w:t>
      </w:r>
    </w:p>
    <w:p w14:paraId="1800BCED" w14:textId="77777777" w:rsidR="00A62B5D" w:rsidRPr="00F123C3" w:rsidRDefault="00F8348A" w:rsidP="00F123C3">
      <w:pPr>
        <w:widowControl/>
        <w:shd w:val="clear" w:color="auto" w:fill="FFFFFF"/>
        <w:spacing w:line="360" w:lineRule="auto"/>
        <w:ind w:firstLine="401"/>
        <w:jc w:val="left"/>
        <w:rPr>
          <w:rFonts w:ascii="SimSun" w:hAnsi="SimSun"/>
          <w:kern w:val="0"/>
          <w:sz w:val="28"/>
          <w:szCs w:val="28"/>
        </w:rPr>
      </w:pPr>
      <w:r w:rsidRPr="00F123C3">
        <w:rPr>
          <w:rFonts w:ascii="SimSun" w:hAnsi="SimSun" w:hint="eastAsia"/>
          <w:kern w:val="0"/>
          <w:sz w:val="28"/>
          <w:szCs w:val="28"/>
        </w:rPr>
        <w:t>订单培养 协同育人：学院实施校企共建工程，已与浪潮集团、北京新天亿教育集团等共建校内实训基地，开设“浪潮班”、“海尔班”、“润华班”、“佳怡物流班”、“百味堂班”、“齐鲁安替制药班”、“宏济堂班”等</w:t>
      </w:r>
      <w:r w:rsidRPr="00F123C3">
        <w:rPr>
          <w:rFonts w:ascii="SimSun" w:hAnsi="SimSun"/>
          <w:kern w:val="0"/>
          <w:sz w:val="28"/>
          <w:szCs w:val="28"/>
        </w:rPr>
        <w:t>20</w:t>
      </w:r>
      <w:r w:rsidRPr="00F123C3">
        <w:rPr>
          <w:rFonts w:ascii="SimSun" w:hAnsi="SimSun" w:hint="eastAsia"/>
          <w:kern w:val="0"/>
          <w:sz w:val="28"/>
          <w:szCs w:val="28"/>
        </w:rPr>
        <w:t>多个校企合作订单班，校企共同招生、</w:t>
      </w:r>
      <w:r w:rsidRPr="00F123C3">
        <w:rPr>
          <w:rFonts w:ascii="SimSun" w:hAnsi="SimSun" w:hint="eastAsia"/>
          <w:kern w:val="0"/>
          <w:sz w:val="28"/>
          <w:szCs w:val="28"/>
        </w:rPr>
        <w:lastRenderedPageBreak/>
        <w:t>培养和管理，共同制定人才培养方案，实现了学校与企业的深度融合，学生毕业后优先进入订单企业就业，部分毕业生已成为企业中层及以上管理人员。</w:t>
      </w:r>
    </w:p>
    <w:p w14:paraId="6F5C854B" w14:textId="77777777" w:rsidR="00A62B5D" w:rsidRPr="00F123C3" w:rsidRDefault="00F8348A" w:rsidP="00F123C3">
      <w:pPr>
        <w:widowControl/>
        <w:shd w:val="clear" w:color="auto" w:fill="FFFFFF"/>
        <w:spacing w:line="360" w:lineRule="auto"/>
        <w:ind w:firstLine="401"/>
        <w:jc w:val="left"/>
        <w:rPr>
          <w:rFonts w:ascii="SimSun" w:hAnsi="SimSun"/>
          <w:kern w:val="0"/>
          <w:sz w:val="28"/>
          <w:szCs w:val="28"/>
        </w:rPr>
      </w:pPr>
      <w:r w:rsidRPr="00F123C3">
        <w:rPr>
          <w:rFonts w:ascii="SimSun" w:hAnsi="SimSun" w:hint="eastAsia"/>
          <w:kern w:val="0"/>
          <w:sz w:val="28"/>
          <w:szCs w:val="28"/>
        </w:rPr>
        <w:t>合作交流 提高办学水平：学院积极与美国蒙哥马利奥本大学、韩国高丽大学、菲律宾远东学院等多个国家和地区的高校签署了人才培养、学术交流、教师进修、学分互认等教育合作框架协议，为开发与国际先进标准对接的专业标准和课程体系、培养具有国际视野的技术技能人才发挥了积极作用，</w:t>
      </w:r>
      <w:r w:rsidRPr="00F123C3">
        <w:rPr>
          <w:rFonts w:ascii="SimSun" w:hAnsi="SimSun"/>
          <w:kern w:val="0"/>
          <w:sz w:val="28"/>
          <w:szCs w:val="28"/>
        </w:rPr>
        <w:t>2017</w:t>
      </w:r>
      <w:r w:rsidRPr="00F123C3">
        <w:rPr>
          <w:rFonts w:ascii="SimSun" w:hAnsi="SimSun" w:hint="eastAsia"/>
          <w:kern w:val="0"/>
          <w:sz w:val="28"/>
          <w:szCs w:val="28"/>
        </w:rPr>
        <w:t>年开始选派学生赴韩国高丽大学进行学习。与建国科技大学、崑山科技大学、嘉南药理大学等院校开展合作交流。</w:t>
      </w:r>
    </w:p>
    <w:p w14:paraId="4B728D19" w14:textId="77777777" w:rsidR="00A62B5D" w:rsidRPr="00F123C3" w:rsidRDefault="00F8348A" w:rsidP="00F123C3">
      <w:pPr>
        <w:widowControl/>
        <w:shd w:val="clear" w:color="auto" w:fill="FFFFFF"/>
        <w:spacing w:line="360" w:lineRule="auto"/>
        <w:ind w:firstLine="401"/>
        <w:jc w:val="left"/>
        <w:rPr>
          <w:rFonts w:ascii="SimSun" w:hAnsi="SimSun"/>
          <w:kern w:val="0"/>
          <w:sz w:val="28"/>
          <w:szCs w:val="28"/>
        </w:rPr>
      </w:pPr>
      <w:r w:rsidRPr="00F123C3">
        <w:rPr>
          <w:rFonts w:ascii="SimSun" w:hAnsi="SimSun" w:hint="eastAsia"/>
          <w:kern w:val="0"/>
          <w:sz w:val="28"/>
          <w:szCs w:val="28"/>
        </w:rPr>
        <w:t>【和谐家园 健康成长】（</w:t>
      </w:r>
      <w:r w:rsidRPr="00F123C3">
        <w:rPr>
          <w:rFonts w:ascii="SimSun" w:hAnsi="SimSun"/>
          <w:kern w:val="0"/>
          <w:sz w:val="28"/>
          <w:szCs w:val="28"/>
        </w:rPr>
        <w:t>HARMONIOUS HOMELAND HEALTHY GROWTH</w:t>
      </w:r>
      <w:r w:rsidRPr="00F123C3">
        <w:rPr>
          <w:rFonts w:ascii="SimSun" w:hAnsi="SimSun" w:hint="eastAsia"/>
          <w:kern w:val="0"/>
          <w:sz w:val="28"/>
          <w:szCs w:val="28"/>
        </w:rPr>
        <w:t>）</w:t>
      </w:r>
    </w:p>
    <w:p w14:paraId="049BE5DB" w14:textId="77777777" w:rsidR="00A62B5D" w:rsidRPr="00F123C3" w:rsidRDefault="00F8348A" w:rsidP="00F123C3">
      <w:pPr>
        <w:widowControl/>
        <w:shd w:val="clear" w:color="auto" w:fill="FFFFFF"/>
        <w:spacing w:line="360" w:lineRule="auto"/>
        <w:ind w:firstLine="401"/>
        <w:jc w:val="left"/>
        <w:rPr>
          <w:rFonts w:ascii="SimSun" w:hAnsi="SimSun"/>
          <w:kern w:val="0"/>
          <w:sz w:val="28"/>
          <w:szCs w:val="28"/>
        </w:rPr>
      </w:pPr>
      <w:r w:rsidRPr="00F123C3">
        <w:rPr>
          <w:rFonts w:ascii="SimSun" w:hAnsi="SimSun" w:hint="eastAsia"/>
          <w:kern w:val="0"/>
          <w:sz w:val="28"/>
          <w:szCs w:val="28"/>
        </w:rPr>
        <w:t>校园文化 丰富多彩：学院组织开展琴、棋、书、画、传统武术、舞蹈、瑜伽、健美操及各种球类活动，组建了大学生艺术团、志愿者协会、国学社等社团，举办大学生科技文化艺术节、职业技能大赛、英语风采大赛、国学经典诵读大赛、宿舍文化节等丰富多彩的文化活动。</w:t>
      </w:r>
    </w:p>
    <w:p w14:paraId="6BCDBA01" w14:textId="77777777" w:rsidR="00A62B5D" w:rsidRPr="00F123C3" w:rsidRDefault="00F8348A" w:rsidP="00F123C3">
      <w:pPr>
        <w:widowControl/>
        <w:shd w:val="clear" w:color="auto" w:fill="FFFFFF"/>
        <w:spacing w:before="125" w:after="125" w:line="360" w:lineRule="auto"/>
        <w:ind w:firstLine="480"/>
        <w:jc w:val="center"/>
        <w:rPr>
          <w:rFonts w:ascii="SimSun" w:hAnsi="SimSun"/>
          <w:kern w:val="0"/>
          <w:sz w:val="28"/>
          <w:szCs w:val="28"/>
        </w:rPr>
      </w:pPr>
      <w:r w:rsidRPr="00F123C3">
        <w:rPr>
          <w:rFonts w:ascii="SimSun" w:hAnsi="SimSun" w:hint="eastAsia"/>
          <w:b/>
          <w:bCs/>
          <w:kern w:val="0"/>
          <w:sz w:val="28"/>
          <w:szCs w:val="28"/>
        </w:rPr>
        <w:t>第三章  组织机构</w:t>
      </w:r>
    </w:p>
    <w:p w14:paraId="4E65A216" w14:textId="77777777" w:rsidR="00A62B5D" w:rsidRPr="00F123C3" w:rsidRDefault="00F8348A" w:rsidP="00F123C3">
      <w:pPr>
        <w:widowControl/>
        <w:shd w:val="clear" w:color="auto" w:fill="FFFFFF"/>
        <w:spacing w:line="360" w:lineRule="auto"/>
        <w:ind w:firstLine="401"/>
        <w:jc w:val="left"/>
        <w:rPr>
          <w:rFonts w:ascii="SimSun" w:hAnsi="SimSun"/>
          <w:sz w:val="28"/>
          <w:szCs w:val="28"/>
        </w:rPr>
      </w:pPr>
      <w:r w:rsidRPr="00F123C3">
        <w:rPr>
          <w:rFonts w:ascii="SimSun" w:hAnsi="SimSun" w:hint="eastAsia"/>
          <w:sz w:val="28"/>
          <w:szCs w:val="28"/>
        </w:rPr>
        <w:t>学院成立专升本招生工作领导小组，负责专升本招生工作的领导、指导和协调等工作。</w:t>
      </w:r>
    </w:p>
    <w:p w14:paraId="2C080B39" w14:textId="77777777" w:rsidR="00A62B5D" w:rsidRPr="00F123C3" w:rsidRDefault="00F8348A" w:rsidP="00F123C3">
      <w:pPr>
        <w:widowControl/>
        <w:shd w:val="clear" w:color="auto" w:fill="FFFFFF"/>
        <w:spacing w:line="360" w:lineRule="auto"/>
        <w:ind w:firstLine="401"/>
        <w:jc w:val="left"/>
        <w:rPr>
          <w:rFonts w:ascii="SimSun" w:hAnsi="SimSun"/>
          <w:sz w:val="28"/>
          <w:szCs w:val="28"/>
        </w:rPr>
      </w:pPr>
      <w:r w:rsidRPr="00F123C3">
        <w:rPr>
          <w:rFonts w:ascii="SimSun" w:hAnsi="SimSun" w:hint="eastAsia"/>
          <w:sz w:val="28"/>
          <w:szCs w:val="28"/>
        </w:rPr>
        <w:t>学院招生办公室是实施招生及其相关工作的常设机构，具体负责招生的日常工作。学院纪委对招生工作实施监督。</w:t>
      </w:r>
    </w:p>
    <w:p w14:paraId="4BA34C65" w14:textId="77777777" w:rsidR="00A62B5D" w:rsidRPr="00F123C3" w:rsidRDefault="00F8348A" w:rsidP="00F123C3">
      <w:pPr>
        <w:widowControl/>
        <w:shd w:val="clear" w:color="auto" w:fill="FFFFFF"/>
        <w:spacing w:line="360" w:lineRule="auto"/>
        <w:ind w:firstLine="401"/>
        <w:jc w:val="left"/>
        <w:rPr>
          <w:rFonts w:ascii="SimSun" w:hAnsi="SimSun"/>
          <w:sz w:val="28"/>
          <w:szCs w:val="28"/>
        </w:rPr>
      </w:pPr>
      <w:r w:rsidRPr="00F123C3">
        <w:rPr>
          <w:rFonts w:ascii="SimSun" w:hAnsi="SimSun" w:hint="eastAsia"/>
          <w:sz w:val="28"/>
          <w:szCs w:val="28"/>
        </w:rPr>
        <w:lastRenderedPageBreak/>
        <w:t>学院专升本招生宣传、咨询、录取、信息公布等工作均由招生办公室负责，没有委托任何中介或个人进行。对以我院名义进行非法招生、宣传等活动的机构或个人，学院保留依法追究其责任的权利。</w:t>
      </w:r>
    </w:p>
    <w:p w14:paraId="52B68B7E" w14:textId="77777777" w:rsidR="00A62B5D" w:rsidRPr="00F123C3" w:rsidRDefault="00F8348A" w:rsidP="00F123C3">
      <w:pPr>
        <w:widowControl/>
        <w:shd w:val="clear" w:color="auto" w:fill="FFFFFF"/>
        <w:spacing w:before="125" w:after="125" w:line="360" w:lineRule="auto"/>
        <w:ind w:firstLine="480"/>
        <w:jc w:val="center"/>
        <w:rPr>
          <w:rFonts w:ascii="SimSun" w:hAnsi="SimSun"/>
          <w:kern w:val="0"/>
          <w:sz w:val="28"/>
          <w:szCs w:val="28"/>
        </w:rPr>
      </w:pPr>
      <w:r w:rsidRPr="00F123C3">
        <w:rPr>
          <w:rFonts w:ascii="SimSun" w:hAnsi="SimSun" w:hint="eastAsia"/>
          <w:b/>
          <w:bCs/>
          <w:kern w:val="0"/>
          <w:sz w:val="28"/>
          <w:szCs w:val="28"/>
        </w:rPr>
        <w:t>第四章　招生计划及录取结果公布</w:t>
      </w:r>
    </w:p>
    <w:p w14:paraId="40124195" w14:textId="77777777" w:rsidR="00A62B5D" w:rsidRPr="00F123C3" w:rsidRDefault="00F8348A" w:rsidP="00F123C3">
      <w:pPr>
        <w:widowControl/>
        <w:shd w:val="clear" w:color="auto" w:fill="FFFFFF"/>
        <w:spacing w:line="360" w:lineRule="auto"/>
        <w:ind w:firstLine="401"/>
        <w:jc w:val="left"/>
        <w:rPr>
          <w:rFonts w:ascii="SimSun" w:hAnsi="SimSun"/>
          <w:sz w:val="28"/>
          <w:szCs w:val="28"/>
        </w:rPr>
      </w:pPr>
      <w:r w:rsidRPr="00F123C3">
        <w:rPr>
          <w:rFonts w:ascii="SimSun" w:hAnsi="SimSun" w:hint="eastAsia"/>
          <w:sz w:val="28"/>
          <w:szCs w:val="28"/>
        </w:rPr>
        <w:t>学院招生计划及录取结果以山东省教育厅公布数据为准。考生可登录山东省教育招生考试院网站查询录取情况，也可登录我院主页查询，学院在录取确认后统一发放录取通知书。我院</w:t>
      </w:r>
      <w:r w:rsidRPr="00F123C3">
        <w:rPr>
          <w:rFonts w:ascii="SimSun" w:hAnsi="SimSun"/>
          <w:sz w:val="28"/>
          <w:szCs w:val="28"/>
        </w:rPr>
        <w:t>2020</w:t>
      </w:r>
      <w:r w:rsidRPr="00F123C3">
        <w:rPr>
          <w:rFonts w:ascii="SimSun" w:hAnsi="SimSun" w:hint="eastAsia"/>
          <w:sz w:val="28"/>
          <w:szCs w:val="28"/>
        </w:rPr>
        <w:t>年专升本招生专业</w:t>
      </w:r>
      <w:r w:rsidRPr="00F123C3">
        <w:rPr>
          <w:rFonts w:ascii="SimSun" w:hAnsi="SimSun"/>
          <w:sz w:val="28"/>
          <w:szCs w:val="28"/>
        </w:rPr>
        <w:t>5</w:t>
      </w:r>
      <w:r w:rsidRPr="00F123C3">
        <w:rPr>
          <w:rFonts w:ascii="SimSun" w:hAnsi="SimSun" w:hint="eastAsia"/>
          <w:sz w:val="28"/>
          <w:szCs w:val="28"/>
        </w:rPr>
        <w:t>个，招生计划</w:t>
      </w:r>
      <w:r w:rsidRPr="00F123C3">
        <w:rPr>
          <w:rFonts w:ascii="SimSun" w:hAnsi="SimSun"/>
          <w:sz w:val="28"/>
          <w:szCs w:val="28"/>
        </w:rPr>
        <w:t>150</w:t>
      </w:r>
      <w:r w:rsidRPr="00F123C3">
        <w:rPr>
          <w:rFonts w:ascii="SimSun" w:hAnsi="SimSun" w:hint="eastAsia"/>
          <w:sz w:val="28"/>
          <w:szCs w:val="28"/>
        </w:rPr>
        <w:t>人，具体招生情况如下：</w:t>
      </w:r>
    </w:p>
    <w:p w14:paraId="176ABEAF" w14:textId="77777777" w:rsidR="00A62B5D" w:rsidRPr="00F123C3" w:rsidRDefault="00A62B5D" w:rsidP="00F123C3">
      <w:pPr>
        <w:widowControl/>
        <w:shd w:val="clear" w:color="auto" w:fill="FFFFFF"/>
        <w:spacing w:line="360" w:lineRule="auto"/>
        <w:ind w:firstLine="401"/>
        <w:jc w:val="left"/>
        <w:rPr>
          <w:rFonts w:ascii="SimSun" w:hAnsi="SimSun"/>
          <w:sz w:val="28"/>
          <w:szCs w:val="28"/>
        </w:rPr>
      </w:pPr>
    </w:p>
    <w:tbl>
      <w:tblPr>
        <w:tblW w:w="6963" w:type="dxa"/>
        <w:jc w:val="center"/>
        <w:tblCellMar>
          <w:left w:w="0" w:type="dxa"/>
          <w:right w:w="0" w:type="dxa"/>
        </w:tblCellMar>
        <w:tblLook w:val="04A0" w:firstRow="1" w:lastRow="0" w:firstColumn="1" w:lastColumn="0" w:noHBand="0" w:noVBand="1"/>
      </w:tblPr>
      <w:tblGrid>
        <w:gridCol w:w="2621"/>
        <w:gridCol w:w="2703"/>
        <w:gridCol w:w="1639"/>
      </w:tblGrid>
      <w:tr w:rsidR="00A62B5D" w:rsidRPr="00F8348A" w14:paraId="1226B286" w14:textId="77777777">
        <w:trPr>
          <w:trHeight w:val="450"/>
          <w:jc w:val="center"/>
        </w:trPr>
        <w:tc>
          <w:tcPr>
            <w:tcW w:w="2621" w:type="dxa"/>
            <w:tcBorders>
              <w:top w:val="single" w:sz="4" w:space="0" w:color="auto"/>
              <w:left w:val="single" w:sz="4" w:space="0" w:color="auto"/>
              <w:bottom w:val="single" w:sz="4" w:space="0" w:color="auto"/>
              <w:right w:val="single" w:sz="4" w:space="0" w:color="auto"/>
            </w:tcBorders>
          </w:tcPr>
          <w:p w14:paraId="7521F2F9" w14:textId="77777777" w:rsidR="00A62B5D" w:rsidRPr="00F123C3" w:rsidRDefault="00F8348A" w:rsidP="00F123C3">
            <w:pPr>
              <w:widowControl/>
              <w:spacing w:line="360" w:lineRule="auto"/>
              <w:jc w:val="center"/>
              <w:rPr>
                <w:rFonts w:ascii="SimSun" w:hAnsi="SimSun"/>
                <w:kern w:val="0"/>
                <w:sz w:val="28"/>
                <w:szCs w:val="28"/>
              </w:rPr>
            </w:pPr>
            <w:r w:rsidRPr="00F123C3">
              <w:rPr>
                <w:rFonts w:ascii="SimSun" w:hAnsi="SimSun" w:hint="eastAsia"/>
                <w:kern w:val="0"/>
                <w:sz w:val="28"/>
                <w:szCs w:val="28"/>
              </w:rPr>
              <w:t>专业代码</w:t>
            </w:r>
          </w:p>
        </w:tc>
        <w:tc>
          <w:tcPr>
            <w:tcW w:w="2703" w:type="dxa"/>
            <w:tcBorders>
              <w:top w:val="single" w:sz="4" w:space="0" w:color="auto"/>
              <w:left w:val="single" w:sz="4" w:space="0" w:color="auto"/>
              <w:bottom w:val="single" w:sz="4" w:space="0" w:color="auto"/>
              <w:right w:val="single" w:sz="4" w:space="0" w:color="auto"/>
            </w:tcBorders>
            <w:shd w:val="clear" w:color="auto" w:fill="auto"/>
            <w:tcMar>
              <w:top w:w="0" w:type="dxa"/>
              <w:left w:w="88" w:type="dxa"/>
              <w:bottom w:w="0" w:type="dxa"/>
              <w:right w:w="88" w:type="dxa"/>
            </w:tcMar>
            <w:vAlign w:val="center"/>
            <w:hideMark/>
          </w:tcPr>
          <w:p w14:paraId="32732B86" w14:textId="77777777" w:rsidR="00A62B5D" w:rsidRPr="00F123C3" w:rsidRDefault="00F8348A" w:rsidP="00F123C3">
            <w:pPr>
              <w:widowControl/>
              <w:spacing w:line="360" w:lineRule="auto"/>
              <w:jc w:val="center"/>
              <w:rPr>
                <w:rFonts w:ascii="SimSun" w:hAnsi="SimSun"/>
                <w:kern w:val="0"/>
                <w:sz w:val="28"/>
                <w:szCs w:val="28"/>
              </w:rPr>
            </w:pPr>
            <w:r w:rsidRPr="00F123C3">
              <w:rPr>
                <w:rFonts w:ascii="SimSun" w:hAnsi="SimSun" w:hint="eastAsia"/>
                <w:kern w:val="0"/>
                <w:sz w:val="28"/>
                <w:szCs w:val="28"/>
              </w:rPr>
              <w:t>招生专业</w:t>
            </w:r>
          </w:p>
        </w:tc>
        <w:tc>
          <w:tcPr>
            <w:tcW w:w="1639" w:type="dxa"/>
            <w:tcBorders>
              <w:top w:val="single" w:sz="4" w:space="0" w:color="auto"/>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14:paraId="07599145" w14:textId="77777777" w:rsidR="00A62B5D" w:rsidRPr="00F123C3" w:rsidRDefault="00F8348A" w:rsidP="00F123C3">
            <w:pPr>
              <w:widowControl/>
              <w:spacing w:line="360" w:lineRule="auto"/>
              <w:jc w:val="center"/>
              <w:rPr>
                <w:rFonts w:ascii="SimSun" w:hAnsi="SimSun"/>
                <w:kern w:val="0"/>
                <w:sz w:val="28"/>
                <w:szCs w:val="28"/>
              </w:rPr>
            </w:pPr>
            <w:r w:rsidRPr="00F123C3">
              <w:rPr>
                <w:rFonts w:ascii="SimSun" w:hAnsi="SimSun" w:hint="eastAsia"/>
                <w:kern w:val="0"/>
                <w:sz w:val="28"/>
                <w:szCs w:val="28"/>
              </w:rPr>
              <w:t>计划数</w:t>
            </w:r>
          </w:p>
        </w:tc>
      </w:tr>
      <w:tr w:rsidR="00A62B5D" w:rsidRPr="00F8348A" w14:paraId="08967647" w14:textId="77777777">
        <w:trPr>
          <w:trHeight w:val="450"/>
          <w:jc w:val="center"/>
        </w:trPr>
        <w:tc>
          <w:tcPr>
            <w:tcW w:w="2621" w:type="dxa"/>
            <w:tcBorders>
              <w:top w:val="nil"/>
              <w:left w:val="single" w:sz="4" w:space="0" w:color="auto"/>
              <w:bottom w:val="single" w:sz="4" w:space="0" w:color="auto"/>
              <w:right w:val="single" w:sz="4" w:space="0" w:color="auto"/>
            </w:tcBorders>
            <w:vAlign w:val="center"/>
          </w:tcPr>
          <w:p w14:paraId="719B89D4" w14:textId="77777777" w:rsidR="00A62B5D" w:rsidRPr="00F123C3" w:rsidRDefault="00F8348A" w:rsidP="00F123C3">
            <w:pPr>
              <w:widowControl/>
              <w:spacing w:line="360" w:lineRule="auto"/>
              <w:jc w:val="center"/>
              <w:rPr>
                <w:rFonts w:ascii="SimSun" w:hAnsi="SimSun"/>
                <w:kern w:val="0"/>
                <w:sz w:val="28"/>
                <w:szCs w:val="28"/>
              </w:rPr>
            </w:pPr>
            <w:r w:rsidRPr="00F123C3">
              <w:rPr>
                <w:rFonts w:ascii="SimSun" w:hAnsi="SimSun"/>
                <w:kern w:val="0"/>
                <w:sz w:val="28"/>
                <w:szCs w:val="28"/>
              </w:rPr>
              <w:t>040106</w:t>
            </w:r>
          </w:p>
        </w:tc>
        <w:tc>
          <w:tcPr>
            <w:tcW w:w="2703" w:type="dxa"/>
            <w:tcBorders>
              <w:top w:val="nil"/>
              <w:left w:val="single" w:sz="4" w:space="0" w:color="auto"/>
              <w:bottom w:val="single" w:sz="4" w:space="0" w:color="auto"/>
              <w:right w:val="single" w:sz="4" w:space="0" w:color="auto"/>
            </w:tcBorders>
            <w:shd w:val="clear" w:color="auto" w:fill="auto"/>
            <w:tcMar>
              <w:top w:w="0" w:type="dxa"/>
              <w:left w:w="88" w:type="dxa"/>
              <w:bottom w:w="0" w:type="dxa"/>
              <w:right w:w="88" w:type="dxa"/>
            </w:tcMar>
            <w:vAlign w:val="center"/>
            <w:hideMark/>
          </w:tcPr>
          <w:p w14:paraId="77039155" w14:textId="77777777" w:rsidR="00A62B5D" w:rsidRPr="00F123C3" w:rsidRDefault="00F8348A" w:rsidP="00F123C3">
            <w:pPr>
              <w:widowControl/>
              <w:spacing w:line="360" w:lineRule="auto"/>
              <w:jc w:val="center"/>
              <w:rPr>
                <w:rFonts w:ascii="SimSun" w:hAnsi="SimSun"/>
                <w:kern w:val="0"/>
                <w:sz w:val="28"/>
                <w:szCs w:val="28"/>
              </w:rPr>
            </w:pPr>
            <w:r w:rsidRPr="00F123C3">
              <w:rPr>
                <w:rFonts w:ascii="SimSun" w:hAnsi="SimSun" w:hint="eastAsia"/>
                <w:kern w:val="0"/>
                <w:sz w:val="28"/>
                <w:szCs w:val="28"/>
              </w:rPr>
              <w:t>学前教育</w:t>
            </w:r>
            <w:r w:rsidRPr="00F123C3">
              <w:rPr>
                <w:rFonts w:ascii="SimSun" w:hAnsi="SimSun"/>
                <w:kern w:val="0"/>
                <w:sz w:val="28"/>
                <w:szCs w:val="28"/>
              </w:rPr>
              <w:t>(</w:t>
            </w:r>
            <w:r w:rsidRPr="00F123C3">
              <w:rPr>
                <w:rFonts w:ascii="SimSun" w:hAnsi="SimSun" w:hint="eastAsia"/>
                <w:kern w:val="0"/>
                <w:sz w:val="28"/>
                <w:szCs w:val="28"/>
              </w:rPr>
              <w:t>师范类）</w:t>
            </w:r>
          </w:p>
        </w:tc>
        <w:tc>
          <w:tcPr>
            <w:tcW w:w="1639"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14:paraId="5EEB6BE1" w14:textId="77777777" w:rsidR="00A62B5D" w:rsidRPr="00F123C3" w:rsidRDefault="00F8348A" w:rsidP="00F123C3">
            <w:pPr>
              <w:widowControl/>
              <w:spacing w:line="360" w:lineRule="auto"/>
              <w:jc w:val="center"/>
              <w:rPr>
                <w:rFonts w:ascii="SimSun" w:hAnsi="SimSun"/>
                <w:kern w:val="0"/>
                <w:sz w:val="28"/>
                <w:szCs w:val="28"/>
              </w:rPr>
            </w:pPr>
            <w:r w:rsidRPr="00F123C3">
              <w:rPr>
                <w:rFonts w:ascii="SimSun" w:hAnsi="SimSun"/>
                <w:kern w:val="0"/>
                <w:sz w:val="28"/>
                <w:szCs w:val="28"/>
              </w:rPr>
              <w:t>25</w:t>
            </w:r>
          </w:p>
        </w:tc>
      </w:tr>
      <w:tr w:rsidR="00A62B5D" w:rsidRPr="00F8348A" w14:paraId="5EB1B391" w14:textId="77777777">
        <w:trPr>
          <w:trHeight w:val="450"/>
          <w:jc w:val="center"/>
        </w:trPr>
        <w:tc>
          <w:tcPr>
            <w:tcW w:w="2621" w:type="dxa"/>
            <w:tcBorders>
              <w:top w:val="nil"/>
              <w:left w:val="single" w:sz="4" w:space="0" w:color="auto"/>
              <w:bottom w:val="single" w:sz="4" w:space="0" w:color="auto"/>
              <w:right w:val="single" w:sz="4" w:space="0" w:color="auto"/>
            </w:tcBorders>
            <w:vAlign w:val="center"/>
          </w:tcPr>
          <w:p w14:paraId="0F44259D" w14:textId="77777777" w:rsidR="00A62B5D" w:rsidRPr="00F123C3" w:rsidRDefault="00F8348A" w:rsidP="00F123C3">
            <w:pPr>
              <w:widowControl/>
              <w:spacing w:line="360" w:lineRule="auto"/>
              <w:jc w:val="center"/>
              <w:rPr>
                <w:rFonts w:ascii="SimSun" w:hAnsi="SimSun"/>
                <w:kern w:val="0"/>
                <w:sz w:val="28"/>
                <w:szCs w:val="28"/>
              </w:rPr>
            </w:pPr>
            <w:r w:rsidRPr="00F123C3">
              <w:rPr>
                <w:rFonts w:ascii="SimSun" w:hAnsi="SimSun"/>
                <w:kern w:val="0"/>
                <w:sz w:val="28"/>
                <w:szCs w:val="28"/>
              </w:rPr>
              <w:t>080208</w:t>
            </w:r>
          </w:p>
        </w:tc>
        <w:tc>
          <w:tcPr>
            <w:tcW w:w="2703" w:type="dxa"/>
            <w:tcBorders>
              <w:top w:val="nil"/>
              <w:left w:val="single" w:sz="4" w:space="0" w:color="auto"/>
              <w:bottom w:val="single" w:sz="4" w:space="0" w:color="auto"/>
              <w:right w:val="single" w:sz="4" w:space="0" w:color="auto"/>
            </w:tcBorders>
            <w:shd w:val="clear" w:color="auto" w:fill="auto"/>
            <w:tcMar>
              <w:top w:w="0" w:type="dxa"/>
              <w:left w:w="88" w:type="dxa"/>
              <w:bottom w:w="0" w:type="dxa"/>
              <w:right w:w="88" w:type="dxa"/>
            </w:tcMar>
            <w:vAlign w:val="center"/>
            <w:hideMark/>
          </w:tcPr>
          <w:p w14:paraId="4463A4C4" w14:textId="77777777" w:rsidR="00A62B5D" w:rsidRPr="00F123C3" w:rsidRDefault="00F8348A" w:rsidP="00F123C3">
            <w:pPr>
              <w:widowControl/>
              <w:spacing w:line="360" w:lineRule="auto"/>
              <w:jc w:val="center"/>
              <w:rPr>
                <w:rFonts w:ascii="SimSun" w:hAnsi="SimSun"/>
                <w:kern w:val="0"/>
                <w:sz w:val="28"/>
                <w:szCs w:val="28"/>
              </w:rPr>
            </w:pPr>
            <w:r w:rsidRPr="00F123C3">
              <w:rPr>
                <w:rFonts w:ascii="SimSun" w:hAnsi="SimSun" w:hint="eastAsia"/>
                <w:kern w:val="0"/>
                <w:sz w:val="28"/>
                <w:szCs w:val="28"/>
              </w:rPr>
              <w:t>汽车服务工程</w:t>
            </w:r>
          </w:p>
        </w:tc>
        <w:tc>
          <w:tcPr>
            <w:tcW w:w="1639"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14:paraId="3DB4DDE7" w14:textId="77777777" w:rsidR="00A62B5D" w:rsidRPr="00F123C3" w:rsidRDefault="00F8348A" w:rsidP="00F123C3">
            <w:pPr>
              <w:widowControl/>
              <w:spacing w:line="360" w:lineRule="auto"/>
              <w:jc w:val="center"/>
              <w:rPr>
                <w:rFonts w:ascii="SimSun" w:hAnsi="SimSun"/>
                <w:kern w:val="0"/>
                <w:sz w:val="28"/>
                <w:szCs w:val="28"/>
              </w:rPr>
            </w:pPr>
            <w:r w:rsidRPr="00F123C3">
              <w:rPr>
                <w:rFonts w:ascii="SimSun" w:hAnsi="SimSun"/>
                <w:kern w:val="0"/>
                <w:sz w:val="28"/>
                <w:szCs w:val="28"/>
              </w:rPr>
              <w:t>30</w:t>
            </w:r>
          </w:p>
        </w:tc>
      </w:tr>
      <w:tr w:rsidR="00A62B5D" w:rsidRPr="00F8348A" w14:paraId="0EACAA24" w14:textId="77777777">
        <w:trPr>
          <w:trHeight w:val="450"/>
          <w:jc w:val="center"/>
        </w:trPr>
        <w:tc>
          <w:tcPr>
            <w:tcW w:w="2621" w:type="dxa"/>
            <w:tcBorders>
              <w:top w:val="nil"/>
              <w:left w:val="single" w:sz="4" w:space="0" w:color="auto"/>
              <w:bottom w:val="single" w:sz="4" w:space="0" w:color="auto"/>
              <w:right w:val="single" w:sz="4" w:space="0" w:color="auto"/>
            </w:tcBorders>
            <w:vAlign w:val="center"/>
          </w:tcPr>
          <w:p w14:paraId="6242BAE8" w14:textId="77777777" w:rsidR="00A62B5D" w:rsidRPr="00F123C3" w:rsidRDefault="00F8348A" w:rsidP="00F123C3">
            <w:pPr>
              <w:widowControl/>
              <w:spacing w:line="360" w:lineRule="auto"/>
              <w:jc w:val="center"/>
              <w:rPr>
                <w:rFonts w:ascii="SimSun" w:hAnsi="SimSun"/>
                <w:kern w:val="0"/>
                <w:sz w:val="28"/>
                <w:szCs w:val="28"/>
              </w:rPr>
            </w:pPr>
            <w:r w:rsidRPr="00F123C3">
              <w:rPr>
                <w:rFonts w:ascii="SimSun" w:hAnsi="SimSun"/>
                <w:kern w:val="0"/>
                <w:sz w:val="28"/>
                <w:szCs w:val="28"/>
              </w:rPr>
              <w:t>081001</w:t>
            </w:r>
          </w:p>
        </w:tc>
        <w:tc>
          <w:tcPr>
            <w:tcW w:w="2703" w:type="dxa"/>
            <w:tcBorders>
              <w:top w:val="nil"/>
              <w:left w:val="single" w:sz="4" w:space="0" w:color="auto"/>
              <w:bottom w:val="single" w:sz="4" w:space="0" w:color="auto"/>
              <w:right w:val="single" w:sz="4" w:space="0" w:color="auto"/>
            </w:tcBorders>
            <w:shd w:val="clear" w:color="auto" w:fill="auto"/>
            <w:tcMar>
              <w:top w:w="0" w:type="dxa"/>
              <w:left w:w="88" w:type="dxa"/>
              <w:bottom w:w="0" w:type="dxa"/>
              <w:right w:w="88" w:type="dxa"/>
            </w:tcMar>
            <w:vAlign w:val="center"/>
            <w:hideMark/>
          </w:tcPr>
          <w:p w14:paraId="35095270" w14:textId="77777777" w:rsidR="00A62B5D" w:rsidRPr="00F123C3" w:rsidRDefault="00F8348A" w:rsidP="00F123C3">
            <w:pPr>
              <w:widowControl/>
              <w:spacing w:line="360" w:lineRule="auto"/>
              <w:jc w:val="center"/>
              <w:rPr>
                <w:rFonts w:ascii="SimSun" w:hAnsi="SimSun"/>
                <w:kern w:val="0"/>
                <w:sz w:val="28"/>
                <w:szCs w:val="28"/>
              </w:rPr>
            </w:pPr>
            <w:r w:rsidRPr="00F123C3">
              <w:rPr>
                <w:rFonts w:ascii="SimSun" w:hAnsi="SimSun" w:hint="eastAsia"/>
                <w:kern w:val="0"/>
                <w:sz w:val="28"/>
                <w:szCs w:val="28"/>
              </w:rPr>
              <w:t>土木工程</w:t>
            </w:r>
          </w:p>
        </w:tc>
        <w:tc>
          <w:tcPr>
            <w:tcW w:w="1639"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14:paraId="41AC6BB4" w14:textId="77777777" w:rsidR="00A62B5D" w:rsidRPr="00F123C3" w:rsidRDefault="00F8348A" w:rsidP="00F123C3">
            <w:pPr>
              <w:widowControl/>
              <w:spacing w:line="360" w:lineRule="auto"/>
              <w:jc w:val="center"/>
              <w:rPr>
                <w:rFonts w:ascii="SimSun" w:hAnsi="SimSun"/>
                <w:kern w:val="0"/>
                <w:sz w:val="28"/>
                <w:szCs w:val="28"/>
              </w:rPr>
            </w:pPr>
            <w:r w:rsidRPr="00F123C3">
              <w:rPr>
                <w:rFonts w:ascii="SimSun" w:hAnsi="SimSun"/>
                <w:kern w:val="0"/>
                <w:sz w:val="28"/>
                <w:szCs w:val="28"/>
              </w:rPr>
              <w:t xml:space="preserve">25 </w:t>
            </w:r>
          </w:p>
        </w:tc>
      </w:tr>
      <w:tr w:rsidR="00A62B5D" w:rsidRPr="00F8348A" w14:paraId="380CB204" w14:textId="77777777">
        <w:trPr>
          <w:trHeight w:val="450"/>
          <w:jc w:val="center"/>
        </w:trPr>
        <w:tc>
          <w:tcPr>
            <w:tcW w:w="2621" w:type="dxa"/>
            <w:tcBorders>
              <w:top w:val="nil"/>
              <w:left w:val="single" w:sz="4" w:space="0" w:color="auto"/>
              <w:bottom w:val="single" w:sz="4" w:space="0" w:color="auto"/>
              <w:right w:val="single" w:sz="4" w:space="0" w:color="auto"/>
            </w:tcBorders>
            <w:vAlign w:val="center"/>
          </w:tcPr>
          <w:p w14:paraId="1107E113" w14:textId="77777777" w:rsidR="00A62B5D" w:rsidRPr="00F123C3" w:rsidRDefault="00F8348A" w:rsidP="00F123C3">
            <w:pPr>
              <w:widowControl/>
              <w:spacing w:line="360" w:lineRule="auto"/>
              <w:jc w:val="center"/>
              <w:rPr>
                <w:rFonts w:ascii="SimSun" w:hAnsi="SimSun"/>
                <w:kern w:val="0"/>
                <w:sz w:val="28"/>
                <w:szCs w:val="28"/>
              </w:rPr>
            </w:pPr>
            <w:r w:rsidRPr="00F123C3">
              <w:rPr>
                <w:rFonts w:ascii="SimSun" w:hAnsi="SimSun"/>
                <w:kern w:val="0"/>
                <w:sz w:val="28"/>
                <w:szCs w:val="28"/>
              </w:rPr>
              <w:t>120202</w:t>
            </w:r>
          </w:p>
        </w:tc>
        <w:tc>
          <w:tcPr>
            <w:tcW w:w="2703" w:type="dxa"/>
            <w:tcBorders>
              <w:top w:val="nil"/>
              <w:left w:val="single" w:sz="4" w:space="0" w:color="auto"/>
              <w:bottom w:val="single" w:sz="4" w:space="0" w:color="auto"/>
              <w:right w:val="single" w:sz="4" w:space="0" w:color="auto"/>
            </w:tcBorders>
            <w:shd w:val="clear" w:color="auto" w:fill="auto"/>
            <w:tcMar>
              <w:top w:w="0" w:type="dxa"/>
              <w:left w:w="88" w:type="dxa"/>
              <w:bottom w:w="0" w:type="dxa"/>
              <w:right w:w="88" w:type="dxa"/>
            </w:tcMar>
            <w:vAlign w:val="center"/>
          </w:tcPr>
          <w:p w14:paraId="76526001" w14:textId="77777777" w:rsidR="00A62B5D" w:rsidRPr="00F123C3" w:rsidRDefault="00F8348A" w:rsidP="00F123C3">
            <w:pPr>
              <w:widowControl/>
              <w:spacing w:line="360" w:lineRule="auto"/>
              <w:jc w:val="center"/>
              <w:rPr>
                <w:rFonts w:ascii="SimSun" w:hAnsi="SimSun"/>
                <w:kern w:val="0"/>
                <w:sz w:val="28"/>
                <w:szCs w:val="28"/>
              </w:rPr>
            </w:pPr>
            <w:r w:rsidRPr="00F123C3">
              <w:rPr>
                <w:rFonts w:ascii="SimSun" w:hAnsi="SimSun" w:hint="eastAsia"/>
                <w:kern w:val="0"/>
                <w:sz w:val="28"/>
                <w:szCs w:val="28"/>
              </w:rPr>
              <w:t>市场营销</w:t>
            </w:r>
          </w:p>
        </w:tc>
        <w:tc>
          <w:tcPr>
            <w:tcW w:w="1639"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tcPr>
          <w:p w14:paraId="5139F8DA" w14:textId="77777777" w:rsidR="00A62B5D" w:rsidRPr="00F123C3" w:rsidRDefault="00F8348A" w:rsidP="00F123C3">
            <w:pPr>
              <w:widowControl/>
              <w:spacing w:line="360" w:lineRule="auto"/>
              <w:jc w:val="center"/>
              <w:rPr>
                <w:rFonts w:ascii="SimSun" w:hAnsi="SimSun"/>
                <w:kern w:val="0"/>
                <w:sz w:val="28"/>
                <w:szCs w:val="28"/>
              </w:rPr>
            </w:pPr>
            <w:r w:rsidRPr="00F123C3">
              <w:rPr>
                <w:rFonts w:ascii="SimSun" w:hAnsi="SimSun"/>
                <w:kern w:val="0"/>
                <w:sz w:val="28"/>
                <w:szCs w:val="28"/>
              </w:rPr>
              <w:t>35</w:t>
            </w:r>
          </w:p>
        </w:tc>
      </w:tr>
      <w:tr w:rsidR="00A62B5D" w:rsidRPr="00F8348A" w14:paraId="335AB15E" w14:textId="77777777">
        <w:trPr>
          <w:trHeight w:val="450"/>
          <w:jc w:val="center"/>
        </w:trPr>
        <w:tc>
          <w:tcPr>
            <w:tcW w:w="2621" w:type="dxa"/>
            <w:tcBorders>
              <w:top w:val="single" w:sz="4" w:space="0" w:color="auto"/>
              <w:left w:val="single" w:sz="4" w:space="0" w:color="auto"/>
              <w:bottom w:val="single" w:sz="4" w:space="0" w:color="auto"/>
              <w:right w:val="single" w:sz="4" w:space="0" w:color="auto"/>
            </w:tcBorders>
            <w:vAlign w:val="center"/>
          </w:tcPr>
          <w:p w14:paraId="5A160FBB" w14:textId="77777777" w:rsidR="00A62B5D" w:rsidRPr="00F123C3" w:rsidRDefault="00F8348A" w:rsidP="00F123C3">
            <w:pPr>
              <w:widowControl/>
              <w:spacing w:line="360" w:lineRule="auto"/>
              <w:jc w:val="center"/>
              <w:rPr>
                <w:rFonts w:ascii="SimSun" w:hAnsi="SimSun"/>
                <w:kern w:val="0"/>
                <w:sz w:val="28"/>
                <w:szCs w:val="28"/>
              </w:rPr>
            </w:pPr>
            <w:r w:rsidRPr="00F123C3">
              <w:rPr>
                <w:rFonts w:ascii="SimSun" w:hAnsi="SimSun"/>
                <w:kern w:val="0"/>
                <w:sz w:val="28"/>
                <w:szCs w:val="28"/>
              </w:rPr>
              <w:t>080903</w:t>
            </w:r>
          </w:p>
        </w:tc>
        <w:tc>
          <w:tcPr>
            <w:tcW w:w="2703" w:type="dxa"/>
            <w:tcBorders>
              <w:top w:val="single" w:sz="4" w:space="0" w:color="auto"/>
              <w:left w:val="single" w:sz="4" w:space="0" w:color="auto"/>
              <w:bottom w:val="single" w:sz="4" w:space="0" w:color="auto"/>
              <w:right w:val="single" w:sz="4" w:space="0" w:color="auto"/>
            </w:tcBorders>
            <w:shd w:val="clear" w:color="auto" w:fill="auto"/>
            <w:tcMar>
              <w:top w:w="0" w:type="dxa"/>
              <w:left w:w="88" w:type="dxa"/>
              <w:bottom w:w="0" w:type="dxa"/>
              <w:right w:w="88" w:type="dxa"/>
            </w:tcMar>
            <w:vAlign w:val="center"/>
          </w:tcPr>
          <w:p w14:paraId="1B664F54" w14:textId="77777777" w:rsidR="00A62B5D" w:rsidRPr="00F123C3" w:rsidRDefault="00F8348A" w:rsidP="00F123C3">
            <w:pPr>
              <w:widowControl/>
              <w:spacing w:line="360" w:lineRule="auto"/>
              <w:jc w:val="center"/>
              <w:rPr>
                <w:rFonts w:ascii="SimSun" w:hAnsi="SimSun"/>
                <w:kern w:val="0"/>
                <w:sz w:val="28"/>
                <w:szCs w:val="28"/>
              </w:rPr>
            </w:pPr>
            <w:r w:rsidRPr="00F123C3">
              <w:rPr>
                <w:rFonts w:ascii="SimSun" w:hAnsi="SimSun" w:hint="eastAsia"/>
                <w:kern w:val="0"/>
                <w:sz w:val="28"/>
                <w:szCs w:val="28"/>
              </w:rPr>
              <w:t>网络工程</w:t>
            </w:r>
          </w:p>
        </w:tc>
        <w:tc>
          <w:tcPr>
            <w:tcW w:w="1639" w:type="dxa"/>
            <w:tcBorders>
              <w:top w:val="single" w:sz="4" w:space="0" w:color="auto"/>
              <w:left w:val="nil"/>
              <w:bottom w:val="single" w:sz="4" w:space="0" w:color="auto"/>
              <w:right w:val="single" w:sz="4" w:space="0" w:color="auto"/>
            </w:tcBorders>
            <w:shd w:val="clear" w:color="auto" w:fill="auto"/>
            <w:tcMar>
              <w:top w:w="0" w:type="dxa"/>
              <w:left w:w="88" w:type="dxa"/>
              <w:bottom w:w="0" w:type="dxa"/>
              <w:right w:w="88" w:type="dxa"/>
            </w:tcMar>
            <w:vAlign w:val="center"/>
          </w:tcPr>
          <w:p w14:paraId="3EFE0D8D" w14:textId="77777777" w:rsidR="00A62B5D" w:rsidRPr="00F123C3" w:rsidRDefault="00F8348A" w:rsidP="00F123C3">
            <w:pPr>
              <w:widowControl/>
              <w:spacing w:line="360" w:lineRule="auto"/>
              <w:jc w:val="center"/>
              <w:rPr>
                <w:rFonts w:ascii="SimSun" w:hAnsi="SimSun"/>
                <w:kern w:val="0"/>
                <w:sz w:val="28"/>
                <w:szCs w:val="28"/>
              </w:rPr>
            </w:pPr>
            <w:r w:rsidRPr="00F123C3">
              <w:rPr>
                <w:rFonts w:ascii="SimSun" w:hAnsi="SimSun"/>
                <w:kern w:val="0"/>
                <w:sz w:val="28"/>
                <w:szCs w:val="28"/>
              </w:rPr>
              <w:t>35</w:t>
            </w:r>
          </w:p>
        </w:tc>
      </w:tr>
      <w:tr w:rsidR="00A62B5D" w:rsidRPr="00F8348A" w14:paraId="6613F89C" w14:textId="77777777">
        <w:trPr>
          <w:trHeight w:val="450"/>
          <w:jc w:val="center"/>
        </w:trPr>
        <w:tc>
          <w:tcPr>
            <w:tcW w:w="5324" w:type="dxa"/>
            <w:gridSpan w:val="2"/>
            <w:tcBorders>
              <w:top w:val="single" w:sz="4" w:space="0" w:color="auto"/>
              <w:left w:val="single" w:sz="4" w:space="0" w:color="auto"/>
              <w:bottom w:val="single" w:sz="4" w:space="0" w:color="auto"/>
              <w:right w:val="single" w:sz="4" w:space="0" w:color="auto"/>
            </w:tcBorders>
            <w:vAlign w:val="center"/>
          </w:tcPr>
          <w:p w14:paraId="39532024" w14:textId="77777777" w:rsidR="00A62B5D" w:rsidRPr="00F123C3" w:rsidRDefault="00F8348A" w:rsidP="00F123C3">
            <w:pPr>
              <w:widowControl/>
              <w:spacing w:line="360" w:lineRule="auto"/>
              <w:jc w:val="center"/>
              <w:rPr>
                <w:rFonts w:ascii="SimSun" w:hAnsi="SimSun"/>
                <w:kern w:val="0"/>
                <w:sz w:val="28"/>
                <w:szCs w:val="28"/>
              </w:rPr>
            </w:pPr>
            <w:r w:rsidRPr="00F123C3">
              <w:rPr>
                <w:rFonts w:ascii="SimSun" w:hAnsi="SimSun" w:hint="eastAsia"/>
                <w:kern w:val="0"/>
                <w:sz w:val="28"/>
                <w:szCs w:val="28"/>
              </w:rPr>
              <w:t>合计</w:t>
            </w:r>
          </w:p>
        </w:tc>
        <w:tc>
          <w:tcPr>
            <w:tcW w:w="1639" w:type="dxa"/>
            <w:tcBorders>
              <w:top w:val="single" w:sz="4" w:space="0" w:color="auto"/>
              <w:left w:val="nil"/>
              <w:bottom w:val="single" w:sz="4" w:space="0" w:color="auto"/>
              <w:right w:val="single" w:sz="4" w:space="0" w:color="auto"/>
            </w:tcBorders>
            <w:shd w:val="clear" w:color="auto" w:fill="auto"/>
            <w:tcMar>
              <w:top w:w="0" w:type="dxa"/>
              <w:left w:w="88" w:type="dxa"/>
              <w:bottom w:w="0" w:type="dxa"/>
              <w:right w:w="88" w:type="dxa"/>
            </w:tcMar>
            <w:vAlign w:val="center"/>
          </w:tcPr>
          <w:p w14:paraId="4504D95F" w14:textId="77777777" w:rsidR="00A62B5D" w:rsidRPr="00F123C3" w:rsidRDefault="00F8348A" w:rsidP="00F123C3">
            <w:pPr>
              <w:widowControl/>
              <w:spacing w:line="360" w:lineRule="auto"/>
              <w:jc w:val="center"/>
              <w:rPr>
                <w:rFonts w:ascii="SimSun" w:hAnsi="SimSun"/>
                <w:kern w:val="0"/>
                <w:sz w:val="28"/>
                <w:szCs w:val="28"/>
              </w:rPr>
            </w:pPr>
            <w:r w:rsidRPr="00F123C3">
              <w:rPr>
                <w:rFonts w:ascii="SimSun" w:hAnsi="SimSun"/>
                <w:kern w:val="0"/>
                <w:sz w:val="28"/>
                <w:szCs w:val="28"/>
              </w:rPr>
              <w:t>150</w:t>
            </w:r>
          </w:p>
        </w:tc>
      </w:tr>
    </w:tbl>
    <w:p w14:paraId="2735767A" w14:textId="77777777" w:rsidR="00A62B5D" w:rsidRPr="00F123C3" w:rsidRDefault="00A62B5D" w:rsidP="00F123C3">
      <w:pPr>
        <w:widowControl/>
        <w:shd w:val="clear" w:color="auto" w:fill="FFFFFF"/>
        <w:spacing w:line="360" w:lineRule="auto"/>
        <w:ind w:firstLine="401"/>
        <w:jc w:val="left"/>
        <w:rPr>
          <w:rFonts w:ascii="SimSun" w:hAnsi="SimSun"/>
          <w:kern w:val="0"/>
          <w:sz w:val="28"/>
          <w:szCs w:val="28"/>
        </w:rPr>
      </w:pPr>
    </w:p>
    <w:p w14:paraId="490EFF2F" w14:textId="77777777" w:rsidR="00A62B5D" w:rsidRPr="00F123C3" w:rsidRDefault="00F8348A" w:rsidP="00F123C3">
      <w:pPr>
        <w:widowControl/>
        <w:shd w:val="clear" w:color="auto" w:fill="FFFFFF"/>
        <w:spacing w:before="125" w:after="125" w:line="360" w:lineRule="auto"/>
        <w:ind w:firstLine="480"/>
        <w:jc w:val="center"/>
        <w:rPr>
          <w:rFonts w:ascii="SimSun" w:hAnsi="SimSun"/>
          <w:kern w:val="0"/>
          <w:sz w:val="28"/>
          <w:szCs w:val="28"/>
        </w:rPr>
      </w:pPr>
      <w:r w:rsidRPr="00F123C3">
        <w:rPr>
          <w:rFonts w:ascii="SimSun" w:hAnsi="SimSun" w:hint="eastAsia"/>
          <w:b/>
          <w:bCs/>
          <w:kern w:val="0"/>
          <w:sz w:val="28"/>
          <w:szCs w:val="28"/>
        </w:rPr>
        <w:t>第五章　录取规则</w:t>
      </w:r>
    </w:p>
    <w:p w14:paraId="5F60983F" w14:textId="77777777" w:rsidR="00A62B5D" w:rsidRPr="00F123C3" w:rsidRDefault="00F8348A" w:rsidP="00F123C3">
      <w:pPr>
        <w:spacing w:line="360" w:lineRule="auto"/>
        <w:ind w:firstLineChars="200" w:firstLine="560"/>
        <w:rPr>
          <w:rFonts w:ascii="SimSun" w:hAnsi="SimSun"/>
          <w:sz w:val="28"/>
          <w:szCs w:val="28"/>
        </w:rPr>
      </w:pPr>
      <w:r w:rsidRPr="00F123C3">
        <w:rPr>
          <w:rFonts w:ascii="SimSun" w:hAnsi="SimSun" w:hint="eastAsia"/>
          <w:sz w:val="28"/>
          <w:szCs w:val="28"/>
        </w:rPr>
        <w:t>专升本录取原则：高校推荐考生由省教育招生考试院依据考生</w:t>
      </w:r>
      <w:r w:rsidRPr="00F123C3">
        <w:rPr>
          <w:rFonts w:ascii="SimSun" w:hAnsi="SimSun"/>
          <w:sz w:val="28"/>
          <w:szCs w:val="28"/>
        </w:rPr>
        <w:t xml:space="preserve"> 4 </w:t>
      </w:r>
      <w:r w:rsidRPr="00F123C3">
        <w:rPr>
          <w:rFonts w:ascii="SimSun" w:hAnsi="SimSun" w:hint="eastAsia"/>
          <w:sz w:val="28"/>
          <w:szCs w:val="28"/>
        </w:rPr>
        <w:t>门公共基础课总成绩、所报志愿和分专业招生计划，按照平行志愿规则投档录取，参考过程性考核结果择优录取。</w:t>
      </w:r>
    </w:p>
    <w:p w14:paraId="17BD917D" w14:textId="77777777" w:rsidR="00A62B5D" w:rsidRPr="00F123C3" w:rsidRDefault="00F8348A" w:rsidP="00F123C3">
      <w:pPr>
        <w:spacing w:line="360" w:lineRule="auto"/>
        <w:ind w:firstLineChars="200" w:firstLine="560"/>
        <w:rPr>
          <w:rFonts w:ascii="SimSun" w:hAnsi="SimSun"/>
          <w:sz w:val="28"/>
          <w:szCs w:val="28"/>
        </w:rPr>
      </w:pPr>
      <w:r w:rsidRPr="00F123C3">
        <w:rPr>
          <w:rFonts w:ascii="SimSun" w:hAnsi="SimSun" w:hint="eastAsia"/>
          <w:sz w:val="28"/>
          <w:szCs w:val="28"/>
        </w:rPr>
        <w:lastRenderedPageBreak/>
        <w:t>自荐考生如果达到报考高校有关专业投档分数线，由省教育招生考试院依据考生</w:t>
      </w:r>
      <w:r w:rsidRPr="00F123C3">
        <w:rPr>
          <w:rFonts w:ascii="SimSun" w:hAnsi="SimSun"/>
          <w:sz w:val="28"/>
          <w:szCs w:val="28"/>
        </w:rPr>
        <w:t xml:space="preserve"> 4 </w:t>
      </w:r>
      <w:r w:rsidRPr="00F123C3">
        <w:rPr>
          <w:rFonts w:ascii="SimSun" w:hAnsi="SimSun" w:hint="eastAsia"/>
          <w:sz w:val="28"/>
          <w:szCs w:val="28"/>
        </w:rPr>
        <w:t>门公共基础课总成绩、所报志愿，按照平行志愿规则投档，以增列计划方式录取。未达到报考高校有关专业投档分数线的自荐考生不予投档录取。</w:t>
      </w:r>
    </w:p>
    <w:p w14:paraId="5E8331C3" w14:textId="77777777" w:rsidR="00A62B5D" w:rsidRPr="00F123C3" w:rsidRDefault="00F8348A" w:rsidP="00F123C3">
      <w:pPr>
        <w:spacing w:line="360" w:lineRule="auto"/>
        <w:ind w:firstLineChars="200" w:firstLine="560"/>
        <w:rPr>
          <w:rFonts w:ascii="SimSun" w:hAnsi="SimSun"/>
          <w:sz w:val="28"/>
          <w:szCs w:val="28"/>
        </w:rPr>
      </w:pPr>
      <w:r w:rsidRPr="00F123C3">
        <w:rPr>
          <w:rFonts w:ascii="SimSun" w:hAnsi="SimSun" w:hint="eastAsia"/>
          <w:sz w:val="28"/>
          <w:szCs w:val="28"/>
        </w:rPr>
        <w:t>免试生和退役士兵考生录取办法按照山东省教育厅及省招生主管部门有关规定执行。</w:t>
      </w:r>
    </w:p>
    <w:p w14:paraId="6A18FF5F" w14:textId="77777777" w:rsidR="00A62B5D" w:rsidRPr="00F123C3" w:rsidRDefault="00F8348A" w:rsidP="00F123C3">
      <w:pPr>
        <w:widowControl/>
        <w:shd w:val="clear" w:color="auto" w:fill="FFFFFF"/>
        <w:spacing w:line="360" w:lineRule="auto"/>
        <w:ind w:firstLine="401"/>
        <w:jc w:val="left"/>
        <w:rPr>
          <w:rFonts w:ascii="SimSun" w:hAnsi="SimSun"/>
          <w:kern w:val="0"/>
          <w:sz w:val="28"/>
          <w:szCs w:val="28"/>
        </w:rPr>
      </w:pPr>
      <w:r w:rsidRPr="00F123C3">
        <w:rPr>
          <w:rFonts w:ascii="SimSun" w:hAnsi="SimSun" w:hint="eastAsia"/>
          <w:kern w:val="0"/>
          <w:sz w:val="28"/>
          <w:szCs w:val="28"/>
        </w:rPr>
        <w:t>考生身体健康状况要求按教育部和卫生部颁发的《普通高等学校招生体检工作指导意见》文件规定执行。</w:t>
      </w:r>
      <w:r w:rsidRPr="00F123C3">
        <w:rPr>
          <w:rFonts w:ascii="SimSun" w:hAnsi="SimSun" w:hint="eastAsia"/>
          <w:sz w:val="28"/>
          <w:szCs w:val="28"/>
        </w:rPr>
        <w:t>对隐瞒既往病史或有其他舞弊行为的考生，一经查出将给予严肃处理，情节严重者将取消其入学资格或学籍。</w:t>
      </w:r>
    </w:p>
    <w:p w14:paraId="5C09D12D" w14:textId="77777777" w:rsidR="00A62B5D" w:rsidRPr="00F123C3" w:rsidRDefault="00F8348A" w:rsidP="00F123C3">
      <w:pPr>
        <w:widowControl/>
        <w:shd w:val="clear" w:color="auto" w:fill="FFFFFF"/>
        <w:spacing w:line="360" w:lineRule="auto"/>
        <w:ind w:firstLine="401"/>
        <w:jc w:val="left"/>
        <w:rPr>
          <w:rFonts w:ascii="SimSun" w:hAnsi="SimSun"/>
          <w:kern w:val="0"/>
          <w:sz w:val="28"/>
          <w:szCs w:val="28"/>
        </w:rPr>
      </w:pPr>
      <w:r w:rsidRPr="00F123C3">
        <w:rPr>
          <w:rFonts w:ascii="SimSun" w:hAnsi="SimSun" w:hint="eastAsia"/>
          <w:kern w:val="0"/>
          <w:sz w:val="28"/>
          <w:szCs w:val="28"/>
        </w:rPr>
        <w:t>录取结果的公布渠道：学院官方网站、招生办公室办咨询电话、录取通知书等。</w:t>
      </w:r>
    </w:p>
    <w:p w14:paraId="7FAA9A3D" w14:textId="77777777" w:rsidR="00A62B5D" w:rsidRPr="00F123C3" w:rsidRDefault="00F8348A" w:rsidP="00F123C3">
      <w:pPr>
        <w:widowControl/>
        <w:shd w:val="clear" w:color="auto" w:fill="FFFFFF"/>
        <w:spacing w:before="125" w:after="125" w:line="360" w:lineRule="auto"/>
        <w:ind w:firstLine="480"/>
        <w:jc w:val="center"/>
        <w:rPr>
          <w:rFonts w:ascii="SimSun" w:hAnsi="SimSun"/>
          <w:kern w:val="0"/>
          <w:sz w:val="28"/>
          <w:szCs w:val="28"/>
        </w:rPr>
      </w:pPr>
      <w:r w:rsidRPr="00F123C3">
        <w:rPr>
          <w:rFonts w:ascii="SimSun" w:hAnsi="SimSun" w:hint="eastAsia"/>
          <w:b/>
          <w:bCs/>
          <w:kern w:val="0"/>
          <w:sz w:val="28"/>
          <w:szCs w:val="28"/>
        </w:rPr>
        <w:t>第六章 收费、退费及资助政策</w:t>
      </w:r>
    </w:p>
    <w:p w14:paraId="4EEC0FC5" w14:textId="77777777" w:rsidR="00A62B5D" w:rsidRPr="00F123C3" w:rsidRDefault="00F8348A" w:rsidP="00F123C3">
      <w:pPr>
        <w:widowControl/>
        <w:shd w:val="clear" w:color="auto" w:fill="FFFFFF"/>
        <w:spacing w:line="360" w:lineRule="auto"/>
        <w:ind w:firstLine="401"/>
        <w:jc w:val="left"/>
        <w:rPr>
          <w:rFonts w:ascii="SimSun" w:hAnsi="SimSun"/>
          <w:kern w:val="0"/>
          <w:sz w:val="28"/>
          <w:szCs w:val="28"/>
        </w:rPr>
      </w:pPr>
      <w:r w:rsidRPr="00F123C3">
        <w:rPr>
          <w:rFonts w:ascii="SimSun" w:hAnsi="SimSun" w:hint="eastAsia"/>
          <w:kern w:val="0"/>
          <w:sz w:val="28"/>
          <w:szCs w:val="28"/>
        </w:rPr>
        <w:t>奖助学金政策（</w:t>
      </w:r>
      <w:r w:rsidRPr="00F123C3">
        <w:rPr>
          <w:rFonts w:ascii="SimSun" w:hAnsi="SimSun"/>
          <w:kern w:val="0"/>
          <w:sz w:val="28"/>
          <w:szCs w:val="28"/>
        </w:rPr>
        <w:t>SCHOLARSHIPS AND </w:t>
      </w:r>
      <w:r w:rsidRPr="00F123C3">
        <w:rPr>
          <w:rFonts w:ascii="SimSun" w:hAnsi="SimSun" w:cs="仿宋"/>
          <w:kern w:val="0"/>
          <w:sz w:val="28"/>
          <w:szCs w:val="28"/>
        </w:rPr>
        <w:t>GRANTS</w:t>
      </w:r>
      <w:r w:rsidRPr="00F123C3">
        <w:rPr>
          <w:rFonts w:ascii="SimSun" w:hAnsi="SimSun" w:hint="eastAsia"/>
          <w:kern w:val="0"/>
          <w:sz w:val="28"/>
          <w:szCs w:val="28"/>
        </w:rPr>
        <w:t> </w:t>
      </w:r>
      <w:r w:rsidRPr="00F123C3">
        <w:rPr>
          <w:rFonts w:ascii="SimSun" w:hAnsi="SimSun" w:cs="仿宋"/>
          <w:kern w:val="0"/>
          <w:sz w:val="28"/>
          <w:szCs w:val="28"/>
        </w:rPr>
        <w:t>POLICY</w:t>
      </w:r>
      <w:r w:rsidRPr="00F123C3">
        <w:rPr>
          <w:rFonts w:ascii="SimSun" w:hAnsi="SimSun" w:hint="eastAsia"/>
          <w:kern w:val="0"/>
          <w:sz w:val="28"/>
          <w:szCs w:val="28"/>
        </w:rPr>
        <w:t>）：</w:t>
      </w:r>
    </w:p>
    <w:p w14:paraId="5125CAE9" w14:textId="77777777" w:rsidR="00A62B5D" w:rsidRPr="00F123C3" w:rsidRDefault="00F8348A" w:rsidP="00F123C3">
      <w:pPr>
        <w:widowControl/>
        <w:shd w:val="clear" w:color="auto" w:fill="FFFFFF"/>
        <w:spacing w:line="360" w:lineRule="auto"/>
        <w:ind w:firstLine="401"/>
        <w:jc w:val="left"/>
        <w:rPr>
          <w:rFonts w:ascii="SimSun" w:hAnsi="SimSun"/>
          <w:kern w:val="0"/>
          <w:sz w:val="28"/>
          <w:szCs w:val="28"/>
        </w:rPr>
      </w:pPr>
      <w:r w:rsidRPr="00F123C3">
        <w:rPr>
          <w:rFonts w:ascii="SimSun" w:hAnsi="SimSun"/>
          <w:kern w:val="0"/>
          <w:sz w:val="28"/>
          <w:szCs w:val="28"/>
        </w:rPr>
        <w:t>1.</w:t>
      </w:r>
      <w:r w:rsidRPr="00F123C3">
        <w:rPr>
          <w:rFonts w:ascii="SimSun" w:hAnsi="SimSun" w:hint="eastAsia"/>
          <w:kern w:val="0"/>
          <w:sz w:val="28"/>
          <w:szCs w:val="28"/>
        </w:rPr>
        <w:t>学院设有入学奖学金、学期奖学金及贫困生助学金等教育基金</w:t>
      </w:r>
      <w:r w:rsidRPr="00F123C3">
        <w:rPr>
          <w:rFonts w:ascii="SimSun" w:hAnsi="SimSun"/>
          <w:kern w:val="0"/>
          <w:sz w:val="28"/>
          <w:szCs w:val="28"/>
        </w:rPr>
        <w:t>500</w:t>
      </w:r>
      <w:r w:rsidRPr="00F123C3">
        <w:rPr>
          <w:rFonts w:ascii="SimSun" w:hAnsi="SimSun" w:hint="eastAsia"/>
          <w:kern w:val="0"/>
          <w:sz w:val="28"/>
          <w:szCs w:val="28"/>
        </w:rPr>
        <w:t>余万元，每年为在校生提供</w:t>
      </w:r>
      <w:r w:rsidRPr="00F123C3">
        <w:rPr>
          <w:rFonts w:ascii="SimSun" w:hAnsi="SimSun"/>
          <w:kern w:val="0"/>
          <w:sz w:val="28"/>
          <w:szCs w:val="28"/>
        </w:rPr>
        <w:t>400</w:t>
      </w:r>
      <w:r w:rsidRPr="00F123C3">
        <w:rPr>
          <w:rFonts w:ascii="SimSun" w:hAnsi="SimSun" w:hint="eastAsia"/>
          <w:kern w:val="0"/>
          <w:sz w:val="28"/>
          <w:szCs w:val="28"/>
        </w:rPr>
        <w:t>余个勤工俭学岗位，先后资助</w:t>
      </w:r>
      <w:r w:rsidRPr="00F123C3">
        <w:rPr>
          <w:rFonts w:ascii="SimSun" w:hAnsi="SimSun"/>
          <w:kern w:val="0"/>
          <w:sz w:val="28"/>
          <w:szCs w:val="28"/>
        </w:rPr>
        <w:t>5000</w:t>
      </w:r>
      <w:r w:rsidRPr="00F123C3">
        <w:rPr>
          <w:rFonts w:ascii="SimSun" w:hAnsi="SimSun" w:hint="eastAsia"/>
          <w:kern w:val="0"/>
          <w:sz w:val="28"/>
          <w:szCs w:val="28"/>
        </w:rPr>
        <w:t>余名学生完成学业，每学期评选“三好学生”、“优秀学生干部”、“优秀学生”，发展优秀学生入党。</w:t>
      </w:r>
    </w:p>
    <w:p w14:paraId="31E63E63" w14:textId="77777777" w:rsidR="00A62B5D" w:rsidRPr="00F123C3" w:rsidRDefault="00F8348A" w:rsidP="00F123C3">
      <w:pPr>
        <w:widowControl/>
        <w:shd w:val="clear" w:color="auto" w:fill="FFFFFF"/>
        <w:spacing w:line="360" w:lineRule="auto"/>
        <w:ind w:firstLine="401"/>
        <w:jc w:val="left"/>
        <w:rPr>
          <w:rFonts w:ascii="SimSun" w:hAnsi="SimSun"/>
          <w:kern w:val="0"/>
          <w:sz w:val="28"/>
          <w:szCs w:val="28"/>
        </w:rPr>
      </w:pPr>
      <w:r w:rsidRPr="00F123C3">
        <w:rPr>
          <w:rFonts w:ascii="SimSun" w:hAnsi="SimSun"/>
          <w:kern w:val="0"/>
          <w:sz w:val="28"/>
          <w:szCs w:val="28"/>
        </w:rPr>
        <w:t>2.</w:t>
      </w:r>
      <w:r w:rsidRPr="00F123C3">
        <w:rPr>
          <w:rFonts w:ascii="SimSun" w:hAnsi="SimSun" w:hint="eastAsia"/>
          <w:kern w:val="0"/>
          <w:sz w:val="28"/>
          <w:szCs w:val="28"/>
        </w:rPr>
        <w:t>根据财教</w:t>
      </w:r>
      <w:r w:rsidRPr="00F123C3">
        <w:rPr>
          <w:rFonts w:ascii="SimSun" w:hAnsi="SimSun"/>
          <w:kern w:val="0"/>
          <w:sz w:val="28"/>
          <w:szCs w:val="28"/>
        </w:rPr>
        <w:t>[2007]90</w:t>
      </w:r>
      <w:r w:rsidRPr="00F123C3">
        <w:rPr>
          <w:rFonts w:ascii="SimSun" w:hAnsi="SimSun" w:hint="eastAsia"/>
          <w:kern w:val="0"/>
          <w:sz w:val="28"/>
          <w:szCs w:val="28"/>
        </w:rPr>
        <w:t>号文件指导精神，学院设立国家奖学金，视学生学习成绩与日常表现等评定国家奖学金，奖励标准为每人每年</w:t>
      </w:r>
      <w:r w:rsidRPr="00F123C3">
        <w:rPr>
          <w:rFonts w:ascii="SimSun" w:hAnsi="SimSun"/>
          <w:kern w:val="0"/>
          <w:sz w:val="28"/>
          <w:szCs w:val="28"/>
        </w:rPr>
        <w:t>8000</w:t>
      </w:r>
      <w:r w:rsidRPr="00F123C3">
        <w:rPr>
          <w:rFonts w:ascii="SimSun" w:hAnsi="SimSun" w:hint="eastAsia"/>
          <w:kern w:val="0"/>
          <w:sz w:val="28"/>
          <w:szCs w:val="28"/>
        </w:rPr>
        <w:t>元。</w:t>
      </w:r>
    </w:p>
    <w:p w14:paraId="68F42B76" w14:textId="77777777" w:rsidR="00A62B5D" w:rsidRPr="00F123C3" w:rsidRDefault="00F8348A" w:rsidP="00F123C3">
      <w:pPr>
        <w:widowControl/>
        <w:shd w:val="clear" w:color="auto" w:fill="FFFFFF"/>
        <w:spacing w:line="360" w:lineRule="auto"/>
        <w:ind w:firstLine="401"/>
        <w:jc w:val="left"/>
        <w:rPr>
          <w:rFonts w:ascii="SimSun" w:hAnsi="SimSun"/>
          <w:kern w:val="0"/>
          <w:sz w:val="28"/>
          <w:szCs w:val="28"/>
        </w:rPr>
      </w:pPr>
      <w:r w:rsidRPr="00F123C3">
        <w:rPr>
          <w:rFonts w:ascii="SimSun" w:hAnsi="SimSun"/>
          <w:kern w:val="0"/>
          <w:sz w:val="28"/>
          <w:szCs w:val="28"/>
        </w:rPr>
        <w:lastRenderedPageBreak/>
        <w:t>3.</w:t>
      </w:r>
      <w:r w:rsidRPr="00F123C3">
        <w:rPr>
          <w:rFonts w:ascii="SimSun" w:hAnsi="SimSun" w:hint="eastAsia"/>
          <w:kern w:val="0"/>
          <w:sz w:val="28"/>
          <w:szCs w:val="28"/>
        </w:rPr>
        <w:t>根据国发</w:t>
      </w:r>
      <w:r w:rsidRPr="00F123C3">
        <w:rPr>
          <w:rFonts w:ascii="SimSun" w:hAnsi="SimSun"/>
          <w:kern w:val="0"/>
          <w:sz w:val="28"/>
          <w:szCs w:val="28"/>
        </w:rPr>
        <w:t>[2007]13</w:t>
      </w:r>
      <w:r w:rsidRPr="00F123C3">
        <w:rPr>
          <w:rFonts w:ascii="SimSun" w:hAnsi="SimSun" w:hint="eastAsia"/>
          <w:kern w:val="0"/>
          <w:sz w:val="28"/>
          <w:szCs w:val="28"/>
        </w:rPr>
        <w:t>号文件指导精神，学院设立国家励志奖学金，对品学兼优的家庭经济困难学生给予每人每年</w:t>
      </w:r>
      <w:r w:rsidRPr="00F123C3">
        <w:rPr>
          <w:rFonts w:ascii="SimSun" w:hAnsi="SimSun"/>
          <w:kern w:val="0"/>
          <w:sz w:val="28"/>
          <w:szCs w:val="28"/>
        </w:rPr>
        <w:t>5000</w:t>
      </w:r>
      <w:r w:rsidRPr="00F123C3">
        <w:rPr>
          <w:rFonts w:ascii="SimSun" w:hAnsi="SimSun" w:hint="eastAsia"/>
          <w:kern w:val="0"/>
          <w:sz w:val="28"/>
          <w:szCs w:val="28"/>
        </w:rPr>
        <w:t>元奖励。</w:t>
      </w:r>
    </w:p>
    <w:p w14:paraId="7A34435A" w14:textId="77777777" w:rsidR="00A62B5D" w:rsidRPr="00F123C3" w:rsidRDefault="00F8348A" w:rsidP="00F123C3">
      <w:pPr>
        <w:widowControl/>
        <w:shd w:val="clear" w:color="auto" w:fill="FFFFFF"/>
        <w:spacing w:line="360" w:lineRule="auto"/>
        <w:ind w:firstLine="401"/>
        <w:jc w:val="left"/>
        <w:rPr>
          <w:rFonts w:ascii="SimSun" w:hAnsi="SimSun"/>
          <w:kern w:val="0"/>
          <w:sz w:val="28"/>
          <w:szCs w:val="28"/>
        </w:rPr>
      </w:pPr>
      <w:r w:rsidRPr="00F123C3">
        <w:rPr>
          <w:rFonts w:ascii="SimSun" w:hAnsi="SimSun"/>
          <w:kern w:val="0"/>
          <w:sz w:val="28"/>
          <w:szCs w:val="28"/>
        </w:rPr>
        <w:t>4.</w:t>
      </w:r>
      <w:r w:rsidRPr="00F123C3">
        <w:rPr>
          <w:rFonts w:ascii="SimSun" w:hAnsi="SimSun" w:hint="eastAsia"/>
          <w:kern w:val="0"/>
          <w:sz w:val="28"/>
          <w:szCs w:val="28"/>
        </w:rPr>
        <w:t>根据国发</w:t>
      </w:r>
      <w:r w:rsidRPr="00F123C3">
        <w:rPr>
          <w:rFonts w:ascii="SimSun" w:hAnsi="SimSun"/>
          <w:kern w:val="0"/>
          <w:sz w:val="28"/>
          <w:szCs w:val="28"/>
        </w:rPr>
        <w:t>[2007]13</w:t>
      </w:r>
      <w:r w:rsidRPr="00F123C3">
        <w:rPr>
          <w:rFonts w:ascii="SimSun" w:hAnsi="SimSun" w:hint="eastAsia"/>
          <w:kern w:val="0"/>
          <w:sz w:val="28"/>
          <w:szCs w:val="28"/>
        </w:rPr>
        <w:t>号文件指导精神，学院设立国家助学金，对家庭经济困难学生给予一定的生活费用补助，现资助标准为每人每年</w:t>
      </w:r>
      <w:r w:rsidRPr="00F123C3">
        <w:rPr>
          <w:rFonts w:ascii="SimSun" w:hAnsi="SimSun"/>
          <w:kern w:val="0"/>
          <w:sz w:val="28"/>
          <w:szCs w:val="28"/>
        </w:rPr>
        <w:t>2000-4000</w:t>
      </w:r>
      <w:r w:rsidRPr="00F123C3">
        <w:rPr>
          <w:rFonts w:ascii="SimSun" w:hAnsi="SimSun" w:hint="eastAsia"/>
          <w:kern w:val="0"/>
          <w:sz w:val="28"/>
          <w:szCs w:val="28"/>
        </w:rPr>
        <w:t>元。</w:t>
      </w:r>
    </w:p>
    <w:p w14:paraId="4208CCB4" w14:textId="77777777" w:rsidR="00A62B5D" w:rsidRPr="00F123C3" w:rsidRDefault="00F8348A" w:rsidP="00F123C3">
      <w:pPr>
        <w:widowControl/>
        <w:shd w:val="clear" w:color="auto" w:fill="FFFFFF"/>
        <w:spacing w:line="360" w:lineRule="auto"/>
        <w:ind w:firstLine="401"/>
        <w:jc w:val="left"/>
        <w:rPr>
          <w:rFonts w:ascii="SimSun" w:hAnsi="SimSun"/>
          <w:kern w:val="0"/>
          <w:sz w:val="28"/>
          <w:szCs w:val="28"/>
        </w:rPr>
      </w:pPr>
      <w:r w:rsidRPr="00F123C3">
        <w:rPr>
          <w:rFonts w:ascii="SimSun" w:hAnsi="SimSun"/>
          <w:kern w:val="0"/>
          <w:sz w:val="28"/>
          <w:szCs w:val="28"/>
        </w:rPr>
        <w:t>5.</w:t>
      </w:r>
      <w:r w:rsidRPr="00F123C3">
        <w:rPr>
          <w:rFonts w:ascii="SimSun" w:hAnsi="SimSun" w:hint="eastAsia"/>
          <w:kern w:val="0"/>
          <w:sz w:val="28"/>
          <w:szCs w:val="28"/>
        </w:rPr>
        <w:t>根据鲁政发</w:t>
      </w:r>
      <w:r w:rsidRPr="00F123C3">
        <w:rPr>
          <w:rFonts w:ascii="SimSun" w:hAnsi="SimSun"/>
          <w:kern w:val="0"/>
          <w:sz w:val="28"/>
          <w:szCs w:val="28"/>
        </w:rPr>
        <w:t>[2007]41</w:t>
      </w:r>
      <w:r w:rsidRPr="00F123C3">
        <w:rPr>
          <w:rFonts w:ascii="SimSun" w:hAnsi="SimSun" w:hint="eastAsia"/>
          <w:kern w:val="0"/>
          <w:sz w:val="28"/>
          <w:szCs w:val="28"/>
        </w:rPr>
        <w:t>号文件指导精神，学院设立省政府奖学金，对全日制本专科生中特别优秀的学生给予奖励，奖励标准为每人每年</w:t>
      </w:r>
      <w:r w:rsidRPr="00F123C3">
        <w:rPr>
          <w:rFonts w:ascii="SimSun" w:hAnsi="SimSun"/>
          <w:kern w:val="0"/>
          <w:sz w:val="28"/>
          <w:szCs w:val="28"/>
        </w:rPr>
        <w:t>6000</w:t>
      </w:r>
      <w:r w:rsidRPr="00F123C3">
        <w:rPr>
          <w:rFonts w:ascii="SimSun" w:hAnsi="SimSun" w:hint="eastAsia"/>
          <w:kern w:val="0"/>
          <w:sz w:val="28"/>
          <w:szCs w:val="28"/>
        </w:rPr>
        <w:t>元。</w:t>
      </w:r>
    </w:p>
    <w:p w14:paraId="66A1FCB7" w14:textId="6E7BA495" w:rsidR="00A62B5D" w:rsidRPr="00F123C3" w:rsidRDefault="00F8348A" w:rsidP="00F123C3">
      <w:pPr>
        <w:widowControl/>
        <w:shd w:val="clear" w:color="auto" w:fill="FFFFFF"/>
        <w:spacing w:line="360" w:lineRule="auto"/>
        <w:ind w:firstLine="401"/>
        <w:jc w:val="left"/>
        <w:rPr>
          <w:rFonts w:ascii="SimSun" w:hAnsi="SimSun"/>
          <w:kern w:val="0"/>
          <w:sz w:val="28"/>
          <w:szCs w:val="28"/>
        </w:rPr>
      </w:pPr>
      <w:r w:rsidRPr="00F123C3">
        <w:rPr>
          <w:rFonts w:ascii="SimSun" w:hAnsi="SimSun"/>
          <w:kern w:val="0"/>
          <w:sz w:val="28"/>
          <w:szCs w:val="28"/>
        </w:rPr>
        <w:t>6.</w:t>
      </w:r>
      <w:r w:rsidRPr="00F123C3">
        <w:rPr>
          <w:rFonts w:ascii="SimSun" w:hAnsi="SimSun" w:hint="eastAsia"/>
          <w:kern w:val="0"/>
          <w:sz w:val="28"/>
          <w:szCs w:val="28"/>
        </w:rPr>
        <w:t>鼓励包本背诵《论语》《大学》《中庸》《孟子》等国学经典，并设立奖学金。</w:t>
      </w:r>
    </w:p>
    <w:p w14:paraId="6F68E4D3" w14:textId="77777777" w:rsidR="00A62B5D" w:rsidRPr="00F123C3" w:rsidRDefault="00F8348A" w:rsidP="00F123C3">
      <w:pPr>
        <w:widowControl/>
        <w:shd w:val="clear" w:color="auto" w:fill="FFFFFF"/>
        <w:spacing w:line="360" w:lineRule="auto"/>
        <w:ind w:firstLine="401"/>
        <w:jc w:val="left"/>
        <w:rPr>
          <w:rFonts w:ascii="SimSun" w:hAnsi="SimSun"/>
          <w:kern w:val="0"/>
          <w:sz w:val="28"/>
          <w:szCs w:val="28"/>
        </w:rPr>
      </w:pPr>
      <w:r w:rsidRPr="00F123C3">
        <w:rPr>
          <w:rFonts w:ascii="SimSun" w:hAnsi="SimSun" w:hint="eastAsia"/>
          <w:kern w:val="0"/>
          <w:sz w:val="28"/>
          <w:szCs w:val="28"/>
        </w:rPr>
        <w:t>学费标准：</w:t>
      </w:r>
    </w:p>
    <w:p w14:paraId="261F6585" w14:textId="77777777" w:rsidR="00A62B5D" w:rsidRPr="00F123C3" w:rsidRDefault="00F8348A" w:rsidP="00F123C3">
      <w:pPr>
        <w:widowControl/>
        <w:shd w:val="clear" w:color="auto" w:fill="FFFFFF"/>
        <w:spacing w:line="360" w:lineRule="auto"/>
        <w:ind w:firstLine="401"/>
        <w:jc w:val="left"/>
        <w:rPr>
          <w:rFonts w:ascii="SimSun" w:hAnsi="SimSun"/>
          <w:kern w:val="0"/>
          <w:sz w:val="28"/>
          <w:szCs w:val="28"/>
        </w:rPr>
      </w:pPr>
      <w:r w:rsidRPr="00F123C3">
        <w:rPr>
          <w:rFonts w:ascii="SimSun" w:hAnsi="SimSun" w:hint="eastAsia"/>
          <w:kern w:val="0"/>
          <w:sz w:val="28"/>
          <w:szCs w:val="28"/>
        </w:rPr>
        <w:t>专升本学生的学费标准与普通本科相应专业学费标准相同。住宿费：普通间</w:t>
      </w:r>
      <w:r w:rsidRPr="00F123C3">
        <w:rPr>
          <w:rFonts w:ascii="SimSun" w:hAnsi="SimSun"/>
          <w:kern w:val="0"/>
          <w:sz w:val="28"/>
          <w:szCs w:val="28"/>
        </w:rPr>
        <w:t>1000</w:t>
      </w:r>
      <w:r w:rsidRPr="00F123C3">
        <w:rPr>
          <w:rFonts w:ascii="SimSun" w:hAnsi="SimSun" w:hint="eastAsia"/>
          <w:kern w:val="0"/>
          <w:sz w:val="28"/>
          <w:szCs w:val="28"/>
        </w:rPr>
        <w:t>元</w:t>
      </w:r>
      <w:r w:rsidRPr="00F123C3">
        <w:rPr>
          <w:rFonts w:ascii="SimSun" w:hAnsi="SimSun"/>
          <w:kern w:val="0"/>
          <w:sz w:val="28"/>
          <w:szCs w:val="28"/>
        </w:rPr>
        <w:t>/</w:t>
      </w:r>
      <w:r w:rsidRPr="00F123C3">
        <w:rPr>
          <w:rFonts w:ascii="SimSun" w:hAnsi="SimSun" w:hint="eastAsia"/>
          <w:kern w:val="0"/>
          <w:sz w:val="28"/>
          <w:szCs w:val="28"/>
        </w:rPr>
        <w:t>年</w:t>
      </w:r>
      <w:r w:rsidRPr="00F123C3">
        <w:rPr>
          <w:rFonts w:ascii="SimSun" w:hAnsi="SimSun"/>
          <w:kern w:val="0"/>
          <w:sz w:val="28"/>
          <w:szCs w:val="28"/>
        </w:rPr>
        <w:t>/</w:t>
      </w:r>
      <w:r w:rsidRPr="00F123C3">
        <w:rPr>
          <w:rFonts w:ascii="SimSun" w:hAnsi="SimSun" w:hint="eastAsia"/>
          <w:kern w:val="0"/>
          <w:sz w:val="28"/>
          <w:szCs w:val="28"/>
        </w:rPr>
        <w:t>人，空调间</w:t>
      </w:r>
      <w:r w:rsidRPr="00F123C3">
        <w:rPr>
          <w:rFonts w:ascii="SimSun" w:hAnsi="SimSun"/>
          <w:kern w:val="0"/>
          <w:sz w:val="28"/>
          <w:szCs w:val="28"/>
        </w:rPr>
        <w:t>1500</w:t>
      </w:r>
      <w:r w:rsidRPr="00F123C3">
        <w:rPr>
          <w:rFonts w:ascii="SimSun" w:hAnsi="SimSun" w:hint="eastAsia"/>
          <w:kern w:val="0"/>
          <w:sz w:val="28"/>
          <w:szCs w:val="28"/>
        </w:rPr>
        <w:t>元</w:t>
      </w:r>
      <w:r w:rsidRPr="00F123C3">
        <w:rPr>
          <w:rFonts w:ascii="SimSun" w:hAnsi="SimSun"/>
          <w:kern w:val="0"/>
          <w:sz w:val="28"/>
          <w:szCs w:val="28"/>
        </w:rPr>
        <w:t>/</w:t>
      </w:r>
      <w:r w:rsidRPr="00F123C3">
        <w:rPr>
          <w:rFonts w:ascii="SimSun" w:hAnsi="SimSun" w:hint="eastAsia"/>
          <w:kern w:val="0"/>
          <w:sz w:val="28"/>
          <w:szCs w:val="28"/>
        </w:rPr>
        <w:t>年</w:t>
      </w:r>
      <w:r w:rsidRPr="00F123C3">
        <w:rPr>
          <w:rFonts w:ascii="SimSun" w:hAnsi="SimSun"/>
          <w:kern w:val="0"/>
          <w:sz w:val="28"/>
          <w:szCs w:val="28"/>
        </w:rPr>
        <w:t>/</w:t>
      </w:r>
      <w:r w:rsidRPr="00F123C3">
        <w:rPr>
          <w:rFonts w:ascii="SimSun" w:hAnsi="SimSun" w:hint="eastAsia"/>
          <w:kern w:val="0"/>
          <w:sz w:val="28"/>
          <w:szCs w:val="28"/>
        </w:rPr>
        <w:t>人。</w:t>
      </w:r>
    </w:p>
    <w:p w14:paraId="1D866454" w14:textId="77777777" w:rsidR="00A62B5D" w:rsidRPr="00F123C3" w:rsidRDefault="00F8348A" w:rsidP="00F123C3">
      <w:pPr>
        <w:widowControl/>
        <w:shd w:val="clear" w:color="auto" w:fill="FFFFFF"/>
        <w:spacing w:line="360" w:lineRule="auto"/>
        <w:ind w:firstLine="401"/>
        <w:jc w:val="left"/>
        <w:rPr>
          <w:rFonts w:ascii="SimSun" w:hAnsi="SimSun"/>
          <w:kern w:val="0"/>
          <w:sz w:val="28"/>
          <w:szCs w:val="28"/>
        </w:rPr>
      </w:pPr>
      <w:r w:rsidRPr="00F123C3">
        <w:rPr>
          <w:rFonts w:ascii="SimSun" w:hAnsi="SimSun" w:hint="eastAsia"/>
          <w:kern w:val="0"/>
          <w:sz w:val="28"/>
          <w:szCs w:val="28"/>
        </w:rPr>
        <w:t>退学学费规定：</w:t>
      </w:r>
    </w:p>
    <w:p w14:paraId="47C3A928" w14:textId="77777777" w:rsidR="00A62B5D" w:rsidRPr="00F123C3" w:rsidRDefault="00F8348A" w:rsidP="00F123C3">
      <w:pPr>
        <w:widowControl/>
        <w:shd w:val="clear" w:color="auto" w:fill="FFFFFF"/>
        <w:spacing w:line="360" w:lineRule="auto"/>
        <w:ind w:firstLine="401"/>
        <w:jc w:val="left"/>
        <w:rPr>
          <w:rFonts w:ascii="SimSun" w:hAnsi="SimSun"/>
          <w:kern w:val="0"/>
          <w:sz w:val="28"/>
          <w:szCs w:val="28"/>
        </w:rPr>
      </w:pPr>
      <w:r w:rsidRPr="00F123C3">
        <w:rPr>
          <w:rFonts w:ascii="SimSun" w:hAnsi="SimSun" w:hint="eastAsia"/>
          <w:sz w:val="28"/>
          <w:szCs w:val="28"/>
        </w:rPr>
        <w:t>退费按照《山东省人民政府办公厅关于印发山东省高等学校收费管理办法的通知》（鲁政办字</w:t>
      </w:r>
      <w:r w:rsidRPr="00F123C3">
        <w:rPr>
          <w:rFonts w:ascii="SimSun" w:hAnsi="SimSun"/>
          <w:sz w:val="28"/>
          <w:szCs w:val="28"/>
        </w:rPr>
        <w:t>[2018]98</w:t>
      </w:r>
      <w:r w:rsidRPr="00F123C3">
        <w:rPr>
          <w:rFonts w:ascii="SimSun" w:hAnsi="SimSun" w:hint="eastAsia"/>
          <w:sz w:val="28"/>
          <w:szCs w:val="28"/>
        </w:rPr>
        <w:t>号）有关规定执行</w:t>
      </w:r>
      <w:r w:rsidRPr="00F123C3">
        <w:rPr>
          <w:rFonts w:ascii="SimSun" w:hAnsi="SimSun" w:hint="eastAsia"/>
          <w:kern w:val="0"/>
          <w:sz w:val="28"/>
          <w:szCs w:val="28"/>
        </w:rPr>
        <w:t>。</w:t>
      </w:r>
    </w:p>
    <w:p w14:paraId="383D37AD" w14:textId="77777777" w:rsidR="00A62B5D" w:rsidRPr="00F123C3" w:rsidRDefault="00F8348A" w:rsidP="00F123C3">
      <w:pPr>
        <w:widowControl/>
        <w:shd w:val="clear" w:color="auto" w:fill="FFFFFF"/>
        <w:spacing w:before="125" w:after="125" w:line="360" w:lineRule="auto"/>
        <w:ind w:firstLine="480"/>
        <w:jc w:val="center"/>
        <w:rPr>
          <w:rFonts w:ascii="SimSun" w:hAnsi="SimSun"/>
          <w:kern w:val="0"/>
          <w:sz w:val="28"/>
          <w:szCs w:val="28"/>
        </w:rPr>
      </w:pPr>
      <w:r w:rsidRPr="00F123C3">
        <w:rPr>
          <w:rFonts w:ascii="SimSun" w:hAnsi="SimSun" w:hint="eastAsia"/>
          <w:b/>
          <w:bCs/>
          <w:kern w:val="0"/>
          <w:sz w:val="28"/>
          <w:szCs w:val="28"/>
        </w:rPr>
        <w:t>第七章 资格复查及证书颁发</w:t>
      </w:r>
    </w:p>
    <w:p w14:paraId="1F8DC104" w14:textId="77777777" w:rsidR="00A62B5D" w:rsidRPr="00F123C3" w:rsidRDefault="00F8348A" w:rsidP="00F123C3">
      <w:pPr>
        <w:widowControl/>
        <w:shd w:val="clear" w:color="auto" w:fill="FFFFFF"/>
        <w:spacing w:line="360" w:lineRule="auto"/>
        <w:ind w:firstLine="401"/>
        <w:jc w:val="left"/>
        <w:rPr>
          <w:rFonts w:ascii="SimSun" w:hAnsi="SimSun"/>
          <w:kern w:val="0"/>
          <w:sz w:val="28"/>
          <w:szCs w:val="28"/>
        </w:rPr>
      </w:pPr>
      <w:r w:rsidRPr="00F123C3">
        <w:rPr>
          <w:rFonts w:ascii="SimSun" w:hAnsi="SimSun" w:hint="eastAsia"/>
          <w:kern w:val="0"/>
          <w:sz w:val="28"/>
          <w:szCs w:val="28"/>
        </w:rPr>
        <w:t>资格复查：</w:t>
      </w:r>
    </w:p>
    <w:p w14:paraId="1C326FC7" w14:textId="77777777" w:rsidR="00A62B5D" w:rsidRPr="00F123C3" w:rsidRDefault="00F8348A" w:rsidP="00F123C3">
      <w:pPr>
        <w:widowControl/>
        <w:shd w:val="clear" w:color="auto" w:fill="FFFFFF"/>
        <w:spacing w:line="360" w:lineRule="auto"/>
        <w:ind w:firstLine="401"/>
        <w:jc w:val="left"/>
        <w:rPr>
          <w:rFonts w:ascii="SimSun" w:hAnsi="SimSun"/>
          <w:kern w:val="0"/>
          <w:sz w:val="28"/>
          <w:szCs w:val="28"/>
        </w:rPr>
      </w:pPr>
      <w:r w:rsidRPr="00F123C3">
        <w:rPr>
          <w:rFonts w:ascii="SimSun" w:hAnsi="SimSun" w:hint="eastAsia"/>
          <w:kern w:val="0"/>
          <w:sz w:val="28"/>
          <w:szCs w:val="28"/>
        </w:rPr>
        <w:t>新生入学后，学院校按有关规定对考生进行复查，若发现弄虚作假、冒名顶替等违纪行为，取消考生入学资格，不予注册学籍。</w:t>
      </w:r>
    </w:p>
    <w:p w14:paraId="55F6D70B" w14:textId="77777777" w:rsidR="00A62B5D" w:rsidRPr="00F123C3" w:rsidRDefault="00F8348A" w:rsidP="00F123C3">
      <w:pPr>
        <w:widowControl/>
        <w:shd w:val="clear" w:color="auto" w:fill="FFFFFF"/>
        <w:spacing w:line="360" w:lineRule="auto"/>
        <w:ind w:firstLine="401"/>
        <w:jc w:val="left"/>
        <w:rPr>
          <w:rFonts w:ascii="SimSun" w:hAnsi="SimSun"/>
          <w:kern w:val="0"/>
          <w:sz w:val="28"/>
          <w:szCs w:val="28"/>
        </w:rPr>
      </w:pPr>
      <w:r w:rsidRPr="00F123C3">
        <w:rPr>
          <w:rFonts w:ascii="SimSun" w:hAnsi="SimSun" w:hint="eastAsia"/>
          <w:kern w:val="0"/>
          <w:sz w:val="28"/>
          <w:szCs w:val="28"/>
        </w:rPr>
        <w:t>证书颁发：</w:t>
      </w:r>
    </w:p>
    <w:p w14:paraId="79A4B236" w14:textId="1865D1B5" w:rsidR="00A62B5D" w:rsidRPr="00F123C3" w:rsidRDefault="00F8348A" w:rsidP="00F123C3">
      <w:pPr>
        <w:widowControl/>
        <w:shd w:val="clear" w:color="auto" w:fill="FFFFFF"/>
        <w:spacing w:line="360" w:lineRule="auto"/>
        <w:ind w:firstLine="401"/>
        <w:jc w:val="left"/>
        <w:rPr>
          <w:rFonts w:ascii="SimSun" w:hAnsi="SimSun"/>
          <w:kern w:val="0"/>
          <w:sz w:val="28"/>
          <w:szCs w:val="28"/>
        </w:rPr>
      </w:pPr>
      <w:r w:rsidRPr="00F123C3">
        <w:rPr>
          <w:rFonts w:ascii="SimSun" w:hAnsi="SimSun" w:hint="eastAsia"/>
          <w:sz w:val="28"/>
          <w:szCs w:val="28"/>
        </w:rPr>
        <w:lastRenderedPageBreak/>
        <w:t>专升本学制为两年。学生按教学计划修完规定课程，成绩合格，由山东现代学院颁发普通高等教育本科毕业证书。专升本学生毕业证书的内容填写“在本校专科起点××专业本科学习”，学习时间按进入本科阶段学习的实际时间填写。符合学士学位授予条件的授予相应学位。</w:t>
      </w:r>
    </w:p>
    <w:p w14:paraId="3E55AD11" w14:textId="77777777" w:rsidR="00A62B5D" w:rsidRPr="00F123C3" w:rsidRDefault="00F8348A" w:rsidP="00F123C3">
      <w:pPr>
        <w:widowControl/>
        <w:shd w:val="clear" w:color="auto" w:fill="FFFFFF"/>
        <w:spacing w:before="125" w:after="125" w:line="360" w:lineRule="auto"/>
        <w:ind w:firstLine="480"/>
        <w:jc w:val="center"/>
        <w:rPr>
          <w:rFonts w:ascii="SimSun" w:hAnsi="SimSun"/>
          <w:kern w:val="0"/>
          <w:sz w:val="28"/>
          <w:szCs w:val="28"/>
        </w:rPr>
      </w:pPr>
      <w:r w:rsidRPr="00F123C3">
        <w:rPr>
          <w:rFonts w:ascii="SimSun" w:hAnsi="SimSun" w:hint="eastAsia"/>
          <w:b/>
          <w:bCs/>
          <w:kern w:val="0"/>
          <w:sz w:val="28"/>
          <w:szCs w:val="28"/>
        </w:rPr>
        <w:t>第八章 附则</w:t>
      </w:r>
    </w:p>
    <w:p w14:paraId="77DD2AEE" w14:textId="77777777" w:rsidR="00A62B5D" w:rsidRPr="00F123C3" w:rsidRDefault="00F8348A" w:rsidP="00F123C3">
      <w:pPr>
        <w:widowControl/>
        <w:shd w:val="clear" w:color="auto" w:fill="FFFFFF"/>
        <w:spacing w:line="360" w:lineRule="auto"/>
        <w:ind w:firstLine="401"/>
        <w:jc w:val="left"/>
        <w:rPr>
          <w:rFonts w:ascii="SimSun" w:hAnsi="SimSun"/>
          <w:kern w:val="0"/>
          <w:sz w:val="28"/>
          <w:szCs w:val="28"/>
        </w:rPr>
      </w:pPr>
      <w:r w:rsidRPr="00F123C3">
        <w:rPr>
          <w:rFonts w:ascii="SimSun" w:hAnsi="SimSun" w:hint="eastAsia"/>
          <w:sz w:val="28"/>
          <w:szCs w:val="28"/>
        </w:rPr>
        <w:t>学院不以任何名义举办专升本辅导班，不编印专升本考试相关资料。</w:t>
      </w:r>
    </w:p>
    <w:p w14:paraId="7AC4F0C8" w14:textId="77777777" w:rsidR="00A62B5D" w:rsidRPr="00F123C3" w:rsidRDefault="00F8348A" w:rsidP="00F123C3">
      <w:pPr>
        <w:widowControl/>
        <w:shd w:val="clear" w:color="auto" w:fill="FFFFFF"/>
        <w:spacing w:line="360" w:lineRule="auto"/>
        <w:ind w:firstLine="401"/>
        <w:jc w:val="left"/>
        <w:rPr>
          <w:rFonts w:ascii="SimSun" w:hAnsi="SimSun"/>
          <w:kern w:val="0"/>
          <w:sz w:val="28"/>
          <w:szCs w:val="28"/>
        </w:rPr>
      </w:pPr>
      <w:r w:rsidRPr="00F123C3">
        <w:rPr>
          <w:rFonts w:ascii="SimSun" w:hAnsi="SimSun" w:hint="eastAsia"/>
          <w:kern w:val="0"/>
          <w:sz w:val="28"/>
          <w:szCs w:val="28"/>
        </w:rPr>
        <w:t>本章程若有与上级有关政策不一致之处，以国家和上级有关政策为准。未尽事宜，按上级有关规定执行。</w:t>
      </w:r>
    </w:p>
    <w:p w14:paraId="70562077" w14:textId="77777777" w:rsidR="00A62B5D" w:rsidRPr="00F123C3" w:rsidRDefault="00F8348A" w:rsidP="00F123C3">
      <w:pPr>
        <w:widowControl/>
        <w:shd w:val="clear" w:color="auto" w:fill="FFFFFF"/>
        <w:spacing w:line="360" w:lineRule="auto"/>
        <w:ind w:firstLine="401"/>
        <w:jc w:val="left"/>
        <w:rPr>
          <w:rFonts w:ascii="SimSun" w:hAnsi="SimSun"/>
          <w:kern w:val="0"/>
          <w:sz w:val="28"/>
          <w:szCs w:val="28"/>
        </w:rPr>
      </w:pPr>
      <w:r w:rsidRPr="00F123C3">
        <w:rPr>
          <w:rFonts w:ascii="SimSun" w:hAnsi="SimSun" w:hint="eastAsia"/>
          <w:kern w:val="0"/>
          <w:sz w:val="28"/>
          <w:szCs w:val="28"/>
        </w:rPr>
        <w:t>本章程由山东现代学院负责解释。</w:t>
      </w:r>
    </w:p>
    <w:p w14:paraId="33286027" w14:textId="77777777" w:rsidR="00A62B5D" w:rsidRPr="00F123C3" w:rsidRDefault="00F8348A" w:rsidP="00F123C3">
      <w:pPr>
        <w:widowControl/>
        <w:shd w:val="clear" w:color="auto" w:fill="FFFFFF"/>
        <w:spacing w:line="360" w:lineRule="auto"/>
        <w:ind w:firstLine="401"/>
        <w:jc w:val="left"/>
        <w:rPr>
          <w:rFonts w:ascii="SimSun" w:hAnsi="SimSun"/>
          <w:kern w:val="0"/>
          <w:sz w:val="28"/>
          <w:szCs w:val="28"/>
        </w:rPr>
      </w:pPr>
      <w:r w:rsidRPr="00F123C3">
        <w:rPr>
          <w:rFonts w:ascii="SimSun" w:hAnsi="SimSun" w:hint="eastAsia"/>
          <w:kern w:val="0"/>
          <w:sz w:val="28"/>
          <w:szCs w:val="28"/>
        </w:rPr>
        <w:t>联系方式：</w:t>
      </w:r>
    </w:p>
    <w:p w14:paraId="2EFD99CD" w14:textId="77777777" w:rsidR="00A62B5D" w:rsidRPr="00F123C3" w:rsidRDefault="00F8348A" w:rsidP="00F123C3">
      <w:pPr>
        <w:widowControl/>
        <w:shd w:val="clear" w:color="auto" w:fill="FFFFFF"/>
        <w:spacing w:line="360" w:lineRule="auto"/>
        <w:ind w:firstLine="401"/>
        <w:jc w:val="left"/>
        <w:rPr>
          <w:rFonts w:ascii="SimSun" w:hAnsi="SimSun"/>
          <w:kern w:val="0"/>
          <w:sz w:val="28"/>
          <w:szCs w:val="28"/>
        </w:rPr>
      </w:pPr>
      <w:r w:rsidRPr="00F123C3">
        <w:rPr>
          <w:rFonts w:ascii="SimSun" w:hAnsi="SimSun" w:hint="eastAsia"/>
          <w:kern w:val="0"/>
          <w:sz w:val="28"/>
          <w:szCs w:val="28"/>
        </w:rPr>
        <w:t>报考热线：</w:t>
      </w:r>
      <w:r w:rsidRPr="00F123C3">
        <w:rPr>
          <w:rFonts w:ascii="SimSun" w:hAnsi="SimSun"/>
          <w:kern w:val="0"/>
          <w:sz w:val="28"/>
          <w:szCs w:val="28"/>
        </w:rPr>
        <w:t>0531-88766666  </w:t>
      </w:r>
      <w:r w:rsidRPr="00F123C3">
        <w:rPr>
          <w:rFonts w:ascii="SimSun" w:hAnsi="SimSun" w:cs="仿宋"/>
          <w:kern w:val="0"/>
          <w:sz w:val="28"/>
          <w:szCs w:val="28"/>
        </w:rPr>
        <w:t>88270766</w:t>
      </w:r>
      <w:r w:rsidRPr="00F123C3">
        <w:rPr>
          <w:rFonts w:ascii="SimSun" w:hAnsi="SimSun" w:hint="eastAsia"/>
          <w:kern w:val="0"/>
          <w:sz w:val="28"/>
          <w:szCs w:val="28"/>
        </w:rPr>
        <w:t>  </w:t>
      </w:r>
      <w:r w:rsidRPr="00F123C3">
        <w:rPr>
          <w:rFonts w:ascii="SimSun" w:hAnsi="SimSun" w:cs="仿宋"/>
          <w:kern w:val="0"/>
          <w:sz w:val="28"/>
          <w:szCs w:val="28"/>
        </w:rPr>
        <w:t>88270866</w:t>
      </w:r>
      <w:r w:rsidRPr="00F123C3">
        <w:rPr>
          <w:rFonts w:ascii="SimSun" w:hAnsi="SimSun" w:hint="eastAsia"/>
          <w:kern w:val="0"/>
          <w:sz w:val="28"/>
          <w:szCs w:val="28"/>
        </w:rPr>
        <w:t>  </w:t>
      </w:r>
    </w:p>
    <w:p w14:paraId="52021AF3" w14:textId="77777777" w:rsidR="00A62B5D" w:rsidRPr="00F123C3" w:rsidRDefault="00F8348A" w:rsidP="00F123C3">
      <w:pPr>
        <w:widowControl/>
        <w:shd w:val="clear" w:color="auto" w:fill="FFFFFF"/>
        <w:spacing w:line="360" w:lineRule="auto"/>
        <w:ind w:firstLine="401"/>
        <w:jc w:val="left"/>
        <w:rPr>
          <w:rFonts w:ascii="SimSun" w:hAnsi="SimSun"/>
          <w:kern w:val="0"/>
          <w:sz w:val="28"/>
          <w:szCs w:val="28"/>
        </w:rPr>
      </w:pPr>
      <w:r w:rsidRPr="00F123C3">
        <w:rPr>
          <w:rFonts w:ascii="SimSun" w:hAnsi="SimSun" w:hint="eastAsia"/>
          <w:kern w:val="0"/>
          <w:sz w:val="28"/>
          <w:szCs w:val="28"/>
        </w:rPr>
        <w:t>传真：</w:t>
      </w:r>
      <w:r w:rsidRPr="00F123C3">
        <w:rPr>
          <w:rFonts w:ascii="SimSun" w:hAnsi="SimSun"/>
          <w:kern w:val="0"/>
          <w:sz w:val="28"/>
          <w:szCs w:val="28"/>
        </w:rPr>
        <w:t>0531-88260886</w:t>
      </w:r>
    </w:p>
    <w:p w14:paraId="35D0AF13" w14:textId="77777777" w:rsidR="00A62B5D" w:rsidRPr="00F123C3" w:rsidRDefault="00F8348A" w:rsidP="00F123C3">
      <w:pPr>
        <w:widowControl/>
        <w:shd w:val="clear" w:color="auto" w:fill="FFFFFF"/>
        <w:spacing w:line="360" w:lineRule="auto"/>
        <w:ind w:firstLine="401"/>
        <w:jc w:val="left"/>
        <w:rPr>
          <w:rFonts w:ascii="SimSun" w:hAnsi="SimSun"/>
          <w:kern w:val="0"/>
          <w:sz w:val="28"/>
          <w:szCs w:val="28"/>
        </w:rPr>
      </w:pPr>
      <w:r w:rsidRPr="00F123C3">
        <w:rPr>
          <w:rFonts w:ascii="SimSun" w:hAnsi="SimSun" w:hint="eastAsia"/>
          <w:kern w:val="0"/>
          <w:sz w:val="28"/>
          <w:szCs w:val="28"/>
        </w:rPr>
        <w:t>学院网址： </w:t>
      </w:r>
      <w:hyperlink r:id="rId4" w:history="1">
        <w:r w:rsidRPr="00F123C3">
          <w:rPr>
            <w:rFonts w:ascii="SimSun" w:hAnsi="SimSun"/>
            <w:sz w:val="28"/>
            <w:szCs w:val="28"/>
          </w:rPr>
          <w:t xml:space="preserve"> </w:t>
        </w:r>
        <w:r w:rsidRPr="00F123C3">
          <w:rPr>
            <w:rFonts w:ascii="SimSun" w:hAnsi="SimSun"/>
            <w:kern w:val="0"/>
            <w:sz w:val="28"/>
            <w:szCs w:val="28"/>
          </w:rPr>
          <w:t xml:space="preserve">http://www.sdxd.edu.cn </w:t>
        </w:r>
      </w:hyperlink>
      <w:r w:rsidRPr="00F123C3">
        <w:rPr>
          <w:rFonts w:ascii="SimSun" w:hAnsi="SimSun" w:hint="eastAsia"/>
          <w:kern w:val="0"/>
          <w:sz w:val="28"/>
          <w:szCs w:val="28"/>
        </w:rPr>
        <w:t>  </w:t>
      </w:r>
    </w:p>
    <w:p w14:paraId="21D93ABB" w14:textId="77777777" w:rsidR="00A62B5D" w:rsidRPr="00F123C3" w:rsidRDefault="00F8348A" w:rsidP="00F123C3">
      <w:pPr>
        <w:widowControl/>
        <w:shd w:val="clear" w:color="auto" w:fill="FFFFFF"/>
        <w:spacing w:line="360" w:lineRule="auto"/>
        <w:ind w:firstLine="401"/>
        <w:jc w:val="left"/>
        <w:rPr>
          <w:rFonts w:ascii="SimSun" w:hAnsi="SimSun"/>
          <w:kern w:val="0"/>
          <w:sz w:val="28"/>
          <w:szCs w:val="28"/>
        </w:rPr>
      </w:pPr>
      <w:r w:rsidRPr="00F123C3">
        <w:rPr>
          <w:rFonts w:ascii="SimSun" w:hAnsi="SimSun" w:hint="eastAsia"/>
          <w:kern w:val="0"/>
          <w:sz w:val="28"/>
          <w:szCs w:val="28"/>
        </w:rPr>
        <w:t>通信地址：山东省济南市经十东路</w:t>
      </w:r>
      <w:r w:rsidRPr="00F123C3">
        <w:rPr>
          <w:rFonts w:ascii="SimSun" w:hAnsi="SimSun"/>
          <w:kern w:val="0"/>
          <w:sz w:val="28"/>
          <w:szCs w:val="28"/>
        </w:rPr>
        <w:t>20288</w:t>
      </w:r>
      <w:r w:rsidRPr="00F123C3">
        <w:rPr>
          <w:rFonts w:ascii="SimSun" w:hAnsi="SimSun" w:hint="eastAsia"/>
          <w:kern w:val="0"/>
          <w:sz w:val="28"/>
          <w:szCs w:val="28"/>
        </w:rPr>
        <w:t>号山东现代学院 邮编：</w:t>
      </w:r>
      <w:r w:rsidRPr="00F123C3">
        <w:rPr>
          <w:rFonts w:ascii="SimSun" w:hAnsi="SimSun"/>
          <w:kern w:val="0"/>
          <w:sz w:val="28"/>
          <w:szCs w:val="28"/>
        </w:rPr>
        <w:t>250104</w:t>
      </w:r>
    </w:p>
    <w:p w14:paraId="25AECEB5" w14:textId="77777777" w:rsidR="00A62B5D" w:rsidRPr="00F123C3" w:rsidRDefault="00F8348A" w:rsidP="00F123C3">
      <w:pPr>
        <w:widowControl/>
        <w:shd w:val="clear" w:color="auto" w:fill="FFFFFF"/>
        <w:spacing w:line="360" w:lineRule="auto"/>
        <w:ind w:firstLine="401"/>
        <w:jc w:val="left"/>
        <w:rPr>
          <w:rFonts w:ascii="SimSun" w:hAnsi="SimSun"/>
          <w:kern w:val="0"/>
          <w:sz w:val="28"/>
          <w:szCs w:val="28"/>
        </w:rPr>
      </w:pPr>
      <w:r w:rsidRPr="00F123C3">
        <w:rPr>
          <w:rFonts w:ascii="SimSun" w:hAnsi="SimSun" w:hint="eastAsia"/>
          <w:kern w:val="0"/>
          <w:sz w:val="28"/>
          <w:szCs w:val="28"/>
        </w:rPr>
        <w:t>到校路线：洪家楼乘坐</w:t>
      </w:r>
      <w:r w:rsidRPr="00F123C3">
        <w:rPr>
          <w:rFonts w:ascii="SimSun" w:hAnsi="SimSun"/>
          <w:kern w:val="0"/>
          <w:sz w:val="28"/>
          <w:szCs w:val="28"/>
        </w:rPr>
        <w:t>311</w:t>
      </w:r>
      <w:r w:rsidRPr="00F123C3">
        <w:rPr>
          <w:rFonts w:ascii="SimSun" w:hAnsi="SimSun" w:hint="eastAsia"/>
          <w:kern w:val="0"/>
          <w:sz w:val="28"/>
          <w:szCs w:val="28"/>
        </w:rPr>
        <w:t>路，经十路乘坐</w:t>
      </w:r>
      <w:r w:rsidRPr="00F123C3">
        <w:rPr>
          <w:rFonts w:ascii="SimSun" w:hAnsi="SimSun"/>
          <w:kern w:val="0"/>
          <w:sz w:val="28"/>
          <w:szCs w:val="28"/>
        </w:rPr>
        <w:t>K301</w:t>
      </w:r>
      <w:r w:rsidRPr="00F123C3">
        <w:rPr>
          <w:rFonts w:ascii="SimSun" w:hAnsi="SimSun" w:hint="eastAsia"/>
          <w:kern w:val="0"/>
          <w:sz w:val="28"/>
          <w:szCs w:val="28"/>
        </w:rPr>
        <w:t>路或长途汽车东站乘坐城际班车</w:t>
      </w:r>
      <w:r w:rsidRPr="00F123C3">
        <w:rPr>
          <w:rFonts w:ascii="SimSun" w:hAnsi="SimSun"/>
          <w:kern w:val="0"/>
          <w:sz w:val="28"/>
          <w:szCs w:val="28"/>
        </w:rPr>
        <w:t>BRT-971</w:t>
      </w:r>
      <w:r w:rsidRPr="00F123C3">
        <w:rPr>
          <w:rFonts w:ascii="SimSun" w:hAnsi="SimSun" w:hint="eastAsia"/>
          <w:kern w:val="0"/>
          <w:sz w:val="28"/>
          <w:szCs w:val="28"/>
        </w:rPr>
        <w:t>路至“山东现代学院”下车。</w:t>
      </w:r>
    </w:p>
    <w:p w14:paraId="3E3CC720" w14:textId="77777777" w:rsidR="00A62B5D" w:rsidRPr="00F123C3" w:rsidRDefault="00A62B5D" w:rsidP="00F123C3">
      <w:pPr>
        <w:spacing w:line="360" w:lineRule="auto"/>
        <w:rPr>
          <w:rFonts w:ascii="SimSun" w:hAnsi="SimSun"/>
          <w:sz w:val="28"/>
          <w:szCs w:val="28"/>
        </w:rPr>
      </w:pPr>
    </w:p>
    <w:sectPr w:rsidR="00A62B5D" w:rsidRPr="00F123C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altName w:val="Microsoft Ya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A62B5D"/>
    <w:rsid w:val="00A62B5D"/>
    <w:rsid w:val="00F123C3"/>
    <w:rsid w:val="00F834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462A0593"/>
  <w15:docId w15:val="{933F1C6F-ED5A-E54C-BC69-893A6B4EC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SimSun"/>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paragraph" w:styleId="Heading2">
    <w:name w:val="heading 2"/>
    <w:basedOn w:val="Normal"/>
    <w:link w:val="Heading2Char"/>
    <w:uiPriority w:val="9"/>
    <w:semiHidden/>
    <w:unhideWhenUsed/>
    <w:qFormat/>
    <w:pPr>
      <w:widowControl/>
      <w:spacing w:before="100" w:beforeAutospacing="1" w:after="100" w:afterAutospacing="1"/>
      <w:jc w:val="left"/>
      <w:outlineLvl w:val="1"/>
    </w:pPr>
    <w:rPr>
      <w:rFonts w:ascii="SimSun" w:hAnsi="SimSun"/>
      <w:b/>
      <w:bCs/>
      <w:kern w:val="0"/>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Pr>
      <w:rFonts w:ascii="SimSun" w:eastAsia="SimSun" w:hAnsi="SimSun" w:cs="SimSun"/>
      <w:b/>
      <w:bCs/>
      <w:kern w:val="0"/>
      <w:sz w:val="36"/>
      <w:szCs w:val="36"/>
    </w:rPr>
  </w:style>
  <w:style w:type="paragraph" w:customStyle="1" w:styleId="center">
    <w:name w:val="center"/>
    <w:basedOn w:val="Normal"/>
    <w:pPr>
      <w:widowControl/>
      <w:spacing w:before="100" w:beforeAutospacing="1" w:after="100" w:afterAutospacing="1"/>
      <w:jc w:val="left"/>
    </w:pPr>
    <w:rPr>
      <w:rFonts w:ascii="SimSun" w:hAnsi="SimSun"/>
      <w:kern w:val="0"/>
      <w:sz w:val="24"/>
      <w:szCs w:val="24"/>
    </w:rPr>
  </w:style>
  <w:style w:type="paragraph" w:styleId="NormalWeb">
    <w:name w:val="Normal (Web)"/>
    <w:basedOn w:val="Normal"/>
    <w:uiPriority w:val="99"/>
    <w:pPr>
      <w:widowControl/>
      <w:spacing w:before="100" w:beforeAutospacing="1" w:after="100" w:afterAutospacing="1"/>
      <w:jc w:val="left"/>
    </w:pPr>
    <w:rPr>
      <w:rFonts w:ascii="SimSun" w:hAnsi="SimSun"/>
      <w:kern w:val="0"/>
      <w:sz w:val="24"/>
      <w:szCs w:val="24"/>
    </w:rPr>
  </w:style>
  <w:style w:type="character" w:styleId="Strong">
    <w:name w:val="Strong"/>
    <w:basedOn w:val="DefaultParagraphFont"/>
    <w:uiPriority w:val="22"/>
    <w:qFormat/>
    <w:rPr>
      <w:b/>
      <w:bCs/>
    </w:rPr>
  </w:style>
  <w:style w:type="character" w:styleId="Hyperlink">
    <w:name w:val="Hyperlink"/>
    <w:basedOn w:val="DefaultParagraphFont"/>
    <w:uiPriority w:val="99"/>
    <w:rPr>
      <w:color w:val="0000FF"/>
      <w:u w:val="single"/>
    </w:rPr>
  </w:style>
  <w:style w:type="paragraph" w:styleId="BalloonText">
    <w:name w:val="Balloon Text"/>
    <w:basedOn w:val="Normal"/>
    <w:link w:val="BalloonTextChar"/>
    <w:uiPriority w:val="99"/>
    <w:semiHidden/>
    <w:unhideWhenUsed/>
    <w:rsid w:val="00F8348A"/>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8348A"/>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sdxdxy.c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9</Pages>
  <Words>685</Words>
  <Characters>3911</Characters>
  <Application>Microsoft Office Word</Application>
  <DocSecurity>0</DocSecurity>
  <Lines>32</Lines>
  <Paragraphs>9</Paragraphs>
  <ScaleCrop>false</ScaleCrop>
  <Company/>
  <LinksUpToDate>false</LinksUpToDate>
  <CharactersWithSpaces>4587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519634994@qq.com</cp:lastModifiedBy>
  <cp:revision>5</cp:revision>
  <dcterms:created xsi:type="dcterms:W3CDTF">2020-01-19T12:59:00Z</dcterms:created>
  <dcterms:modified xsi:type="dcterms:W3CDTF">2020-01-22T03:28:00Z</dcterms:modified>
</cp:coreProperties>
</file>