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高水平中职学校联合高职院校举办初中后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五年制高等职业教育专业点名单</w:t>
      </w:r>
    </w:p>
    <w:bookmarkEnd w:id="0"/>
    <w:p>
      <w:pPr>
        <w:spacing w:line="580" w:lineRule="exact"/>
        <w:rPr>
          <w:rFonts w:hAnsi="仿宋_GB2312" w:cs="仿宋_GB2312"/>
          <w:szCs w:val="32"/>
        </w:rPr>
      </w:pPr>
    </w:p>
    <w:tbl>
      <w:tblPr>
        <w:tblStyle w:val="3"/>
        <w:tblW w:w="5065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3538"/>
        <w:gridCol w:w="2928"/>
        <w:gridCol w:w="2785"/>
        <w:gridCol w:w="3076"/>
      </w:tblGrid>
      <w:tr>
        <w:trPr>
          <w:trHeight w:val="283" w:hRule="atLeast"/>
          <w:tblHeader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中职学校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中职专业名称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联办高职院校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高职专业名称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济南电子机械工程学校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济南电子机械工程学校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虚拟现实技术应用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济南电子机械工程学校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济南电子机械工程学校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济南电子机械工程学校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应用电子技术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济南电子机械工程学校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济南电子机械工程学校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智能产品开发与应用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导游服务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旅行社经营与管理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金融事务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金融服务与管理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无人机操控与维护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无人机应用技术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网络信息安全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信息安全技术应用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金融事务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金融服务与管理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信息安全技术应用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山东省济南商贸学校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口腔修复工艺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口腔医学技术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汽车制造与试验技术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现代家政服务与管理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济南市历城职业中等专业学校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济南市济阳区职业中等专业学校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作物生产技术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济南市济阳区职业中等专业学校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济南市济阳区职业中等专业学校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济南市济阳区职业中等专业学校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济南市济阳区职业中等专业学校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济南市济阳区职业中等专业学校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济南市济阳区职业中等专业学校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农机设备应用与维修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济南市济阳区职业中等专业学校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食品加工工艺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食品检验检测技术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济南艺术学校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济南艺术学校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播音与主持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播音与主持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济南艺术学校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戏剧表演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戏剧影视表演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网站建设与管理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生物制药工艺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生物制药技术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模具制造技术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模具设计与制造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焊接技术应用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智能焊接技术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药品食品检验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药品质量与安全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山东省轻工工程学校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网络信息安全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信息安全技术应用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青岛高新职业学校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服装陈列与展示设计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服装陈列与展示设计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青岛高新职业学校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青岛高新职业学校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青岛高新职业学校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云计算技术应用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青岛高新职业学校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青岛电子学校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青岛电子学校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智能化生产线安装与运维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工业互联网技术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青岛电子学校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青岛电子学校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青岛电子学校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青岛电子学校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信息安全技术应用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青岛电子学校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青岛电子学校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服务机器人装配与维护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移动应用开发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研学旅行管理与服务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航空服务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空中乘务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会展服务与管理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会展策划与管理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旅游外语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旅游日语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青岛旅游学校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广播影视节目制作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广播影视节目制作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首饰设计与制作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首饰设计与工艺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宝玉石加工与检测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宝玉石鉴定与加工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药剂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药物制剂技术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药品食品检验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药品质量与安全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制药技术应用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生物制药技术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云计算技术应用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眼视光与配镜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眼视光技术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青岛经济职业学校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国际商务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青岛艺术学校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美发与形象设计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人物形象设计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青岛艺术学校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书画艺术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模具制造技术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模具设计与制造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茶叶生产与加工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茶艺与茶文化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现代家政服务与管理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健康管理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影像与影视技术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影视多媒体技术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动漫与游戏制作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电子信息技术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城市轨道交通运营服务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城市轨道交通运营管理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广播影视节目制作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广播影视节目制作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青岛西海岸新区高级职业技术学校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艺术设计与制作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书画艺术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动漫与游戏制作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会展服务与管理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影视多媒体技术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云计算技术应用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商务日语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商务日语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智慧健康养老服务与管理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青岛西海岸新区中德应用技术学校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人工智能技术与应用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服装陈列与展示设计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服装陈列与展示设计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动漫与游戏制作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国际商务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模具制造技术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模具设计与制造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音乐表演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音乐表演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畜禽生产技术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畜牧兽医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农村电气技术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平度市职业教育中心学校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农产品贮藏与加工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食品检验检测技术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中西面点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中西面点工艺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西餐烹饪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西式烹饪工艺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动漫与游戏制作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智能控制技术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模具制造技术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模具设计与制造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机械加工技术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莱西市职业教育中心学校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焊接技术应用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智能焊接技术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工业产品质量检测技术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工业产品质量检测技术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增材制造技术应用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增材制造技术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无人机操控与维护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无人机应用技术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眼视光与配镜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眼视光技术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信息安全技术应用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胶州市职业教育中心学校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会展服务与管理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会展策划与管理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工艺美术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陶瓷设计与工艺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纺织技术与服务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纺织品设计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文物保护技术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文物修复与保护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软件与信息服务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应急救援技术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应急救援技术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医疗设备安装与维护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智能医疗装备技术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食品安全与检测技术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食品质量与安全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化学工艺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分析检验技术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分析检验技术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建筑工程造价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山东省淄博市工业学校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淄博建筑工程学校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淄博建筑工程学校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淄博建筑工程学校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淄博建筑工程学校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建筑工程造价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化学工艺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大数据与财务管理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机械加工技术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机械设计与制造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焊接技术应用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智能焊接技术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枣庄市台儿庄区职业中等专业学校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枣庄市台儿庄区职业中等专业学校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枣庄市台儿庄区职业中等专业学校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机械加工技术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分析检验技术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分析检验技术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汽车服务与营销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汽车技术服务与营销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化学工艺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化工仪表及自动化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工业自动化仪表技术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分析检验技术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分析检验技术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化工机械与设备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石油化工技术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东营市化工学校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东营市东营区职业中等专业学校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东营市东营区职业中等专业学校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东营市东营区职业中等专业学校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中西面点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中西面点工艺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东营市垦利区职业中等专业学校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东营市垦利区职业中等专业学校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东营市垦利区职业中等专业学校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东营市垦利区职业中等专业学校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动漫与游戏制作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烟台经济学校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国际商务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国际商务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建筑工程造价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道路与桥梁工程施工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道路与桥梁工程技术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建筑装饰技术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建筑装饰工程技术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动漫与游戏制作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药剂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医学影像技术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医学影像技术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口腔修复工艺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口腔医学技术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烟台船舶工业学校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焊接技术应用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智能焊接技术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烟台临港工业学校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烟台临港工业学校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烟台临港工业学校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烟台临港工业学校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烟台临港工业学校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烟台临港工业学校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葡萄酒文化与营销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烟台临港工业学校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餐饮智能管理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烟台临港工业学校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西餐烹饪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西式烹饪工艺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汽车制造与试验技术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工艺美术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烟台电子工业学校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烟台电子工业学校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烟台电子工业学校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莱州中华武术职业中等专业学校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运动训练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健身指导与管理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莱州中华武术职业中等专业学校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休闲体育服务与管理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体育运营与管理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艺术设计与制作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美发与形象设计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人物形象设计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山东省潍坊商业学校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制冷和空调设备运行与维护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制冷与空调技术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潍坊技术中等专业学校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畜禽生产技术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畜牧兽医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食品智能加工技术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美发与形象设计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人物形象设计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机械设计与制造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诸城市福田汽车职业中等专业学校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智慧健康养老服务与管理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作物生产技术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食品加工工艺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食品检验检测技术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寿光市职业教育中心学校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应用电子技术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食品加工工艺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潍坊食品科技职业学院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食品质量与安全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高速铁路客运服务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无人机操控与维护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无人机应用技术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增材制造技术应用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增材制造技术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农产品加工与质量检测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食品检验检测技术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潍坊市机械工业学校（安丘市职业中等专业学校）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航空服务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空中乘务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潍坊市高密中等专业学校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潍坊市高密中等专业学校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潍坊市高密中等专业学校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潍坊市高密中等专业学校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现代通信技术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潍坊市高密中等专业学校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潍坊市高密中等专业学校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潍坊市高密中等专业学校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山东司法警官职业学院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信息安全技术应用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潍坊豪迈科技职业中等专业学校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潍坊豪迈科技职业中等专业学校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潍坊豪迈科技职业中等专业学校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模具制造技术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模具设计与制造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大数据与财务管理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航空服务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空中乘务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临朐县职业教育中心学校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昌乐宝石中等专业学校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昌乐宝石中等专业学校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首饰设计与制作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首饰设计与工艺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昌乐宝石中等专业学校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昌乐宝石中等专业学校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昌乐宝石中等专业学校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建筑装饰技术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建筑装饰工程技术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植物保护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植物保护与检疫技术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畜禽生产技术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畜牧兽医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济宁市高级职业学校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中西面点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食品检验检测技术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嘉祥县职业中等专业学校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嘉祥县职业中等专业学校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嘉祥县职业中等专业学校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嘉祥县职业中等专业学校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嘉祥县职业中等专业学校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嘉祥县职业中等专业学校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服装制作与生产管理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曲阜中医药学校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曲阜中医药学校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曲阜中医药学校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山东省济宁卫生学校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山东省济宁卫生学校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口腔修复工艺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口腔医学技术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山东省济宁卫生学校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婴幼儿托育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山东省济宁卫生学校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药剂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山东省济宁卫生学校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山东省济宁卫生学校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山东省济宁卫生学校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山东省济宁卫生学校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智慧健康养老服务与管理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鱼台县职业中等专业学校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鱼台县职业中等专业学校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鱼台县职业中等专业学校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鱼台县职业中等专业学校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焊接技术应用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智能焊接技术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微山县职业教育中心学校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微山县职业教育中心学校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康养休闲旅游服务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微山县职业教育中心学校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微山县职业教育中心学校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泰安市岱岳区职业中等专业学校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泰安市岱岳区职业中等专业学校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泰安市岱岳区职业中等专业学校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泰安市理工中等专业学校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泰安市理工中等专业学校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泰安市理工中等专业学校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肥城市职业中等专业学校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汽车制造与试验技术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肥城市职业中等专业学校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肥城市职业中等专业学校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肥城市职业中等专业学校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肥城市职业中等专业学校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宁阳县职业中等专业学校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宁阳县职业中等专业学校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宁阳县职业中等专业学校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汽车制造与试验技术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宁阳县职业中等专业学校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泰安市科技中等专业学校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泰安市科技中等专业学校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泰安市科技中等专业学校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焊接技术应用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智能焊接技术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山东省文登师范学校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山东省文登师范学校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山东省文登师范学校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婴幼儿托育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中医养生保健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中医养生保健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威海市文登区职业中等专业学校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威海市文登区职业中等专业学校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航空服务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空中乘务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威海市文登区职业中等专业学校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威海市文登区职业中等专业学校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威海市文登区职业中等专业学校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威海市文登区职业中等专业学校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威海市水产学校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海水养殖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水产养殖技术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威海市水产学校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威海市水产学校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威海市水产学校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制药技术应用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药品生物技术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威海市水产学校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威海市水产学校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威海市水产学校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乳山市职业中等专业学校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乳山市职业中等专业学校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乳山市职业中等专业学校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乳山市职业中等专业学校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乳山市职业中等专业学校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乳山市职业中等专业学校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乳山市职业中等专业学校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日照市工程技术学校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日照市工程技术学校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日照市工程技术学校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日照市工程技术学校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日照市工程技术学校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日照市工程技术学校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日照市工程技术学校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日照市工程技术学校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康养休闲旅游服务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日照市机电工程学校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汽车制造与试验技术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智能控制技术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畜禽生产技术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食品营养与健康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作物生产技术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现代农业技术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畜禽生产技术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畜牧兽医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大数据与财务管理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临沂市农业学校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临沂电力学校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火电厂热力设备运行与检修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热能动力工程技术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临沂电力学校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0"/>
                <w:szCs w:val="22"/>
                <w:lang w:bidi="ar"/>
              </w:rPr>
              <w:t>电力系统自动化装置调试与维护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电力系统自动化技术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临沂电力学校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临沂电力学校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新能源装备运行与维护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新能源装备技术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临沂电力学校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发电厂及变电站运行与维护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分布式发电与智能微电网技术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西餐烹饪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临沂市理工学校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机械加工技术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大数据与财务管理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数字图文信息处理技术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虚拟现实技术应用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食品检验检测技术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冷链物流技术与管理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金融事务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金融服务与管理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临沂市高级财经学校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纳税事务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财税大数据应用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山东省临沂卫生学校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山东省临沂卫生学校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山东省临沂卫生学校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药剂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山东省临沂卫生学校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山东省临沂卫生学校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医学影像技术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医学影像技术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德州市陵城区职业中等专业学校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德州市陵城区职业中等专业学校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968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9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9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齐河县职业中等专业学校（齐河县技工学校）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宁津县职业中等专业学校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大数据与财务管理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宁津县职业中等专业学校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电梯安装与维修保养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电梯工程技术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宁津县职业中等专业学校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机械加工技术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模具设计与制造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宁津县职业中等专业学校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德州高级师范学校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禹城市职业教育中心学校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机电设备技术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禹城市职业教育中心学校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禹城市职业教育中心学校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分析检验技术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禹城市职业教育中心学校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禹城市职业教育中心学校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禹城市职业教育中心学校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禹城市职业教育中心学校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禹城市职业教育中心学校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德州信息工程中等专业学校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德州信息工程中等专业学校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德州交通职业中等专业学校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德州交通职业中等专业学校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德州交通职业中等专业学校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德州交通职业中等专业学校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德州交通职业中等专业学校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婴幼儿托育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现代家政服务与管理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烟台幼儿师范高等专科学校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现代家政服务与管理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高唐县职业教育中心学校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聊城市茌平区职业教育中心学校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聊城市茌平区职业教育中心学校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聊城市茌平区职业教育中心学校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汽车制造与试验技术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聊城市茌平区职业教育中心学校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聊城市茌平区职业教育中心学校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聊城市茌平区职业教育中心学校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冠县职业教育中心学校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冠县职业教育中心学校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冠县职业教育中心学校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冠县职业教育中心学校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冠县职业教育中心学校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聊城幼儿师范学校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婴幼儿托育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聊城幼儿师范学校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动漫制作技术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聊城幼儿师范学校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广告艺术设计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聊城幼儿师范学校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艺术设计与制作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环境艺术设计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聊城幼儿师范学校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聊城幼儿师范学校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聊城高级工程职业学校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聊城高级工程职业学校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聊城高级工程职业学校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聊城高级工程职业学校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工业互联网应用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聊城高级工程职业学校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聊城高级工程职业学校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智能设备运行与维护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智能控制技术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聊城市东昌府区中等职业教育学校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作物生产技术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绿色食品生产技术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聊城市东昌府区中等职业教育学校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聊城市东昌府区中等职业教育学校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聊城市东昌府区中等职业教育学校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聊城市东昌府区中等职业教育学校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聊城市东昌府区中等职业教育学校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聊城市东昌府区中等职业教育学校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化学工艺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机械加工技术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阳信县职业中专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无棣县职业中等专业学校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无棣县职业中等专业学校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无人机操控与维护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无人机应用技术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无棣县职业中等专业学校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化学工艺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无棣县职业中等专业学校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无棣县职业中等专业学校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无棣县职业中等专业学校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滨州市中等职业学校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滨州市中等职业学校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滨州市中等职业学校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滨州市中等职业学校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滨州市中等职业学校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滨州市中等职业学校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滨州市中等职业学校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博兴县职业中等专业学校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机械加工技术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博兴县职业中等专业学校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博兴县职业中等专业学校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博兴县职业中等专业学校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博兴县职业中等专业学校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博兴县职业中等专业学校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博兴县职业中等专业学校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博兴县职业中等专业学校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化学工艺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惠民县职业中等专业学校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惠民县职业中等专业学校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惠民县职业中等专业学校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惠民县职业中等专业学校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惠民县职业中等专业学校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眼视光与配镜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眼视光技术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计算机平面设计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广告艺术设计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增材制造技术应用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服装设计与工艺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建筑装饰技术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建筑装饰工程技术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鲁中中等专业学校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网络营销与直播电商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化学工艺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食品安全与检测技术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食品检验检测技术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中餐烹饪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烹饪工艺与营养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中西面点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中西面点工艺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智能控制技术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滨州航空中等职业学校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智能化生产线安装与运维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滨州科技职业学院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物流服务与管理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数控技术应用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山东省菏泽信息工程学校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单县职业中等专业学校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单县职业中等专业学校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单县职业中等专业学校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单县职业中等专业学校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单县职业中等专业学校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数字媒体艺术设计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新能源汽车检测与维修技术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东明县职业中等专业学校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化学工艺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汽车制造与检测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机电技术应用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工艺美术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书画艺术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会计事务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</w:tr>
      <w:tr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巨野县职业中等专业学校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spacing w:val="-8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</w:tr>
    </w:tbl>
    <w:p>
      <w:pPr>
        <w:spacing w:line="580" w:lineRule="exact"/>
        <w:rPr>
          <w:rFonts w:hint="eastAsia" w:hAnsi="仿宋_GB2312" w:cs="仿宋_GB2312"/>
          <w:szCs w:val="32"/>
        </w:rPr>
      </w:pPr>
    </w:p>
    <w:p/>
    <w:p>
      <w:pPr>
        <w:spacing w:line="640" w:lineRule="exact"/>
        <w:jc w:val="center"/>
        <w:rPr>
          <w:rFonts w:hint="eastAsia"/>
          <w:szCs w:val="32"/>
        </w:rPr>
      </w:pPr>
    </w:p>
    <w:p/>
    <w:sectPr>
      <w:footerReference r:id="rId7" w:type="first"/>
      <w:footerReference r:id="rId5" w:type="default"/>
      <w:footerReference r:id="rId6" w:type="even"/>
      <w:pgSz w:w="16838" w:h="11906" w:orient="landscape"/>
      <w:pgMar w:top="1531" w:right="2041" w:bottom="1531" w:left="1985" w:header="851" w:footer="1134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spacing w:line="240" w:lineRule="auto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21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spacing w:line="240" w:lineRule="auto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3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AFC36F"/>
    <w:rsid w:val="EFAFC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2024-03-22T18:24:00Z</dcterms:created>
  <dc:creator>竞心</dc:creator>
  <cp:lastModifiedBy>竞心</cp:lastModifiedBy>
  <dcterms:modified xsi:type="dcterms:W3CDTF">2024-03-22T18:28:04Z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5A30104C61738FD0675CFD657A12FD29_41</vt:lpwstr>
  </property>
</Properties>
</file>