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123FE" w14:textId="77777777" w:rsidR="00B473BA" w:rsidRDefault="00415BBD" w:rsidP="00B473BA">
      <w:pPr>
        <w:pStyle w:val="a3"/>
        <w:spacing w:beforeLines="100" w:before="312" w:beforeAutospacing="0" w:afterLines="100" w:after="312" w:afterAutospacing="0"/>
        <w:jc w:val="center"/>
        <w:rPr>
          <w:rStyle w:val="a6"/>
          <w:rFonts w:cs="黑体" w:hint="eastAsia"/>
          <w:bCs/>
          <w:color w:val="000000"/>
          <w:sz w:val="30"/>
          <w:szCs w:val="30"/>
        </w:rPr>
      </w:pPr>
      <w:r w:rsidRPr="00B473BA">
        <w:rPr>
          <w:rStyle w:val="a6"/>
          <w:rFonts w:cs="黑体" w:hint="eastAsia"/>
          <w:bCs/>
          <w:color w:val="000000"/>
          <w:sz w:val="30"/>
          <w:szCs w:val="30"/>
        </w:rPr>
        <w:t>齐鲁理工学院2019年</w:t>
      </w:r>
    </w:p>
    <w:p w14:paraId="6A4C6A5C" w14:textId="7062FF7B" w:rsidR="00415BBD" w:rsidRPr="00B473BA" w:rsidRDefault="00415BBD" w:rsidP="00B473BA">
      <w:pPr>
        <w:pStyle w:val="a3"/>
        <w:spacing w:beforeLines="100" w:before="312" w:beforeAutospacing="0" w:afterLines="100" w:after="312" w:afterAutospacing="0"/>
        <w:jc w:val="center"/>
        <w:rPr>
          <w:rFonts w:cs="黑体"/>
          <w:b/>
          <w:bCs/>
          <w:color w:val="000000"/>
          <w:sz w:val="30"/>
          <w:szCs w:val="30"/>
        </w:rPr>
      </w:pPr>
      <w:r w:rsidRPr="00B473BA">
        <w:rPr>
          <w:rStyle w:val="a6"/>
          <w:rFonts w:cs="黑体" w:hint="eastAsia"/>
          <w:bCs/>
          <w:color w:val="000000"/>
          <w:sz w:val="30"/>
          <w:szCs w:val="30"/>
        </w:rPr>
        <w:t>高职（专科）</w:t>
      </w:r>
      <w:bookmarkStart w:id="0" w:name="_Hlk14433813"/>
      <w:r w:rsidRPr="00B473BA">
        <w:rPr>
          <w:rStyle w:val="a6"/>
          <w:rFonts w:cs="黑体" w:hint="eastAsia"/>
          <w:bCs/>
          <w:color w:val="000000"/>
          <w:sz w:val="30"/>
          <w:szCs w:val="30"/>
        </w:rPr>
        <w:t>单独招生</w:t>
      </w:r>
      <w:r w:rsidR="00E357EC" w:rsidRPr="00B473BA">
        <w:rPr>
          <w:rStyle w:val="a6"/>
          <w:rFonts w:cs="黑体" w:hint="eastAsia"/>
          <w:bCs/>
          <w:color w:val="000000"/>
          <w:sz w:val="30"/>
          <w:szCs w:val="30"/>
        </w:rPr>
        <w:t>（第二批）</w:t>
      </w:r>
      <w:bookmarkEnd w:id="0"/>
      <w:r w:rsidRPr="00B473BA">
        <w:rPr>
          <w:rStyle w:val="a6"/>
          <w:rFonts w:cs="黑体" w:hint="eastAsia"/>
          <w:bCs/>
          <w:color w:val="000000"/>
          <w:sz w:val="30"/>
          <w:szCs w:val="30"/>
        </w:rPr>
        <w:t>章</w:t>
      </w:r>
      <w:r w:rsidR="00E357EC" w:rsidRPr="00B473BA">
        <w:rPr>
          <w:rStyle w:val="a6"/>
          <w:rFonts w:cs="黑体" w:hint="eastAsia"/>
          <w:bCs/>
          <w:color w:val="000000"/>
          <w:sz w:val="30"/>
          <w:szCs w:val="30"/>
        </w:rPr>
        <w:t xml:space="preserve"> </w:t>
      </w:r>
      <w:r w:rsidR="00E357EC" w:rsidRPr="00B473BA">
        <w:rPr>
          <w:rStyle w:val="a6"/>
          <w:rFonts w:cs="黑体"/>
          <w:bCs/>
          <w:color w:val="000000"/>
          <w:sz w:val="30"/>
          <w:szCs w:val="30"/>
        </w:rPr>
        <w:t xml:space="preserve"> </w:t>
      </w:r>
      <w:r w:rsidRPr="00B473BA">
        <w:rPr>
          <w:rStyle w:val="a6"/>
          <w:rFonts w:cs="黑体" w:hint="eastAsia"/>
          <w:bCs/>
          <w:color w:val="000000"/>
          <w:sz w:val="30"/>
          <w:szCs w:val="30"/>
        </w:rPr>
        <w:t>程</w:t>
      </w:r>
      <w:r w:rsidRPr="00415BBD">
        <w:rPr>
          <w:rFonts w:ascii="仿宋_GB2312" w:eastAsia="仿宋_GB2312" w:hAnsi="Tahoma" w:cs="Tahoma" w:hint="eastAsia"/>
          <w:color w:val="000000" w:themeColor="text1"/>
          <w:sz w:val="28"/>
          <w:szCs w:val="28"/>
        </w:rPr>
        <w:t> </w:t>
      </w:r>
    </w:p>
    <w:p w14:paraId="10994D47" w14:textId="53761EAE"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为积极探索多种形式选拔学生的机制，根据《山东省教育厅关于做好2019年高职（专科）单独招生和综合评价招生工作的通知》</w:t>
      </w:r>
      <w:r w:rsidR="00CD4729" w:rsidRPr="00B473BA">
        <w:rPr>
          <w:rFonts w:ascii="仿宋" w:eastAsia="仿宋" w:hAnsi="仿宋" w:cs="仿宋" w:hint="eastAsia"/>
          <w:color w:val="000000"/>
        </w:rPr>
        <w:t>和《</w:t>
      </w:r>
      <w:r w:rsidR="00CD4729" w:rsidRPr="00B473BA">
        <w:rPr>
          <w:rFonts w:ascii="仿宋" w:eastAsia="仿宋" w:hAnsi="仿宋" w:cs="仿宋"/>
          <w:color w:val="000000"/>
        </w:rPr>
        <w:t>山东省高等职业院校扩招实施方案》的通知</w:t>
      </w:r>
      <w:r w:rsidRPr="00B473BA">
        <w:rPr>
          <w:rFonts w:ascii="仿宋" w:eastAsia="仿宋" w:hAnsi="仿宋" w:cs="仿宋" w:hint="eastAsia"/>
          <w:color w:val="000000"/>
        </w:rPr>
        <w:t>的要求，结合我校实际情况，我校2019年在部分专业中实施单独招生。为确保我校2019年</w:t>
      </w:r>
      <w:r w:rsidR="00CD4729" w:rsidRPr="00B473BA">
        <w:rPr>
          <w:rFonts w:ascii="仿宋" w:eastAsia="仿宋" w:hAnsi="仿宋" w:cs="仿宋" w:hint="eastAsia"/>
          <w:color w:val="000000"/>
        </w:rPr>
        <w:t>单独招生（第二批）</w:t>
      </w:r>
      <w:r w:rsidRPr="00B473BA">
        <w:rPr>
          <w:rFonts w:ascii="仿宋" w:eastAsia="仿宋" w:hAnsi="仿宋" w:cs="仿宋" w:hint="eastAsia"/>
          <w:color w:val="000000"/>
        </w:rPr>
        <w:t>工作的顺利进行，依法公正、合理地招考新生，切实维护学校和考生的合法权益，特制定本章程。</w:t>
      </w:r>
    </w:p>
    <w:p w14:paraId="643647F3"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 一、总则</w:t>
      </w:r>
    </w:p>
    <w:p w14:paraId="11732719"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（一）本章程适用于齐鲁理工学院2019年单独招生工作。</w:t>
      </w:r>
    </w:p>
    <w:p w14:paraId="09AF9A31"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（二）齐鲁理工学院招生工作遵循“公平竞争、公正选拔、公开程序，文化素养和技能综合考核、择优录取”的原则。</w:t>
      </w:r>
    </w:p>
    <w:p w14:paraId="30BAEE71"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（三）齐鲁理工学院招生工作接受纪检监察部门、新闻媒体、考生及其家长以及社会各界的监督。</w:t>
      </w:r>
    </w:p>
    <w:p w14:paraId="0E5A3813"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二、学校介绍</w:t>
      </w:r>
    </w:p>
    <w:p w14:paraId="3625EE45"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（一）学校全称</w:t>
      </w:r>
    </w:p>
    <w:p w14:paraId="68329DD6"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齐鲁理工学院, 国标代码：13998</w:t>
      </w:r>
    </w:p>
    <w:p w14:paraId="78DE1399"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（二）学校地址</w:t>
      </w:r>
    </w:p>
    <w:p w14:paraId="7AA2D442"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山东省济南市经十东路3028号，邮编250200。</w:t>
      </w:r>
    </w:p>
    <w:p w14:paraId="53B5D599"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曲阜校区：山东省曲阜市有朋路105号，邮编273100。</w:t>
      </w:r>
    </w:p>
    <w:p w14:paraId="01D01E89"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（三）办学层次和类型</w:t>
      </w:r>
    </w:p>
    <w:p w14:paraId="283019FB"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民办普通本科高等学校</w:t>
      </w:r>
    </w:p>
    <w:p w14:paraId="58616C1B"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（四）建校时间</w:t>
      </w:r>
    </w:p>
    <w:p w14:paraId="2C7D21F3"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2005年6月由教育部批准成立， 2014年5月更名为齐鲁理工学院。</w:t>
      </w:r>
    </w:p>
    <w:p w14:paraId="578C2E75"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（五）学校简介</w:t>
      </w:r>
    </w:p>
    <w:p w14:paraId="37DF2DC6"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齐鲁理工学院成立于2005年，其前身为曲阜师范大学杏坛学院（独立学院）。建校以来，学校坚持“以学生为本、质量立校、特色兴校、人才强校”办学宗旨，秉承“知学、知道、知善、知美”校训，弘扬“尚德、尚礼、尚勤、尚新”校风，主动适应区域经济社会发展和学生发展需要，全面履行人才培养、科学研究、服务社会、文化传承与创新职能，现已成为一所以理工为优势，经、管、文、医、艺、法、教育等学科协调发展的普通本科高校。</w:t>
      </w:r>
    </w:p>
    <w:p w14:paraId="07EBD4A8"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学校建有济南、曲阜两个校区。济南校区位于山东省省会济南市东部大学城，曲阜校区位于孔子故里曲阜。下设 10 院 1 部：机电工程学院、土木工程学院、护理学院、化学与生物工程学院、计算科学与信息工程学院、商学院、文学院、艺术学院、教育学院、马克思主义学院和基础部。开办本科专业42个，专科专业36个。现有省级特色专业群 2 个、特色专业 4 个。</w:t>
      </w:r>
    </w:p>
    <w:p w14:paraId="7D49EEB2"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lastRenderedPageBreak/>
        <w:t>目前建有 16 个实验教学中心、187 个校外实践教学基地。省级精品课程 8 门。大力推进智慧化校园建设，教学与教学管理实现课程网络化、管理网络化、服务网络化，建成现代化智能指挥调度中心；是山东省教育信息化试点单位。</w:t>
      </w:r>
    </w:p>
    <w:p w14:paraId="18570F50"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学生在各类学科、专业技能、创新创业竞赛中，获省部级及以上奖励 338 项，其中国家级一等奖 11 项、二等奖 45 项、三等奖 69 项，省级特等奖 11 项、一等奖 36 项、二等奖62 项。</w:t>
      </w:r>
    </w:p>
    <w:p w14:paraId="5EF33239"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学校统筹推进产教融合、校企合作，与 11 家地方政府、75 个行业机构（或企业）、16 个学术机构签订产学研合作教育协议，建立长期、稳定、互惠的合作办学、合作育人、合作就业、合作发展关系，与西王集团、甲骨文（山东）OAEC 人才产业基地、浙江橙果企业管理咨询有限公司等合作开设 10 个订单班，订单班校企双方共同制定培养方案、共同创新培养模式、共建实验室、共享人才资源、合作编写教材、合作研发，使产教融合、合作育人工作落地生根。</w:t>
      </w:r>
    </w:p>
    <w:p w14:paraId="32DA9D75"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学校坚持开放办学理念，通过合作办学、联合培养、合作研究、师生互访等形式，不断加强与国（境）外知名高校的合作与交流，积极引进国（境）外先进的教育理念和优质的教育资源，努力提升国际化办学水平。目前已与美国北阿拉巴马大学、澳大利亚迪肯大学、新西兰怀卡托理工学院、奥地利克恩藤应用科技大学、台湾义守大学等国家和地区的 43 所高校建立合作关系。</w:t>
      </w:r>
    </w:p>
    <w:p w14:paraId="6DDC2509" w14:textId="15DDA3D2" w:rsidR="004C3716"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学校坚持以服务社会为己任。不断提升学科水平和科研能力，获批省级技术研发中心 1 个，省级教育研究基地 2 个；承担科研项目 465 项，其中省部级以上纵向项目63 项，横向科研项目 72 项。学校热心社会培训事业，设立国家级、省级、市级 16个职业技能基地和考试站点，在服务师生基础上，面向乡村社区居民、现役退役士兵、戒毒人员等，进行各种职业技能免费培训，累计培训 18855 人次，被群众称为“流动的星火”。</w:t>
      </w:r>
    </w:p>
    <w:p w14:paraId="3185BCB0"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三、组织机构</w:t>
      </w:r>
    </w:p>
    <w:p w14:paraId="72A46D7F"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（一）齐鲁理工学院成立招生工作领导小组。领导小组负责制定招生政策和招生计划，讨论决定招生的重大事宜。</w:t>
      </w:r>
    </w:p>
    <w:p w14:paraId="29099EDE"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（二）齐鲁理工学院招生办公室是组织和实施招生及其相关工作的常设机构，具体负责学院招生的日常工作。</w:t>
      </w:r>
    </w:p>
    <w:p w14:paraId="065C8E89" w14:textId="488E4AF0" w:rsidR="004C3716"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（三）齐鲁理工学院纪检组对招生工作实施全程监督。</w:t>
      </w:r>
    </w:p>
    <w:p w14:paraId="27D4D78B" w14:textId="200E6805"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四、</w:t>
      </w:r>
      <w:r w:rsidR="00C75B1A" w:rsidRPr="00B473BA">
        <w:rPr>
          <w:rFonts w:ascii="仿宋" w:eastAsia="仿宋" w:hAnsi="仿宋" w:cs="仿宋" w:hint="eastAsia"/>
          <w:b/>
          <w:bCs/>
          <w:color w:val="000000"/>
          <w:sz w:val="28"/>
          <w:szCs w:val="28"/>
        </w:rPr>
        <w:t>实施内容</w:t>
      </w:r>
    </w:p>
    <w:p w14:paraId="33C639DF" w14:textId="35485F1E" w:rsidR="00922EFC" w:rsidRPr="00B473BA" w:rsidRDefault="00922EFC"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（一）</w:t>
      </w:r>
      <w:r w:rsidRPr="00B473BA">
        <w:rPr>
          <w:rFonts w:ascii="仿宋" w:eastAsia="仿宋" w:hAnsi="仿宋" w:cs="仿宋"/>
          <w:color w:val="000000"/>
        </w:rPr>
        <w:t>招生对象。</w:t>
      </w:r>
      <w:r w:rsidRPr="00B473BA">
        <w:rPr>
          <w:rFonts w:ascii="仿宋" w:eastAsia="仿宋" w:hAnsi="仿宋" w:cs="仿宋" w:hint="eastAsia"/>
          <w:color w:val="000000"/>
        </w:rPr>
        <w:t>我校扩招只安排了技术技能</w:t>
      </w:r>
      <w:r w:rsidR="003A7075" w:rsidRPr="00B473BA">
        <w:rPr>
          <w:rFonts w:ascii="仿宋" w:eastAsia="仿宋" w:hAnsi="仿宋" w:cs="仿宋" w:hint="eastAsia"/>
          <w:color w:val="000000"/>
        </w:rPr>
        <w:t>C</w:t>
      </w:r>
      <w:r w:rsidRPr="00B473BA">
        <w:rPr>
          <w:rFonts w:ascii="仿宋" w:eastAsia="仿宋" w:hAnsi="仿宋" w:cs="仿宋" w:hint="eastAsia"/>
          <w:color w:val="000000"/>
        </w:rPr>
        <w:t>类计划1</w:t>
      </w:r>
      <w:r w:rsidRPr="00B473BA">
        <w:rPr>
          <w:rFonts w:ascii="仿宋" w:eastAsia="仿宋" w:hAnsi="仿宋" w:cs="仿宋"/>
          <w:color w:val="000000"/>
        </w:rPr>
        <w:t>00</w:t>
      </w:r>
      <w:r w:rsidRPr="00B473BA">
        <w:rPr>
          <w:rFonts w:ascii="仿宋" w:eastAsia="仿宋" w:hAnsi="仿宋" w:cs="仿宋" w:hint="eastAsia"/>
          <w:color w:val="000000"/>
        </w:rPr>
        <w:t>人，招生对象为：</w:t>
      </w:r>
      <w:r w:rsidRPr="00B473BA">
        <w:rPr>
          <w:rFonts w:ascii="仿宋" w:eastAsia="仿宋" w:hAnsi="仿宋" w:cs="仿宋"/>
          <w:color w:val="000000"/>
        </w:rPr>
        <w:t>下岗失业人员、农民工、农民、在岗职工等。</w:t>
      </w:r>
    </w:p>
    <w:p w14:paraId="2B216F75" w14:textId="70F4F519" w:rsidR="003A7075" w:rsidRPr="00B473BA" w:rsidRDefault="003A7075"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（二）报名条件。</w:t>
      </w:r>
      <w:r w:rsidR="00C75B1A" w:rsidRPr="00B473BA">
        <w:rPr>
          <w:rFonts w:ascii="仿宋" w:eastAsia="仿宋" w:hAnsi="仿宋" w:cs="仿宋" w:hint="eastAsia"/>
          <w:color w:val="000000"/>
        </w:rPr>
        <w:t>具有山东省户籍或在山东务工（需提供</w:t>
      </w:r>
      <w:r w:rsidR="00C75B1A" w:rsidRPr="00B473BA">
        <w:rPr>
          <w:rFonts w:ascii="仿宋" w:eastAsia="仿宋" w:hAnsi="仿宋" w:cs="仿宋"/>
          <w:color w:val="000000"/>
        </w:rPr>
        <w:t>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14:paraId="006BA64A" w14:textId="43B9CE5B" w:rsidR="00C75B1A" w:rsidRPr="00B473BA" w:rsidRDefault="00C75B1A"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（三）资格审核及报名。各设区的市组织各县（市、区）结合“一次办好”，提供“一站式”服务。由县级人民政府牵头，教育、公安、人力资源社会保障、</w:t>
      </w:r>
      <w:r w:rsidRPr="00B473BA">
        <w:rPr>
          <w:rFonts w:ascii="仿宋" w:eastAsia="仿宋" w:hAnsi="仿宋" w:cs="仿宋" w:hint="eastAsia"/>
          <w:color w:val="000000"/>
        </w:rPr>
        <w:lastRenderedPageBreak/>
        <w:t>农业农村、退役军人事务、工会等相关部门参加，于</w:t>
      </w:r>
      <w:r w:rsidRPr="00B473BA">
        <w:rPr>
          <w:rFonts w:ascii="仿宋" w:eastAsia="仿宋" w:hAnsi="仿宋" w:cs="仿宋"/>
          <w:color w:val="000000"/>
        </w:rPr>
        <w:t>8月3日—6日（每天工作时间9:00-17:00）在所在县（市、区）集中办公，集中开展学生资格审核、报名及高考报名费缴纳工作。</w:t>
      </w:r>
    </w:p>
    <w:p w14:paraId="4A2E596B" w14:textId="407C56E1" w:rsidR="00C75B1A" w:rsidRPr="00B473BA" w:rsidRDefault="00C75B1A"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w:t>
      </w:r>
      <w:r w:rsidRPr="00B473BA">
        <w:rPr>
          <w:rFonts w:ascii="仿宋" w:eastAsia="仿宋" w:hAnsi="仿宋" w:cs="仿宋"/>
          <w:color w:val="000000"/>
        </w:rPr>
        <w:t>，然后持本人身份证、户口本原件及复印件和《资格审核登记表》进行现场报名、缴纳高考报名费。资格审核时，退</w:t>
      </w:r>
      <w:r w:rsidRPr="00B473BA">
        <w:rPr>
          <w:rFonts w:ascii="仿宋" w:eastAsia="仿宋" w:hAnsi="仿宋" w:cs="仿宋" w:hint="eastAsia"/>
          <w:color w:val="000000"/>
        </w:rPr>
        <w:t>役军人、在山东务工人员还需分别携带本人退役证原件及复印件、劳动合同证明原件及复印件。</w:t>
      </w:r>
    </w:p>
    <w:p w14:paraId="5CF48713" w14:textId="2C8CE0ED" w:rsidR="00922EFC" w:rsidRPr="00B473BA" w:rsidRDefault="00C75B1A"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（四）志愿填报。考生需登录省教育招生考试院高职单招填报志愿平台（网址：</w:t>
      </w:r>
      <w:r w:rsidRPr="00B473BA">
        <w:rPr>
          <w:rFonts w:ascii="仿宋" w:eastAsia="仿宋" w:hAnsi="仿宋" w:cs="仿宋"/>
          <w:color w:val="000000"/>
        </w:rPr>
        <w:t>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首次志愿填报结束后，考生根据各试点院校招生章程要求，到首次志愿学校缴纳考试费用、打印准考证并参加考试。</w:t>
      </w:r>
    </w:p>
    <w:p w14:paraId="2402689F" w14:textId="40D3B3A0" w:rsidR="00885FB7" w:rsidRPr="00B473BA" w:rsidRDefault="00885FB7"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（五）考试安排及成绩上报。考生需到首次志愿学校参加考试，考试时间为</w:t>
      </w:r>
      <w:r w:rsidRPr="00B473BA">
        <w:rPr>
          <w:rFonts w:ascii="仿宋" w:eastAsia="仿宋" w:hAnsi="仿宋" w:cs="仿宋"/>
          <w:color w:val="000000"/>
        </w:rPr>
        <w:t>8月27日。A类考生考试内容为文化素质和专业技能，其中，文化素质320分，专业技能430分。B类、C类考生免予文化素质考试，只参加学校组织的与报考专业相关的职业适应性测试或面试，总分750分，分心理素质、身体条件、职业能力倾向、技术技能基础四部分。</w:t>
      </w:r>
    </w:p>
    <w:p w14:paraId="216A2721" w14:textId="64165A2D" w:rsidR="00415BBD" w:rsidRPr="00B473BA" w:rsidRDefault="00885FB7"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首次志愿学校考试结束后，相关学校需将所有考生成绩于</w:t>
      </w:r>
      <w:r w:rsidRPr="00B473BA">
        <w:rPr>
          <w:rFonts w:ascii="仿宋" w:eastAsia="仿宋" w:hAnsi="仿宋" w:cs="仿宋"/>
          <w:color w:val="000000"/>
        </w:rPr>
        <w:t>9月5日前通过省阳光招考数据管理平台（网址http://ygpt.sdzk.cn）报省教育招生考试院，报送字段为考生号、姓名、身份证号、总成绩。</w:t>
      </w:r>
    </w:p>
    <w:p w14:paraId="170FF8C1" w14:textId="77777777" w:rsid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hint="eastAsia"/>
          <w:b/>
          <w:bCs/>
          <w:color w:val="000000"/>
          <w:sz w:val="28"/>
          <w:szCs w:val="28"/>
        </w:rPr>
      </w:pPr>
      <w:r w:rsidRPr="00B473BA">
        <w:rPr>
          <w:rFonts w:ascii="仿宋" w:eastAsia="仿宋" w:hAnsi="仿宋" w:cs="仿宋" w:hint="eastAsia"/>
          <w:b/>
          <w:bCs/>
          <w:color w:val="000000"/>
          <w:sz w:val="28"/>
          <w:szCs w:val="28"/>
        </w:rPr>
        <w:t>五、招生计划</w:t>
      </w:r>
    </w:p>
    <w:p w14:paraId="006BE479" w14:textId="5AC6D1AA"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（最终招生计划以省教育厅公布的为准）</w:t>
      </w:r>
    </w:p>
    <w:tbl>
      <w:tblPr>
        <w:tblW w:w="8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6"/>
        <w:gridCol w:w="979"/>
        <w:gridCol w:w="854"/>
        <w:gridCol w:w="718"/>
        <w:gridCol w:w="718"/>
        <w:gridCol w:w="1135"/>
        <w:gridCol w:w="1266"/>
        <w:gridCol w:w="1004"/>
      </w:tblGrid>
      <w:tr w:rsidR="004C3716" w:rsidRPr="00B473BA" w14:paraId="298BE159" w14:textId="77777777" w:rsidTr="00B473BA">
        <w:tc>
          <w:tcPr>
            <w:tcW w:w="1426" w:type="dxa"/>
            <w:vMerge w:val="restart"/>
            <w:tcBorders>
              <w:top w:val="outset" w:sz="6" w:space="0" w:color="auto"/>
              <w:left w:val="outset" w:sz="6" w:space="0" w:color="auto"/>
              <w:bottom w:val="outset" w:sz="6" w:space="0" w:color="auto"/>
              <w:right w:val="outset" w:sz="6" w:space="0" w:color="auto"/>
            </w:tcBorders>
            <w:vAlign w:val="center"/>
            <w:hideMark/>
          </w:tcPr>
          <w:p w14:paraId="4628B45F" w14:textId="77777777" w:rsidR="00415BBD" w:rsidRPr="00B473BA" w:rsidRDefault="00415BBD" w:rsidP="00B473BA">
            <w:pPr>
              <w:pStyle w:val="a3"/>
              <w:spacing w:before="0" w:beforeAutospacing="0" w:after="0" w:afterAutospacing="0" w:line="30" w:lineRule="atLeast"/>
              <w:jc w:val="both"/>
              <w:rPr>
                <w:rFonts w:ascii="仿宋" w:eastAsia="仿宋" w:hAnsi="仿宋" w:cs="仿宋"/>
                <w:color w:val="000000"/>
              </w:rPr>
            </w:pPr>
            <w:r w:rsidRPr="00B473BA">
              <w:rPr>
                <w:rFonts w:ascii="仿宋" w:eastAsia="仿宋" w:hAnsi="仿宋" w:cs="仿宋" w:hint="eastAsia"/>
                <w:color w:val="000000"/>
              </w:rPr>
              <w:t>专业名称</w:t>
            </w:r>
          </w:p>
        </w:tc>
        <w:tc>
          <w:tcPr>
            <w:tcW w:w="979" w:type="dxa"/>
            <w:vMerge w:val="restart"/>
            <w:tcBorders>
              <w:top w:val="outset" w:sz="6" w:space="0" w:color="auto"/>
              <w:left w:val="outset" w:sz="6" w:space="0" w:color="auto"/>
              <w:bottom w:val="outset" w:sz="6" w:space="0" w:color="auto"/>
              <w:right w:val="outset" w:sz="6" w:space="0" w:color="auto"/>
            </w:tcBorders>
            <w:vAlign w:val="center"/>
            <w:hideMark/>
          </w:tcPr>
          <w:p w14:paraId="229C861E"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学制</w:t>
            </w:r>
          </w:p>
        </w:tc>
        <w:tc>
          <w:tcPr>
            <w:tcW w:w="854" w:type="dxa"/>
            <w:vMerge w:val="restart"/>
            <w:tcBorders>
              <w:top w:val="outset" w:sz="6" w:space="0" w:color="auto"/>
              <w:left w:val="outset" w:sz="6" w:space="0" w:color="auto"/>
              <w:bottom w:val="outset" w:sz="6" w:space="0" w:color="auto"/>
              <w:right w:val="outset" w:sz="6" w:space="0" w:color="auto"/>
            </w:tcBorders>
            <w:vAlign w:val="center"/>
            <w:hideMark/>
          </w:tcPr>
          <w:p w14:paraId="69D1F786" w14:textId="77777777" w:rsidR="00415BBD" w:rsidRPr="00B473BA" w:rsidRDefault="00415BBD" w:rsidP="00B473BA">
            <w:pPr>
              <w:pStyle w:val="a3"/>
              <w:spacing w:before="0" w:beforeAutospacing="0" w:after="0" w:afterAutospacing="0" w:line="30" w:lineRule="atLeast"/>
              <w:jc w:val="both"/>
              <w:rPr>
                <w:rFonts w:ascii="仿宋" w:eastAsia="仿宋" w:hAnsi="仿宋" w:cs="仿宋"/>
                <w:color w:val="000000"/>
              </w:rPr>
            </w:pPr>
            <w:r w:rsidRPr="00B473BA">
              <w:rPr>
                <w:rFonts w:ascii="仿宋" w:eastAsia="仿宋" w:hAnsi="仿宋" w:cs="仿宋" w:hint="eastAsia"/>
                <w:color w:val="000000"/>
              </w:rPr>
              <w:t>学费</w:t>
            </w:r>
          </w:p>
          <w:p w14:paraId="3711CC96" w14:textId="77777777" w:rsidR="00415BBD" w:rsidRPr="00B473BA" w:rsidRDefault="00415BBD" w:rsidP="00B473BA">
            <w:pPr>
              <w:pStyle w:val="a3"/>
              <w:spacing w:before="0" w:beforeAutospacing="0" w:after="0" w:afterAutospacing="0" w:line="30" w:lineRule="atLeast"/>
              <w:jc w:val="both"/>
              <w:rPr>
                <w:rFonts w:ascii="仿宋" w:eastAsia="仿宋" w:hAnsi="仿宋" w:cs="仿宋"/>
                <w:color w:val="000000"/>
              </w:rPr>
            </w:pPr>
            <w:r w:rsidRPr="00B473BA">
              <w:rPr>
                <w:rFonts w:ascii="仿宋" w:eastAsia="仿宋" w:hAnsi="仿宋" w:cs="仿宋" w:hint="eastAsia"/>
                <w:color w:val="000000"/>
              </w:rPr>
              <w:t>(元/年)</w:t>
            </w:r>
          </w:p>
        </w:tc>
        <w:tc>
          <w:tcPr>
            <w:tcW w:w="1436" w:type="dxa"/>
            <w:gridSpan w:val="2"/>
            <w:tcBorders>
              <w:top w:val="outset" w:sz="6" w:space="0" w:color="auto"/>
              <w:left w:val="outset" w:sz="6" w:space="0" w:color="auto"/>
              <w:bottom w:val="outset" w:sz="6" w:space="0" w:color="auto"/>
              <w:right w:val="outset" w:sz="6" w:space="0" w:color="auto"/>
            </w:tcBorders>
            <w:vAlign w:val="center"/>
            <w:hideMark/>
          </w:tcPr>
          <w:p w14:paraId="40E26877" w14:textId="77777777" w:rsidR="00415BBD" w:rsidRPr="00B473BA" w:rsidRDefault="00415BBD" w:rsidP="00B473BA">
            <w:pPr>
              <w:pStyle w:val="a3"/>
              <w:spacing w:before="0" w:beforeAutospacing="0" w:after="0" w:afterAutospacing="0" w:line="30" w:lineRule="atLeast"/>
              <w:jc w:val="both"/>
              <w:rPr>
                <w:rFonts w:ascii="仿宋" w:eastAsia="仿宋" w:hAnsi="仿宋" w:cs="仿宋"/>
                <w:color w:val="000000"/>
              </w:rPr>
            </w:pPr>
            <w:r w:rsidRPr="00B473BA">
              <w:rPr>
                <w:rFonts w:ascii="仿宋" w:eastAsia="仿宋" w:hAnsi="仿宋" w:cs="仿宋" w:hint="eastAsia"/>
                <w:color w:val="000000"/>
              </w:rPr>
              <w:t>夏季高考</w:t>
            </w:r>
          </w:p>
        </w:tc>
        <w:tc>
          <w:tcPr>
            <w:tcW w:w="1135" w:type="dxa"/>
            <w:vMerge w:val="restart"/>
            <w:tcBorders>
              <w:top w:val="outset" w:sz="6" w:space="0" w:color="auto"/>
              <w:left w:val="outset" w:sz="6" w:space="0" w:color="auto"/>
              <w:bottom w:val="outset" w:sz="6" w:space="0" w:color="auto"/>
              <w:right w:val="outset" w:sz="6" w:space="0" w:color="auto"/>
            </w:tcBorders>
            <w:vAlign w:val="center"/>
            <w:hideMark/>
          </w:tcPr>
          <w:p w14:paraId="48CE6C21" w14:textId="77777777" w:rsidR="00415BBD" w:rsidRPr="00B473BA" w:rsidRDefault="00415BBD" w:rsidP="00B473BA">
            <w:pPr>
              <w:pStyle w:val="a3"/>
              <w:spacing w:before="0" w:beforeAutospacing="0" w:after="0" w:afterAutospacing="0" w:line="30" w:lineRule="atLeast"/>
              <w:jc w:val="both"/>
              <w:rPr>
                <w:rFonts w:ascii="仿宋" w:eastAsia="仿宋" w:hAnsi="仿宋" w:cs="仿宋"/>
                <w:color w:val="000000"/>
              </w:rPr>
            </w:pPr>
            <w:r w:rsidRPr="00B473BA">
              <w:rPr>
                <w:rFonts w:ascii="仿宋" w:eastAsia="仿宋" w:hAnsi="仿宋" w:cs="仿宋" w:hint="eastAsia"/>
                <w:color w:val="000000"/>
              </w:rPr>
              <w:t>春季高考</w:t>
            </w:r>
          </w:p>
        </w:tc>
        <w:tc>
          <w:tcPr>
            <w:tcW w:w="1266" w:type="dxa"/>
            <w:vMerge w:val="restart"/>
            <w:tcBorders>
              <w:top w:val="outset" w:sz="6" w:space="0" w:color="auto"/>
              <w:left w:val="outset" w:sz="6" w:space="0" w:color="auto"/>
              <w:bottom w:val="outset" w:sz="6" w:space="0" w:color="auto"/>
              <w:right w:val="outset" w:sz="6" w:space="0" w:color="auto"/>
            </w:tcBorders>
            <w:vAlign w:val="center"/>
            <w:hideMark/>
          </w:tcPr>
          <w:p w14:paraId="32171218" w14:textId="77777777" w:rsidR="00415BBD" w:rsidRPr="00B473BA" w:rsidRDefault="00415BBD" w:rsidP="00B473BA">
            <w:pPr>
              <w:pStyle w:val="a3"/>
              <w:spacing w:before="0" w:beforeAutospacing="0" w:after="0" w:afterAutospacing="0" w:line="30" w:lineRule="atLeast"/>
              <w:jc w:val="both"/>
              <w:rPr>
                <w:rFonts w:ascii="仿宋" w:eastAsia="仿宋" w:hAnsi="仿宋" w:cs="仿宋"/>
                <w:color w:val="000000"/>
              </w:rPr>
            </w:pPr>
            <w:r w:rsidRPr="00B473BA">
              <w:rPr>
                <w:rFonts w:ascii="仿宋" w:eastAsia="仿宋" w:hAnsi="仿宋" w:cs="仿宋" w:hint="eastAsia"/>
                <w:color w:val="000000"/>
              </w:rPr>
              <w:t>技术技能类</w:t>
            </w:r>
          </w:p>
        </w:tc>
        <w:tc>
          <w:tcPr>
            <w:tcW w:w="1004" w:type="dxa"/>
            <w:vMerge w:val="restart"/>
            <w:tcBorders>
              <w:top w:val="outset" w:sz="6" w:space="0" w:color="auto"/>
              <w:left w:val="outset" w:sz="6" w:space="0" w:color="auto"/>
              <w:bottom w:val="outset" w:sz="6" w:space="0" w:color="auto"/>
              <w:right w:val="outset" w:sz="6" w:space="0" w:color="auto"/>
            </w:tcBorders>
            <w:vAlign w:val="center"/>
            <w:hideMark/>
          </w:tcPr>
          <w:p w14:paraId="3A1DEFF8"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合计</w:t>
            </w:r>
          </w:p>
        </w:tc>
      </w:tr>
      <w:tr w:rsidR="004C3716" w:rsidRPr="00B473BA" w14:paraId="1DE13576" w14:textId="77777777" w:rsidTr="00B473BA">
        <w:tc>
          <w:tcPr>
            <w:tcW w:w="1426" w:type="dxa"/>
            <w:vMerge/>
            <w:tcBorders>
              <w:top w:val="outset" w:sz="6" w:space="0" w:color="auto"/>
              <w:left w:val="outset" w:sz="6" w:space="0" w:color="auto"/>
              <w:bottom w:val="outset" w:sz="6" w:space="0" w:color="auto"/>
              <w:right w:val="outset" w:sz="6" w:space="0" w:color="auto"/>
            </w:tcBorders>
            <w:vAlign w:val="center"/>
            <w:hideMark/>
          </w:tcPr>
          <w:p w14:paraId="7650EE84"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p>
        </w:tc>
        <w:tc>
          <w:tcPr>
            <w:tcW w:w="979" w:type="dxa"/>
            <w:vMerge/>
            <w:tcBorders>
              <w:top w:val="outset" w:sz="6" w:space="0" w:color="auto"/>
              <w:left w:val="outset" w:sz="6" w:space="0" w:color="auto"/>
              <w:bottom w:val="outset" w:sz="6" w:space="0" w:color="auto"/>
              <w:right w:val="outset" w:sz="6" w:space="0" w:color="auto"/>
            </w:tcBorders>
            <w:vAlign w:val="center"/>
            <w:hideMark/>
          </w:tcPr>
          <w:p w14:paraId="19DB4055"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FB275"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p>
        </w:tc>
        <w:tc>
          <w:tcPr>
            <w:tcW w:w="718" w:type="dxa"/>
            <w:tcBorders>
              <w:top w:val="outset" w:sz="6" w:space="0" w:color="auto"/>
              <w:left w:val="outset" w:sz="6" w:space="0" w:color="auto"/>
              <w:bottom w:val="outset" w:sz="6" w:space="0" w:color="auto"/>
              <w:right w:val="outset" w:sz="6" w:space="0" w:color="auto"/>
            </w:tcBorders>
            <w:vAlign w:val="center"/>
            <w:hideMark/>
          </w:tcPr>
          <w:p w14:paraId="25ADE11C"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文</w:t>
            </w:r>
          </w:p>
        </w:tc>
        <w:tc>
          <w:tcPr>
            <w:tcW w:w="718" w:type="dxa"/>
            <w:tcBorders>
              <w:top w:val="outset" w:sz="6" w:space="0" w:color="auto"/>
              <w:left w:val="outset" w:sz="6" w:space="0" w:color="auto"/>
              <w:bottom w:val="outset" w:sz="6" w:space="0" w:color="auto"/>
              <w:right w:val="outset" w:sz="6" w:space="0" w:color="auto"/>
            </w:tcBorders>
            <w:vAlign w:val="center"/>
            <w:hideMark/>
          </w:tcPr>
          <w:p w14:paraId="1AA1C844"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C8B0E"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p>
        </w:tc>
        <w:tc>
          <w:tcPr>
            <w:tcW w:w="1266" w:type="dxa"/>
            <w:vMerge/>
            <w:tcBorders>
              <w:top w:val="outset" w:sz="6" w:space="0" w:color="auto"/>
              <w:left w:val="outset" w:sz="6" w:space="0" w:color="auto"/>
              <w:bottom w:val="outset" w:sz="6" w:space="0" w:color="auto"/>
              <w:right w:val="outset" w:sz="6" w:space="0" w:color="auto"/>
            </w:tcBorders>
            <w:vAlign w:val="center"/>
            <w:hideMark/>
          </w:tcPr>
          <w:p w14:paraId="69BF7452"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p>
        </w:tc>
        <w:tc>
          <w:tcPr>
            <w:tcW w:w="1004" w:type="dxa"/>
            <w:vMerge/>
            <w:tcBorders>
              <w:top w:val="outset" w:sz="6" w:space="0" w:color="auto"/>
              <w:left w:val="outset" w:sz="6" w:space="0" w:color="auto"/>
              <w:bottom w:val="outset" w:sz="6" w:space="0" w:color="auto"/>
              <w:right w:val="outset" w:sz="6" w:space="0" w:color="auto"/>
            </w:tcBorders>
            <w:vAlign w:val="center"/>
            <w:hideMark/>
          </w:tcPr>
          <w:p w14:paraId="70DE5EA1"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p>
        </w:tc>
      </w:tr>
      <w:tr w:rsidR="004C3716" w:rsidRPr="00B473BA" w14:paraId="5E298A89" w14:textId="77777777" w:rsidTr="00B473BA">
        <w:tc>
          <w:tcPr>
            <w:tcW w:w="1426" w:type="dxa"/>
            <w:tcBorders>
              <w:top w:val="outset" w:sz="6" w:space="0" w:color="auto"/>
              <w:left w:val="outset" w:sz="6" w:space="0" w:color="auto"/>
              <w:bottom w:val="outset" w:sz="6" w:space="0" w:color="auto"/>
              <w:right w:val="outset" w:sz="6" w:space="0" w:color="auto"/>
            </w:tcBorders>
            <w:vAlign w:val="center"/>
            <w:hideMark/>
          </w:tcPr>
          <w:p w14:paraId="63CCA3CA"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护理</w:t>
            </w:r>
          </w:p>
        </w:tc>
        <w:tc>
          <w:tcPr>
            <w:tcW w:w="979" w:type="dxa"/>
            <w:tcBorders>
              <w:top w:val="outset" w:sz="6" w:space="0" w:color="auto"/>
              <w:left w:val="outset" w:sz="6" w:space="0" w:color="auto"/>
              <w:bottom w:val="outset" w:sz="6" w:space="0" w:color="auto"/>
              <w:right w:val="outset" w:sz="6" w:space="0" w:color="auto"/>
            </w:tcBorders>
            <w:vAlign w:val="center"/>
            <w:hideMark/>
          </w:tcPr>
          <w:p w14:paraId="3CB477DD"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3</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7404F"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12000</w:t>
            </w:r>
          </w:p>
        </w:tc>
        <w:tc>
          <w:tcPr>
            <w:tcW w:w="718" w:type="dxa"/>
            <w:tcBorders>
              <w:top w:val="outset" w:sz="6" w:space="0" w:color="auto"/>
              <w:left w:val="outset" w:sz="6" w:space="0" w:color="auto"/>
              <w:bottom w:val="outset" w:sz="6" w:space="0" w:color="auto"/>
              <w:right w:val="outset" w:sz="6" w:space="0" w:color="auto"/>
            </w:tcBorders>
            <w:vAlign w:val="center"/>
            <w:hideMark/>
          </w:tcPr>
          <w:p w14:paraId="7E1B0D88" w14:textId="64B636DE" w:rsidR="00415BBD" w:rsidRPr="00B473BA" w:rsidRDefault="00B54A7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color w:val="000000"/>
              </w:rPr>
              <w:t>0</w:t>
            </w:r>
          </w:p>
        </w:tc>
        <w:tc>
          <w:tcPr>
            <w:tcW w:w="718" w:type="dxa"/>
            <w:tcBorders>
              <w:top w:val="outset" w:sz="6" w:space="0" w:color="auto"/>
              <w:left w:val="outset" w:sz="6" w:space="0" w:color="auto"/>
              <w:bottom w:val="outset" w:sz="6" w:space="0" w:color="auto"/>
              <w:right w:val="outset" w:sz="6" w:space="0" w:color="auto"/>
            </w:tcBorders>
            <w:vAlign w:val="center"/>
            <w:hideMark/>
          </w:tcPr>
          <w:p w14:paraId="6EE31DE7" w14:textId="393C96D0" w:rsidR="00415BBD" w:rsidRPr="00B473BA" w:rsidRDefault="00B54A7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color w:val="000000"/>
              </w:rPr>
              <w:t>0</w:t>
            </w:r>
          </w:p>
        </w:tc>
        <w:tc>
          <w:tcPr>
            <w:tcW w:w="1135" w:type="dxa"/>
            <w:tcBorders>
              <w:top w:val="outset" w:sz="6" w:space="0" w:color="auto"/>
              <w:left w:val="outset" w:sz="6" w:space="0" w:color="auto"/>
              <w:bottom w:val="outset" w:sz="6" w:space="0" w:color="auto"/>
              <w:right w:val="outset" w:sz="6" w:space="0" w:color="auto"/>
            </w:tcBorders>
            <w:vAlign w:val="center"/>
            <w:hideMark/>
          </w:tcPr>
          <w:p w14:paraId="19FF1EBB" w14:textId="156797C7" w:rsidR="00415BBD" w:rsidRPr="00B473BA" w:rsidRDefault="00B54A7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color w:val="000000"/>
              </w:rPr>
              <w:t>0</w:t>
            </w:r>
          </w:p>
        </w:tc>
        <w:tc>
          <w:tcPr>
            <w:tcW w:w="1266" w:type="dxa"/>
            <w:tcBorders>
              <w:top w:val="outset" w:sz="6" w:space="0" w:color="auto"/>
              <w:left w:val="outset" w:sz="6" w:space="0" w:color="auto"/>
              <w:bottom w:val="outset" w:sz="6" w:space="0" w:color="auto"/>
              <w:right w:val="outset" w:sz="6" w:space="0" w:color="auto"/>
            </w:tcBorders>
            <w:vAlign w:val="center"/>
            <w:hideMark/>
          </w:tcPr>
          <w:p w14:paraId="6B4AB07E"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100</w:t>
            </w:r>
          </w:p>
        </w:tc>
        <w:tc>
          <w:tcPr>
            <w:tcW w:w="1004" w:type="dxa"/>
            <w:tcBorders>
              <w:top w:val="outset" w:sz="6" w:space="0" w:color="auto"/>
              <w:left w:val="outset" w:sz="6" w:space="0" w:color="auto"/>
              <w:bottom w:val="outset" w:sz="6" w:space="0" w:color="auto"/>
              <w:right w:val="outset" w:sz="6" w:space="0" w:color="auto"/>
            </w:tcBorders>
            <w:vAlign w:val="center"/>
            <w:hideMark/>
          </w:tcPr>
          <w:p w14:paraId="2B61B355" w14:textId="21033749" w:rsidR="00415BBD" w:rsidRPr="00B473BA" w:rsidRDefault="00B54A7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color w:val="000000"/>
              </w:rPr>
              <w:t>100</w:t>
            </w:r>
          </w:p>
        </w:tc>
      </w:tr>
    </w:tbl>
    <w:p w14:paraId="29763826" w14:textId="3AF5A524" w:rsidR="00FE0196" w:rsidRPr="00B473BA" w:rsidRDefault="00FE0196" w:rsidP="00B473BA">
      <w:pPr>
        <w:widowControl/>
        <w:spacing w:before="75" w:after="75"/>
        <w:jc w:val="left"/>
        <w:rPr>
          <w:rFonts w:ascii="仿宋_GB2312" w:eastAsia="仿宋_GB2312" w:hAnsi="Tahoma" w:cs="Tahoma"/>
          <w:b/>
          <w:bCs/>
          <w:color w:val="000000" w:themeColor="text1"/>
          <w:kern w:val="0"/>
          <w:sz w:val="28"/>
          <w:szCs w:val="28"/>
        </w:rPr>
      </w:pPr>
    </w:p>
    <w:p w14:paraId="6C7A43D6" w14:textId="0767BC1C"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六、考试科目</w:t>
      </w:r>
    </w:p>
    <w:tbl>
      <w:tblPr>
        <w:tblStyle w:val="a4"/>
        <w:tblW w:w="8500" w:type="dxa"/>
        <w:tblLook w:val="04A0" w:firstRow="1" w:lastRow="0" w:firstColumn="1" w:lastColumn="0" w:noHBand="0" w:noVBand="1"/>
      </w:tblPr>
      <w:tblGrid>
        <w:gridCol w:w="4390"/>
        <w:gridCol w:w="4110"/>
      </w:tblGrid>
      <w:tr w:rsidR="00ED06DB" w:rsidRPr="00B473BA" w14:paraId="39F4A69D" w14:textId="77777777" w:rsidTr="00ED06DB">
        <w:tc>
          <w:tcPr>
            <w:tcW w:w="4390" w:type="dxa"/>
          </w:tcPr>
          <w:p w14:paraId="79C3359E" w14:textId="7CEF68AD" w:rsidR="00ED06DB" w:rsidRPr="00B473BA" w:rsidRDefault="00ED06DB" w:rsidP="00D5085F">
            <w:pPr>
              <w:widowControl/>
              <w:spacing w:before="75" w:after="75"/>
              <w:jc w:val="center"/>
              <w:rPr>
                <w:rFonts w:ascii="仿宋" w:eastAsia="仿宋" w:hAnsi="仿宋" w:cs="仿宋"/>
                <w:color w:val="000000"/>
                <w:kern w:val="0"/>
                <w:sz w:val="24"/>
                <w:szCs w:val="24"/>
              </w:rPr>
            </w:pPr>
            <w:r w:rsidRPr="00B473BA">
              <w:rPr>
                <w:rFonts w:ascii="仿宋" w:eastAsia="仿宋" w:hAnsi="仿宋" w:cs="仿宋" w:hint="eastAsia"/>
                <w:color w:val="000000"/>
                <w:kern w:val="0"/>
                <w:sz w:val="24"/>
                <w:szCs w:val="24"/>
              </w:rPr>
              <w:t>专业名称</w:t>
            </w:r>
          </w:p>
        </w:tc>
        <w:tc>
          <w:tcPr>
            <w:tcW w:w="4110" w:type="dxa"/>
          </w:tcPr>
          <w:p w14:paraId="50ECD546" w14:textId="2F32C4B2" w:rsidR="00ED06DB" w:rsidRPr="00B473BA" w:rsidRDefault="00ED06DB" w:rsidP="00D5085F">
            <w:pPr>
              <w:widowControl/>
              <w:spacing w:before="75" w:after="75"/>
              <w:jc w:val="center"/>
              <w:rPr>
                <w:rFonts w:ascii="仿宋" w:eastAsia="仿宋" w:hAnsi="仿宋" w:cs="仿宋"/>
                <w:color w:val="000000"/>
                <w:kern w:val="0"/>
                <w:sz w:val="24"/>
                <w:szCs w:val="24"/>
              </w:rPr>
            </w:pPr>
            <w:r w:rsidRPr="00B473BA">
              <w:rPr>
                <w:rFonts w:ascii="仿宋" w:eastAsia="仿宋" w:hAnsi="仿宋" w:cs="仿宋" w:hint="eastAsia"/>
                <w:color w:val="000000"/>
                <w:kern w:val="0"/>
                <w:sz w:val="24"/>
                <w:szCs w:val="24"/>
              </w:rPr>
              <w:t>考试形式</w:t>
            </w:r>
          </w:p>
        </w:tc>
      </w:tr>
      <w:tr w:rsidR="00ED06DB" w:rsidRPr="00B473BA" w14:paraId="09DBC3BB" w14:textId="77777777" w:rsidTr="00ED06DB">
        <w:tc>
          <w:tcPr>
            <w:tcW w:w="4390" w:type="dxa"/>
          </w:tcPr>
          <w:p w14:paraId="79A8B9F6" w14:textId="651AB684" w:rsidR="00ED06DB" w:rsidRPr="00B473BA" w:rsidRDefault="00ED06DB" w:rsidP="00D5085F">
            <w:pPr>
              <w:widowControl/>
              <w:spacing w:before="75" w:after="75"/>
              <w:jc w:val="center"/>
              <w:rPr>
                <w:rFonts w:ascii="仿宋" w:eastAsia="仿宋" w:hAnsi="仿宋" w:cs="仿宋"/>
                <w:color w:val="000000"/>
                <w:kern w:val="0"/>
                <w:sz w:val="24"/>
                <w:szCs w:val="24"/>
              </w:rPr>
            </w:pPr>
            <w:r w:rsidRPr="00B473BA">
              <w:rPr>
                <w:rFonts w:ascii="仿宋" w:eastAsia="仿宋" w:hAnsi="仿宋" w:cs="仿宋" w:hint="eastAsia"/>
                <w:color w:val="000000"/>
                <w:kern w:val="0"/>
                <w:sz w:val="24"/>
                <w:szCs w:val="24"/>
              </w:rPr>
              <w:t>护理</w:t>
            </w:r>
          </w:p>
        </w:tc>
        <w:tc>
          <w:tcPr>
            <w:tcW w:w="4110" w:type="dxa"/>
          </w:tcPr>
          <w:p w14:paraId="58F305E8" w14:textId="2E0EE9D2" w:rsidR="00ED06DB" w:rsidRPr="00B473BA" w:rsidRDefault="00ED06DB" w:rsidP="00D5085F">
            <w:pPr>
              <w:widowControl/>
              <w:spacing w:before="75" w:after="75"/>
              <w:jc w:val="center"/>
              <w:rPr>
                <w:rFonts w:ascii="仿宋" w:eastAsia="仿宋" w:hAnsi="仿宋" w:cs="仿宋"/>
                <w:color w:val="000000"/>
                <w:kern w:val="0"/>
                <w:sz w:val="24"/>
                <w:szCs w:val="24"/>
              </w:rPr>
            </w:pPr>
            <w:r w:rsidRPr="00B473BA">
              <w:rPr>
                <w:rFonts w:ascii="仿宋" w:eastAsia="仿宋" w:hAnsi="仿宋" w:cs="仿宋" w:hint="eastAsia"/>
                <w:color w:val="000000"/>
                <w:kern w:val="0"/>
                <w:sz w:val="24"/>
                <w:szCs w:val="24"/>
              </w:rPr>
              <w:t>职业适应性面试</w:t>
            </w:r>
          </w:p>
        </w:tc>
      </w:tr>
    </w:tbl>
    <w:p w14:paraId="31A83A31" w14:textId="77777777" w:rsidR="00D5085F" w:rsidRPr="00415BBD" w:rsidRDefault="00D5085F" w:rsidP="00D5085F">
      <w:pPr>
        <w:widowControl/>
        <w:spacing w:before="75" w:after="75"/>
        <w:jc w:val="left"/>
        <w:rPr>
          <w:rFonts w:ascii="仿宋_GB2312" w:eastAsia="仿宋_GB2312" w:hAnsi="Tahoma" w:cs="Tahoma"/>
          <w:color w:val="000000" w:themeColor="text1"/>
          <w:kern w:val="0"/>
          <w:sz w:val="28"/>
          <w:szCs w:val="28"/>
        </w:rPr>
      </w:pPr>
    </w:p>
    <w:p w14:paraId="6CAC237B"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七、考生录取</w:t>
      </w:r>
    </w:p>
    <w:p w14:paraId="22DA0FA2"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（一）成绩计算</w:t>
      </w:r>
    </w:p>
    <w:p w14:paraId="22968DB3" w14:textId="6078D5C1" w:rsidR="00415BBD" w:rsidRPr="00B473BA" w:rsidRDefault="00D5085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专业技能</w:t>
      </w:r>
      <w:r w:rsidR="00F5778B" w:rsidRPr="00B473BA">
        <w:rPr>
          <w:rFonts w:ascii="仿宋" w:eastAsia="仿宋" w:hAnsi="仿宋" w:cs="仿宋" w:hint="eastAsia"/>
          <w:color w:val="000000"/>
        </w:rPr>
        <w:t>面试</w:t>
      </w:r>
      <w:r w:rsidRPr="00B473BA">
        <w:rPr>
          <w:rFonts w:ascii="仿宋" w:eastAsia="仿宋" w:hAnsi="仿宋" w:cs="仿宋" w:hint="eastAsia"/>
          <w:color w:val="000000"/>
        </w:rPr>
        <w:t>总分为：</w:t>
      </w:r>
      <w:r w:rsidR="001231C0" w:rsidRPr="00B473BA">
        <w:rPr>
          <w:rFonts w:ascii="仿宋" w:eastAsia="仿宋" w:hAnsi="仿宋" w:cs="仿宋"/>
          <w:color w:val="000000"/>
        </w:rPr>
        <w:t>750</w:t>
      </w:r>
      <w:r w:rsidRPr="00B473BA">
        <w:rPr>
          <w:rFonts w:ascii="仿宋" w:eastAsia="仿宋" w:hAnsi="仿宋" w:cs="仿宋" w:hint="eastAsia"/>
          <w:color w:val="000000"/>
        </w:rPr>
        <w:t>分。</w:t>
      </w:r>
    </w:p>
    <w:p w14:paraId="780E18B4" w14:textId="1390104E" w:rsidR="00D5085F"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（二）</w:t>
      </w:r>
      <w:r w:rsidR="00D5085F" w:rsidRPr="00B473BA">
        <w:rPr>
          <w:rFonts w:ascii="仿宋" w:eastAsia="仿宋" w:hAnsi="仿宋" w:cs="仿宋" w:hint="eastAsia"/>
          <w:color w:val="000000"/>
        </w:rPr>
        <w:t>录取工作。采取不同群体单列计划、单独录取方式进行，共录取</w:t>
      </w:r>
      <w:r w:rsidR="00D5085F" w:rsidRPr="00B473BA">
        <w:rPr>
          <w:rFonts w:ascii="仿宋" w:eastAsia="仿宋" w:hAnsi="仿宋" w:cs="仿宋"/>
          <w:color w:val="000000"/>
        </w:rPr>
        <w:t>2轮，拟录取名单通过省阳光招考数据管理平台（网址：http://ygpt.sdzk.cn）报省教育招生考试院。</w:t>
      </w:r>
    </w:p>
    <w:p w14:paraId="4FD6A322" w14:textId="77777777" w:rsidR="00D5085F" w:rsidRPr="00B473BA" w:rsidRDefault="00D5085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第</w:t>
      </w:r>
      <w:r w:rsidRPr="00B473BA">
        <w:rPr>
          <w:rFonts w:ascii="仿宋" w:eastAsia="仿宋" w:hAnsi="仿宋" w:cs="仿宋"/>
          <w:color w:val="000000"/>
        </w:rPr>
        <w:t>1轮为首次志愿学校录取。由招生院校根据招生计划、考生志愿和考生成绩择优录取，于9月7日前完成，并在招生院校网站公示满3个工作日。经公示无异议后，招生院校于9月10日前将拟录取名单报省教育招生考试院，同时公布缺额计划。</w:t>
      </w:r>
    </w:p>
    <w:p w14:paraId="783D1EFF" w14:textId="77777777" w:rsidR="00D5085F" w:rsidRPr="00B473BA" w:rsidRDefault="00D5085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第</w:t>
      </w:r>
      <w:r w:rsidRPr="00B473BA">
        <w:rPr>
          <w:rFonts w:ascii="仿宋" w:eastAsia="仿宋" w:hAnsi="仿宋" w:cs="仿宋"/>
          <w:color w:val="000000"/>
        </w:rPr>
        <w:t>2轮为征集志愿学校录取。考生征集志愿（含院校、专业调剂志愿）填报完成后，9月14日前省教育招生考试院将征集志愿考生信息（含首次志愿学校考试成绩）反馈考生志愿填报学校，由招生学校根据缺额计划和考生志愿，参考考生首次志愿学校考试成绩择优录取。招生学校也可根据需要增加面试环节并依据面试成绩择优录取，面试环节所需费用由招生学校承担。征集志愿录取于9月19日前完成，并在招生院校网站公示满3个工作日。经公示无异议后，招生院校于9月22日前将拟录取名单报省教育招生考试院。</w:t>
      </w:r>
    </w:p>
    <w:p w14:paraId="2A75A6A4" w14:textId="4599BB3F" w:rsidR="00B869A3" w:rsidRPr="00B473BA" w:rsidRDefault="00D5085F"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省教育招生考试院于</w:t>
      </w:r>
      <w:r w:rsidRPr="00B473BA">
        <w:rPr>
          <w:rFonts w:ascii="仿宋" w:eastAsia="仿宋" w:hAnsi="仿宋" w:cs="仿宋"/>
          <w:color w:val="000000"/>
        </w:rPr>
        <w:t>9月24日组织调剂录取并将拟录取名单反馈招生院校。9月26日前省教育招生考试院办理录取手续完毕。新生入校后，所有考生均须参加由学校组织的身体健康状况检查和入学资格复查，如发现伪造材料取得报考资格者、冒名顶替者或体检舞弊及其他舞弊者，按照有关规定予以清退。</w:t>
      </w:r>
      <w:r w:rsidR="00415BBD" w:rsidRPr="00B473BA">
        <w:rPr>
          <w:rFonts w:ascii="仿宋" w:eastAsia="仿宋" w:hAnsi="仿宋" w:cs="仿宋" w:hint="eastAsia"/>
          <w:color w:val="000000"/>
        </w:rPr>
        <w:t> </w:t>
      </w:r>
    </w:p>
    <w:p w14:paraId="74CDD58C"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八、咨询方式</w:t>
      </w:r>
    </w:p>
    <w:p w14:paraId="1786608F"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电话咨询：0531-61330555；</w:t>
      </w:r>
    </w:p>
    <w:p w14:paraId="58BE56BF" w14:textId="3C8B4318"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官方网站：http://www.qlit.edu.cn</w:t>
      </w:r>
    </w:p>
    <w:p w14:paraId="1912BDF9" w14:textId="2623DE1E"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九、</w:t>
      </w:r>
      <w:r w:rsidR="00CB0F69" w:rsidRPr="00B473BA">
        <w:rPr>
          <w:rFonts w:ascii="仿宋" w:eastAsia="仿宋" w:hAnsi="仿宋" w:cs="仿宋" w:hint="eastAsia"/>
          <w:b/>
          <w:bCs/>
          <w:color w:val="000000"/>
          <w:sz w:val="28"/>
          <w:szCs w:val="28"/>
        </w:rPr>
        <w:t>志愿填报</w:t>
      </w:r>
    </w:p>
    <w:p w14:paraId="7F0EB219" w14:textId="253C3048"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（一）</w:t>
      </w:r>
      <w:r w:rsidR="00CB0F69" w:rsidRPr="00B473BA">
        <w:rPr>
          <w:rFonts w:ascii="仿宋" w:eastAsia="仿宋" w:hAnsi="仿宋" w:cs="仿宋" w:hint="eastAsia"/>
          <w:color w:val="000000"/>
        </w:rPr>
        <w:t>网上填报志愿</w:t>
      </w:r>
    </w:p>
    <w:p w14:paraId="71D37592" w14:textId="43217FE8"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网址：</w:t>
      </w:r>
      <w:hyperlink r:id="rId6" w:history="1">
        <w:r w:rsidR="00CB0F69" w:rsidRPr="00B473BA">
          <w:rPr>
            <w:rFonts w:ascii="仿宋" w:eastAsia="仿宋" w:hAnsi="仿宋" w:cs="仿宋"/>
            <w:color w:val="000000"/>
          </w:rPr>
          <w:t>http://wsbm.sdzk.cn/gzdz/</w:t>
        </w:r>
      </w:hyperlink>
    </w:p>
    <w:p w14:paraId="4FCC5BC4" w14:textId="586BD855" w:rsidR="00CB0F69" w:rsidRPr="00B473BA" w:rsidRDefault="00CB0F69"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考生可填报两次志愿，第1次</w:t>
      </w:r>
      <w:r w:rsidR="00B80B92" w:rsidRPr="00B473BA">
        <w:rPr>
          <w:rFonts w:ascii="仿宋" w:eastAsia="仿宋" w:hAnsi="仿宋" w:cs="仿宋" w:hint="eastAsia"/>
          <w:color w:val="000000"/>
        </w:rPr>
        <w:t>首次志愿，填报时间为8月9日-</w:t>
      </w:r>
      <w:r w:rsidR="00B80B92" w:rsidRPr="00B473BA">
        <w:rPr>
          <w:rFonts w:ascii="仿宋" w:eastAsia="仿宋" w:hAnsi="仿宋" w:cs="仿宋"/>
          <w:color w:val="000000"/>
        </w:rPr>
        <w:t>11</w:t>
      </w:r>
      <w:r w:rsidR="00B80B92" w:rsidRPr="00B473BA">
        <w:rPr>
          <w:rFonts w:ascii="仿宋" w:eastAsia="仿宋" w:hAnsi="仿宋" w:cs="仿宋" w:hint="eastAsia"/>
          <w:color w:val="000000"/>
        </w:rPr>
        <w:t>日（每天8:</w:t>
      </w:r>
      <w:r w:rsidR="00B80B92" w:rsidRPr="00B473BA">
        <w:rPr>
          <w:rFonts w:ascii="仿宋" w:eastAsia="仿宋" w:hAnsi="仿宋" w:cs="仿宋"/>
          <w:color w:val="000000"/>
        </w:rPr>
        <w:t>00-20</w:t>
      </w:r>
      <w:r w:rsidR="00B80B92" w:rsidRPr="00B473BA">
        <w:rPr>
          <w:rFonts w:ascii="仿宋" w:eastAsia="仿宋" w:hAnsi="仿宋" w:cs="仿宋" w:hint="eastAsia"/>
          <w:color w:val="000000"/>
        </w:rPr>
        <w:t>:</w:t>
      </w:r>
      <w:r w:rsidR="00B80B92" w:rsidRPr="00B473BA">
        <w:rPr>
          <w:rFonts w:ascii="仿宋" w:eastAsia="仿宋" w:hAnsi="仿宋" w:cs="仿宋"/>
          <w:color w:val="000000"/>
        </w:rPr>
        <w:t>00</w:t>
      </w:r>
      <w:r w:rsidR="00B80B92" w:rsidRPr="00B473BA">
        <w:rPr>
          <w:rFonts w:ascii="仿宋" w:eastAsia="仿宋" w:hAnsi="仿宋" w:cs="仿宋" w:hint="eastAsia"/>
          <w:color w:val="000000"/>
        </w:rPr>
        <w:t>）；第2次为征集志愿，志愿填报时间为9月1</w:t>
      </w:r>
      <w:r w:rsidR="00B80B92" w:rsidRPr="00B473BA">
        <w:rPr>
          <w:rFonts w:ascii="仿宋" w:eastAsia="仿宋" w:hAnsi="仿宋" w:cs="仿宋"/>
          <w:color w:val="000000"/>
        </w:rPr>
        <w:t>2</w:t>
      </w:r>
      <w:r w:rsidR="00B80B92" w:rsidRPr="00B473BA">
        <w:rPr>
          <w:rFonts w:ascii="仿宋" w:eastAsia="仿宋" w:hAnsi="仿宋" w:cs="仿宋" w:hint="eastAsia"/>
          <w:color w:val="000000"/>
        </w:rPr>
        <w:t>日（8:</w:t>
      </w:r>
      <w:r w:rsidR="00B80B92" w:rsidRPr="00B473BA">
        <w:rPr>
          <w:rFonts w:ascii="仿宋" w:eastAsia="仿宋" w:hAnsi="仿宋" w:cs="仿宋"/>
          <w:color w:val="000000"/>
        </w:rPr>
        <w:t>00-20</w:t>
      </w:r>
      <w:r w:rsidR="00B80B92" w:rsidRPr="00B473BA">
        <w:rPr>
          <w:rFonts w:ascii="仿宋" w:eastAsia="仿宋" w:hAnsi="仿宋" w:cs="仿宋" w:hint="eastAsia"/>
          <w:color w:val="000000"/>
        </w:rPr>
        <w:t>:</w:t>
      </w:r>
      <w:r w:rsidR="00B80B92" w:rsidRPr="00B473BA">
        <w:rPr>
          <w:rFonts w:ascii="仿宋" w:eastAsia="仿宋" w:hAnsi="仿宋" w:cs="仿宋"/>
          <w:color w:val="000000"/>
        </w:rPr>
        <w:t>00</w:t>
      </w:r>
      <w:r w:rsidR="00B80B92" w:rsidRPr="00B473BA">
        <w:rPr>
          <w:rFonts w:ascii="仿宋" w:eastAsia="仿宋" w:hAnsi="仿宋" w:cs="仿宋" w:hint="eastAsia"/>
          <w:color w:val="000000"/>
        </w:rPr>
        <w:t>）。</w:t>
      </w:r>
      <w:r w:rsidR="005D105D" w:rsidRPr="00B473BA">
        <w:rPr>
          <w:rFonts w:ascii="仿宋" w:eastAsia="仿宋" w:hAnsi="仿宋" w:cs="仿宋" w:hint="eastAsia"/>
          <w:color w:val="000000"/>
        </w:rPr>
        <w:t>首次志愿和征集志愿均填报“</w:t>
      </w:r>
      <w:r w:rsidR="005D105D" w:rsidRPr="00B473BA">
        <w:rPr>
          <w:rFonts w:ascii="仿宋" w:eastAsia="仿宋" w:hAnsi="仿宋" w:cs="仿宋"/>
          <w:color w:val="000000"/>
        </w:rPr>
        <w:t>1个学校+1个专业（类）”志愿；征集志愿同时填报院校、专业是否服从调剂志愿。</w:t>
      </w:r>
    </w:p>
    <w:p w14:paraId="6922D234"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（二）网上缴费</w:t>
      </w:r>
    </w:p>
    <w:p w14:paraId="77E6FD0A" w14:textId="0FBDE36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报名考试费：</w:t>
      </w:r>
      <w:r w:rsidR="00661E1B" w:rsidRPr="00B473BA">
        <w:rPr>
          <w:rFonts w:ascii="仿宋" w:eastAsia="仿宋" w:hAnsi="仿宋" w:cs="仿宋"/>
          <w:color w:val="000000"/>
        </w:rPr>
        <w:t>80</w:t>
      </w:r>
      <w:r w:rsidRPr="00B473BA">
        <w:rPr>
          <w:rFonts w:ascii="仿宋" w:eastAsia="仿宋" w:hAnsi="仿宋" w:cs="仿宋" w:hint="eastAsia"/>
          <w:color w:val="000000"/>
        </w:rPr>
        <w:t>元（按照鲁价费函〔2016〕95 号文件规定标准执行）。</w:t>
      </w:r>
    </w:p>
    <w:p w14:paraId="738654E7"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缴费网址：另行通知</w:t>
      </w:r>
    </w:p>
    <w:p w14:paraId="03740DE5" w14:textId="0DD9738A"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缴费时间：2</w:t>
      </w:r>
      <w:r w:rsidRPr="00B473BA">
        <w:rPr>
          <w:rFonts w:ascii="仿宋" w:eastAsia="仿宋" w:hAnsi="仿宋" w:cs="仿宋"/>
          <w:color w:val="000000"/>
        </w:rPr>
        <w:t>019</w:t>
      </w:r>
      <w:r w:rsidRPr="00B473BA">
        <w:rPr>
          <w:rFonts w:ascii="仿宋" w:eastAsia="仿宋" w:hAnsi="仿宋" w:cs="仿宋" w:hint="eastAsia"/>
          <w:color w:val="000000"/>
        </w:rPr>
        <w:t>年</w:t>
      </w:r>
      <w:r w:rsidR="00266AE5" w:rsidRPr="00B473BA">
        <w:rPr>
          <w:rFonts w:ascii="仿宋" w:eastAsia="仿宋" w:hAnsi="仿宋" w:cs="仿宋"/>
          <w:color w:val="000000"/>
        </w:rPr>
        <w:t>8</w:t>
      </w:r>
      <w:r w:rsidRPr="00B473BA">
        <w:rPr>
          <w:rFonts w:ascii="仿宋" w:eastAsia="仿宋" w:hAnsi="仿宋" w:cs="仿宋" w:hint="eastAsia"/>
          <w:color w:val="000000"/>
        </w:rPr>
        <w:t>月1</w:t>
      </w:r>
      <w:r w:rsidR="00266AE5" w:rsidRPr="00B473BA">
        <w:rPr>
          <w:rFonts w:ascii="仿宋" w:eastAsia="仿宋" w:hAnsi="仿宋" w:cs="仿宋"/>
          <w:color w:val="000000"/>
        </w:rPr>
        <w:t>3</w:t>
      </w:r>
      <w:r w:rsidRPr="00B473BA">
        <w:rPr>
          <w:rFonts w:ascii="仿宋" w:eastAsia="仿宋" w:hAnsi="仿宋" w:cs="仿宋" w:hint="eastAsia"/>
          <w:color w:val="000000"/>
        </w:rPr>
        <w:t>日-</w:t>
      </w:r>
      <w:r w:rsidR="00266AE5" w:rsidRPr="00B473BA">
        <w:rPr>
          <w:rFonts w:ascii="仿宋" w:eastAsia="仿宋" w:hAnsi="仿宋" w:cs="仿宋"/>
          <w:color w:val="000000"/>
        </w:rPr>
        <w:t>23</w:t>
      </w:r>
      <w:r w:rsidRPr="00B473BA">
        <w:rPr>
          <w:rFonts w:ascii="仿宋" w:eastAsia="仿宋" w:hAnsi="仿宋" w:cs="仿宋" w:hint="eastAsia"/>
          <w:color w:val="000000"/>
        </w:rPr>
        <w:t>日</w:t>
      </w:r>
    </w:p>
    <w:p w14:paraId="1645B3EE"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（三）网上打印准考证</w:t>
      </w:r>
    </w:p>
    <w:p w14:paraId="0B146B9C"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lastRenderedPageBreak/>
        <w:t>打印网址：另行通知</w:t>
      </w:r>
    </w:p>
    <w:p w14:paraId="2970F15A" w14:textId="0FF32C72"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打印时间：2</w:t>
      </w:r>
      <w:r w:rsidRPr="00B473BA">
        <w:rPr>
          <w:rFonts w:ascii="仿宋" w:eastAsia="仿宋" w:hAnsi="仿宋" w:cs="仿宋"/>
          <w:color w:val="000000"/>
        </w:rPr>
        <w:t>019</w:t>
      </w:r>
      <w:r w:rsidRPr="00B473BA">
        <w:rPr>
          <w:rFonts w:ascii="仿宋" w:eastAsia="仿宋" w:hAnsi="仿宋" w:cs="仿宋" w:hint="eastAsia"/>
          <w:color w:val="000000"/>
        </w:rPr>
        <w:t>年</w:t>
      </w:r>
      <w:r w:rsidR="005D105D" w:rsidRPr="00B473BA">
        <w:rPr>
          <w:rFonts w:ascii="仿宋" w:eastAsia="仿宋" w:hAnsi="仿宋" w:cs="仿宋"/>
          <w:color w:val="000000"/>
        </w:rPr>
        <w:t>8</w:t>
      </w:r>
      <w:r w:rsidRPr="00B473BA">
        <w:rPr>
          <w:rFonts w:ascii="仿宋" w:eastAsia="仿宋" w:hAnsi="仿宋" w:cs="仿宋" w:hint="eastAsia"/>
          <w:color w:val="000000"/>
        </w:rPr>
        <w:t>月2</w:t>
      </w:r>
      <w:r w:rsidR="005D105D" w:rsidRPr="00B473BA">
        <w:rPr>
          <w:rFonts w:ascii="仿宋" w:eastAsia="仿宋" w:hAnsi="仿宋" w:cs="仿宋"/>
          <w:color w:val="000000"/>
        </w:rPr>
        <w:t>6</w:t>
      </w:r>
      <w:r w:rsidRPr="00B473BA">
        <w:rPr>
          <w:rFonts w:ascii="仿宋" w:eastAsia="仿宋" w:hAnsi="仿宋" w:cs="仿宋" w:hint="eastAsia"/>
          <w:color w:val="000000"/>
        </w:rPr>
        <w:t>日</w:t>
      </w:r>
    </w:p>
    <w:p w14:paraId="13C69656" w14:textId="040DDBBF" w:rsidR="004C3716" w:rsidRPr="00B473BA" w:rsidRDefault="00AF7586"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 xml:space="preserve"> </w:t>
      </w:r>
      <w:r w:rsidRPr="00B473BA">
        <w:rPr>
          <w:rFonts w:ascii="仿宋" w:eastAsia="仿宋" w:hAnsi="仿宋" w:cs="仿宋"/>
          <w:color w:val="000000"/>
        </w:rPr>
        <w:t xml:space="preserve">    </w:t>
      </w:r>
      <w:r w:rsidRPr="00B473BA">
        <w:rPr>
          <w:rFonts w:ascii="仿宋" w:eastAsia="仿宋" w:hAnsi="仿宋" w:cs="仿宋" w:hint="eastAsia"/>
          <w:color w:val="000000"/>
        </w:rPr>
        <w:t>（四）考试时间：</w:t>
      </w:r>
      <w:r w:rsidR="005D105D" w:rsidRPr="00B473BA">
        <w:rPr>
          <w:rFonts w:ascii="仿宋" w:eastAsia="仿宋" w:hAnsi="仿宋" w:cs="仿宋"/>
          <w:color w:val="000000"/>
        </w:rPr>
        <w:t>8</w:t>
      </w:r>
      <w:r w:rsidRPr="00B473BA">
        <w:rPr>
          <w:rFonts w:ascii="仿宋" w:eastAsia="仿宋" w:hAnsi="仿宋" w:cs="仿宋" w:hint="eastAsia"/>
          <w:color w:val="000000"/>
        </w:rPr>
        <w:t>月2</w:t>
      </w:r>
      <w:r w:rsidR="005D105D" w:rsidRPr="00B473BA">
        <w:rPr>
          <w:rFonts w:ascii="仿宋" w:eastAsia="仿宋" w:hAnsi="仿宋" w:cs="仿宋"/>
          <w:color w:val="000000"/>
        </w:rPr>
        <w:t>7</w:t>
      </w:r>
      <w:r w:rsidRPr="00B473BA">
        <w:rPr>
          <w:rFonts w:ascii="仿宋" w:eastAsia="仿宋" w:hAnsi="仿宋" w:cs="仿宋" w:hint="eastAsia"/>
          <w:color w:val="000000"/>
        </w:rPr>
        <w:t>日</w:t>
      </w:r>
    </w:p>
    <w:p w14:paraId="4482268D"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十、收费、资助政策</w:t>
      </w:r>
    </w:p>
    <w:p w14:paraId="3C011B52" w14:textId="5C53D49A"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（一）学费收取标准：</w:t>
      </w:r>
      <w:r w:rsidR="00B473BA" w:rsidRPr="00B473BA">
        <w:rPr>
          <w:rFonts w:ascii="仿宋" w:eastAsia="仿宋" w:hAnsi="仿宋" w:cs="仿宋" w:hint="eastAsia"/>
          <w:color w:val="000000"/>
        </w:rPr>
        <w:t>学费以及住宿费等收费标准，详见学校招生网站。</w:t>
      </w:r>
      <w:r w:rsidRPr="00B473BA">
        <w:rPr>
          <w:rFonts w:ascii="仿宋" w:eastAsia="仿宋" w:hAnsi="仿宋" w:cs="仿宋" w:hint="eastAsia"/>
          <w:color w:val="000000"/>
        </w:rPr>
        <w:t>退费按照山东省教育厅等七部门下发的鲁教财字【2010】27号文件中的有关规定执行。</w:t>
      </w:r>
    </w:p>
    <w:p w14:paraId="41657ABD" w14:textId="60CBC33D"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二）奖贷措施：学院构筑了济困助学的完善体系。设有学习奖学金等多项奖学金和助学金等多项贫困助学金，另外，还有国家奖学金(8000元/生)、省政府奖学金(6000元/生)、励志奖学金(5000元/生)。在校内设立勤工助学岗位，安排学生参加助管、环卫、家教等多种勤工助学活动，对贫困学生进行全方位服务，从而保证学生顺利完成学业。</w:t>
      </w:r>
    </w:p>
    <w:p w14:paraId="6D227714" w14:textId="77777777" w:rsidR="00017E82"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十一、学生待遇</w:t>
      </w:r>
    </w:p>
    <w:p w14:paraId="39936C46" w14:textId="77777777" w:rsidR="00017E82"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新生入学后，学校依据教育部和山东省教育厅有关文件规定，对新生进行入学资格复查和体检，发现不符合录取条件者一律退回。</w:t>
      </w:r>
    </w:p>
    <w:p w14:paraId="08763590" w14:textId="1972B663"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被我校录取的单独招生学生与普通高校春季、夏季高考录取的考生，在校期间享受相同的待遇。学业期间，修满规定的全部课程，成绩合格者，颁发普通高等教育专科学历证书，享受国家普通高等教育专科毕业生待遇。</w:t>
      </w:r>
    </w:p>
    <w:p w14:paraId="39F181F8"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十二、监督机制</w:t>
      </w:r>
    </w:p>
    <w:p w14:paraId="0113EAD4"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学校成立单独招生工作领导小组，加强对此项工作的领导，凡属考试、录取中重大问题，一律集体研究决策。</w:t>
      </w:r>
    </w:p>
    <w:p w14:paraId="7424716C" w14:textId="77777777" w:rsidR="00415BBD"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我校单独招生工作实施“阳光工程”，学校纪检监察部门对单独招生考试、录取工作全程监督，严格按照向社会公布的招生方案进行，接受社会的监督，确保单独招生考试、录取工作公平、公开、公正。</w:t>
      </w:r>
    </w:p>
    <w:p w14:paraId="0EBB685B" w14:textId="25C61F63" w:rsidR="00FF4EC7" w:rsidRPr="00B473BA" w:rsidRDefault="00415BBD" w:rsidP="00B473BA">
      <w:pPr>
        <w:pStyle w:val="a3"/>
        <w:spacing w:before="0" w:beforeAutospacing="0" w:after="0" w:afterAutospacing="0" w:line="30" w:lineRule="atLeast"/>
        <w:ind w:firstLineChars="200" w:firstLine="480"/>
        <w:jc w:val="both"/>
        <w:rPr>
          <w:rFonts w:ascii="仿宋" w:eastAsia="仿宋" w:hAnsi="仿宋" w:cs="仿宋"/>
          <w:color w:val="000000"/>
        </w:rPr>
      </w:pPr>
      <w:r w:rsidRPr="00B473BA">
        <w:rPr>
          <w:rFonts w:ascii="仿宋" w:eastAsia="仿宋" w:hAnsi="仿宋" w:cs="仿宋" w:hint="eastAsia"/>
          <w:color w:val="000000"/>
        </w:rPr>
        <w:t>单独招生考试工作人员选派熟悉相关政策、工作认真负责、作风正派的教师和管理人员组成。在以上人员中，凡有直系亲属当年报考者按规定禁止参与招生考试录取工作。 </w:t>
      </w:r>
    </w:p>
    <w:p w14:paraId="2FA1BEA6"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十三、联系方式</w:t>
      </w:r>
    </w:p>
    <w:p w14:paraId="6B1BB37B" w14:textId="77777777" w:rsidR="00415BBD" w:rsidRPr="004D61FC" w:rsidRDefault="00415BBD" w:rsidP="004D61FC">
      <w:pPr>
        <w:pStyle w:val="a3"/>
        <w:spacing w:before="0" w:beforeAutospacing="0" w:after="0" w:afterAutospacing="0" w:line="30" w:lineRule="atLeast"/>
        <w:ind w:firstLineChars="200" w:firstLine="480"/>
        <w:jc w:val="both"/>
        <w:rPr>
          <w:rFonts w:ascii="仿宋" w:eastAsia="仿宋" w:hAnsi="仿宋" w:cs="仿宋"/>
          <w:color w:val="000000"/>
        </w:rPr>
      </w:pPr>
      <w:r w:rsidRPr="004D61FC">
        <w:rPr>
          <w:rFonts w:ascii="仿宋" w:eastAsia="仿宋" w:hAnsi="仿宋" w:cs="仿宋" w:hint="eastAsia"/>
          <w:color w:val="000000"/>
        </w:rPr>
        <w:t>通信地址：山东省济南市经十东路3028号 齐鲁理工学院 招生办</w:t>
      </w:r>
    </w:p>
    <w:p w14:paraId="20C152F9" w14:textId="77777777" w:rsidR="00415BBD" w:rsidRPr="004D61FC" w:rsidRDefault="00415BBD" w:rsidP="004D61FC">
      <w:pPr>
        <w:pStyle w:val="a3"/>
        <w:spacing w:before="0" w:beforeAutospacing="0" w:after="0" w:afterAutospacing="0" w:line="30" w:lineRule="atLeast"/>
        <w:ind w:firstLineChars="200" w:firstLine="480"/>
        <w:jc w:val="both"/>
        <w:rPr>
          <w:rFonts w:ascii="仿宋" w:eastAsia="仿宋" w:hAnsi="仿宋" w:cs="仿宋"/>
          <w:color w:val="000000"/>
        </w:rPr>
      </w:pPr>
      <w:r w:rsidRPr="004D61FC">
        <w:rPr>
          <w:rFonts w:ascii="仿宋" w:eastAsia="仿宋" w:hAnsi="仿宋" w:cs="仿宋" w:hint="eastAsia"/>
          <w:color w:val="000000"/>
        </w:rPr>
        <w:t>邮政编码：250200</w:t>
      </w:r>
    </w:p>
    <w:p w14:paraId="3398D37B" w14:textId="77777777" w:rsidR="00415BBD" w:rsidRPr="004D61FC" w:rsidRDefault="00415BBD" w:rsidP="004D61FC">
      <w:pPr>
        <w:pStyle w:val="a3"/>
        <w:spacing w:before="0" w:beforeAutospacing="0" w:after="0" w:afterAutospacing="0" w:line="30" w:lineRule="atLeast"/>
        <w:ind w:firstLineChars="200" w:firstLine="480"/>
        <w:jc w:val="both"/>
        <w:rPr>
          <w:rFonts w:ascii="仿宋" w:eastAsia="仿宋" w:hAnsi="仿宋" w:cs="仿宋"/>
          <w:color w:val="000000"/>
        </w:rPr>
      </w:pPr>
      <w:r w:rsidRPr="004D61FC">
        <w:rPr>
          <w:rFonts w:ascii="仿宋" w:eastAsia="仿宋" w:hAnsi="仿宋" w:cs="仿宋" w:hint="eastAsia"/>
          <w:color w:val="000000"/>
        </w:rPr>
        <w:t>咨询电话：0531-61330555</w:t>
      </w:r>
    </w:p>
    <w:p w14:paraId="64B8F908" w14:textId="18664086" w:rsidR="00FF4EC7" w:rsidRPr="004D61FC" w:rsidRDefault="00415BBD" w:rsidP="004D61FC">
      <w:pPr>
        <w:pStyle w:val="a3"/>
        <w:spacing w:before="0" w:beforeAutospacing="0" w:after="0" w:afterAutospacing="0" w:line="30" w:lineRule="atLeast"/>
        <w:ind w:firstLineChars="200" w:firstLine="480"/>
        <w:jc w:val="both"/>
        <w:rPr>
          <w:rFonts w:ascii="仿宋" w:eastAsia="仿宋" w:hAnsi="仿宋" w:cs="仿宋"/>
          <w:color w:val="000000"/>
        </w:rPr>
      </w:pPr>
      <w:r w:rsidRPr="004D61FC">
        <w:rPr>
          <w:rFonts w:ascii="仿宋" w:eastAsia="仿宋" w:hAnsi="仿宋" w:cs="仿宋" w:hint="eastAsia"/>
          <w:color w:val="000000"/>
        </w:rPr>
        <w:t>学校网址：</w:t>
      </w:r>
      <w:hyperlink r:id="rId7" w:history="1">
        <w:r w:rsidR="00FF4EC7" w:rsidRPr="004D61FC">
          <w:rPr>
            <w:rFonts w:ascii="仿宋" w:eastAsia="仿宋" w:hAnsi="仿宋" w:cs="仿宋" w:hint="eastAsia"/>
            <w:color w:val="000000"/>
          </w:rPr>
          <w:t>http://www.qlit.edu.cn</w:t>
        </w:r>
      </w:hyperlink>
    </w:p>
    <w:p w14:paraId="59834C6F" w14:textId="77777777" w:rsidR="00415BBD" w:rsidRPr="00B473BA" w:rsidRDefault="00415BBD" w:rsidP="00B473BA">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B473BA">
        <w:rPr>
          <w:rFonts w:ascii="仿宋" w:eastAsia="仿宋" w:hAnsi="仿宋" w:cs="仿宋" w:hint="eastAsia"/>
          <w:b/>
          <w:bCs/>
          <w:color w:val="000000"/>
          <w:sz w:val="28"/>
          <w:szCs w:val="28"/>
        </w:rPr>
        <w:t>十四、附则</w:t>
      </w:r>
    </w:p>
    <w:p w14:paraId="1D182846" w14:textId="77777777" w:rsidR="00415BBD" w:rsidRPr="004D61FC" w:rsidRDefault="00415BBD" w:rsidP="004D61FC">
      <w:pPr>
        <w:pStyle w:val="a3"/>
        <w:spacing w:before="0" w:beforeAutospacing="0" w:after="0" w:afterAutospacing="0" w:line="30" w:lineRule="atLeast"/>
        <w:ind w:firstLineChars="200" w:firstLine="480"/>
        <w:jc w:val="both"/>
        <w:rPr>
          <w:rFonts w:ascii="仿宋" w:eastAsia="仿宋" w:hAnsi="仿宋" w:cs="仿宋"/>
          <w:color w:val="000000"/>
        </w:rPr>
      </w:pPr>
      <w:bookmarkStart w:id="1" w:name="_GoBack"/>
      <w:r w:rsidRPr="004D61FC">
        <w:rPr>
          <w:rFonts w:ascii="仿宋" w:eastAsia="仿宋" w:hAnsi="仿宋" w:cs="仿宋" w:hint="eastAsia"/>
          <w:color w:val="000000"/>
        </w:rPr>
        <w:lastRenderedPageBreak/>
        <w:t>（一）学校没有委托任何中介机构或个人进行招生录取工作，也没有任何形式的辅导班、培训班，请考生和家长谨防上当。对以学校名义进行非法招生宣传等活动的中介机构或个人，学校保留依法追究其责任的权利。</w:t>
      </w:r>
    </w:p>
    <w:p w14:paraId="42CDD920" w14:textId="77777777" w:rsidR="00415BBD" w:rsidRPr="004D61FC" w:rsidRDefault="00415BBD" w:rsidP="004D61FC">
      <w:pPr>
        <w:pStyle w:val="a3"/>
        <w:spacing w:before="0" w:beforeAutospacing="0" w:after="0" w:afterAutospacing="0" w:line="30" w:lineRule="atLeast"/>
        <w:ind w:firstLineChars="200" w:firstLine="480"/>
        <w:jc w:val="both"/>
        <w:rPr>
          <w:rFonts w:ascii="仿宋" w:eastAsia="仿宋" w:hAnsi="仿宋" w:cs="仿宋"/>
          <w:color w:val="000000"/>
        </w:rPr>
      </w:pPr>
      <w:r w:rsidRPr="004D61FC">
        <w:rPr>
          <w:rFonts w:ascii="仿宋" w:eastAsia="仿宋" w:hAnsi="仿宋" w:cs="仿宋" w:hint="eastAsia"/>
          <w:color w:val="000000"/>
        </w:rPr>
        <w:t>（二）本章程若有与国家有关政策不一致之处，以国家和上级有关政策为准。</w:t>
      </w:r>
    </w:p>
    <w:p w14:paraId="6E0F7657" w14:textId="77777777" w:rsidR="00415BBD" w:rsidRPr="004D61FC" w:rsidRDefault="00415BBD" w:rsidP="004D61FC">
      <w:pPr>
        <w:pStyle w:val="a3"/>
        <w:spacing w:before="0" w:beforeAutospacing="0" w:after="0" w:afterAutospacing="0" w:line="30" w:lineRule="atLeast"/>
        <w:ind w:firstLineChars="200" w:firstLine="480"/>
        <w:jc w:val="both"/>
        <w:rPr>
          <w:rFonts w:ascii="仿宋" w:eastAsia="仿宋" w:hAnsi="仿宋" w:cs="仿宋"/>
          <w:color w:val="000000"/>
        </w:rPr>
      </w:pPr>
      <w:r w:rsidRPr="004D61FC">
        <w:rPr>
          <w:rFonts w:ascii="仿宋" w:eastAsia="仿宋" w:hAnsi="仿宋" w:cs="仿宋" w:hint="eastAsia"/>
          <w:color w:val="000000"/>
        </w:rPr>
        <w:t>（三）本章程由齐鲁理工学院负责解释。</w:t>
      </w:r>
    </w:p>
    <w:bookmarkEnd w:id="1"/>
    <w:p w14:paraId="623BE003" w14:textId="77777777" w:rsidR="00415BBD" w:rsidRPr="004C3716" w:rsidRDefault="00415BBD" w:rsidP="00415BBD">
      <w:pPr>
        <w:rPr>
          <w:rFonts w:ascii="仿宋_GB2312" w:eastAsia="仿宋_GB2312"/>
          <w:color w:val="000000" w:themeColor="text1"/>
          <w:sz w:val="28"/>
          <w:szCs w:val="28"/>
        </w:rPr>
      </w:pPr>
    </w:p>
    <w:sectPr w:rsidR="00415BBD" w:rsidRPr="004C3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BD"/>
    <w:rsid w:val="00017E82"/>
    <w:rsid w:val="001231C0"/>
    <w:rsid w:val="00266AE5"/>
    <w:rsid w:val="003A7075"/>
    <w:rsid w:val="00415BBD"/>
    <w:rsid w:val="004C3716"/>
    <w:rsid w:val="004D61FC"/>
    <w:rsid w:val="005179CF"/>
    <w:rsid w:val="005D105D"/>
    <w:rsid w:val="00624712"/>
    <w:rsid w:val="00661E1B"/>
    <w:rsid w:val="00885FB7"/>
    <w:rsid w:val="00922EFC"/>
    <w:rsid w:val="00961928"/>
    <w:rsid w:val="00AF7586"/>
    <w:rsid w:val="00B473BA"/>
    <w:rsid w:val="00B54A7F"/>
    <w:rsid w:val="00B80B92"/>
    <w:rsid w:val="00B869A3"/>
    <w:rsid w:val="00B90DA8"/>
    <w:rsid w:val="00C75B1A"/>
    <w:rsid w:val="00CB0F69"/>
    <w:rsid w:val="00CD4729"/>
    <w:rsid w:val="00D5085F"/>
    <w:rsid w:val="00E357EC"/>
    <w:rsid w:val="00ED06DB"/>
    <w:rsid w:val="00F5778B"/>
    <w:rsid w:val="00FE0196"/>
    <w:rsid w:val="00FF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15BBD"/>
  </w:style>
  <w:style w:type="paragraph" w:styleId="a3">
    <w:name w:val="Normal (Web)"/>
    <w:basedOn w:val="a"/>
    <w:unhideWhenUsed/>
    <w:qFormat/>
    <w:rsid w:val="00415BB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D50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B0F69"/>
    <w:rPr>
      <w:color w:val="0563C1" w:themeColor="hyperlink"/>
      <w:u w:val="single"/>
    </w:rPr>
  </w:style>
  <w:style w:type="character" w:customStyle="1" w:styleId="UnresolvedMention">
    <w:name w:val="Unresolved Mention"/>
    <w:basedOn w:val="a0"/>
    <w:uiPriority w:val="99"/>
    <w:semiHidden/>
    <w:unhideWhenUsed/>
    <w:rsid w:val="00CB0F69"/>
    <w:rPr>
      <w:color w:val="605E5C"/>
      <w:shd w:val="clear" w:color="auto" w:fill="E1DFDD"/>
    </w:rPr>
  </w:style>
  <w:style w:type="character" w:styleId="a6">
    <w:name w:val="Strong"/>
    <w:basedOn w:val="a0"/>
    <w:qFormat/>
    <w:rsid w:val="00B473B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15BBD"/>
  </w:style>
  <w:style w:type="paragraph" w:styleId="a3">
    <w:name w:val="Normal (Web)"/>
    <w:basedOn w:val="a"/>
    <w:unhideWhenUsed/>
    <w:qFormat/>
    <w:rsid w:val="00415BB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D50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B0F69"/>
    <w:rPr>
      <w:color w:val="0563C1" w:themeColor="hyperlink"/>
      <w:u w:val="single"/>
    </w:rPr>
  </w:style>
  <w:style w:type="character" w:customStyle="1" w:styleId="UnresolvedMention">
    <w:name w:val="Unresolved Mention"/>
    <w:basedOn w:val="a0"/>
    <w:uiPriority w:val="99"/>
    <w:semiHidden/>
    <w:unhideWhenUsed/>
    <w:rsid w:val="00CB0F69"/>
    <w:rPr>
      <w:color w:val="605E5C"/>
      <w:shd w:val="clear" w:color="auto" w:fill="E1DFDD"/>
    </w:rPr>
  </w:style>
  <w:style w:type="character" w:styleId="a6">
    <w:name w:val="Strong"/>
    <w:basedOn w:val="a0"/>
    <w:qFormat/>
    <w:rsid w:val="00B473B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59821">
      <w:bodyDiv w:val="1"/>
      <w:marLeft w:val="0"/>
      <w:marRight w:val="0"/>
      <w:marTop w:val="0"/>
      <w:marBottom w:val="0"/>
      <w:divBdr>
        <w:top w:val="none" w:sz="0" w:space="0" w:color="auto"/>
        <w:left w:val="none" w:sz="0" w:space="0" w:color="auto"/>
        <w:bottom w:val="none" w:sz="0" w:space="0" w:color="auto"/>
        <w:right w:val="none" w:sz="0" w:space="0" w:color="auto"/>
      </w:divBdr>
    </w:div>
    <w:div w:id="789275202">
      <w:bodyDiv w:val="1"/>
      <w:marLeft w:val="0"/>
      <w:marRight w:val="0"/>
      <w:marTop w:val="0"/>
      <w:marBottom w:val="0"/>
      <w:divBdr>
        <w:top w:val="none" w:sz="0" w:space="0" w:color="auto"/>
        <w:left w:val="none" w:sz="0" w:space="0" w:color="auto"/>
        <w:bottom w:val="none" w:sz="0" w:space="0" w:color="auto"/>
        <w:right w:val="none" w:sz="0" w:space="0" w:color="auto"/>
      </w:divBdr>
    </w:div>
    <w:div w:id="852960664">
      <w:bodyDiv w:val="1"/>
      <w:marLeft w:val="0"/>
      <w:marRight w:val="0"/>
      <w:marTop w:val="0"/>
      <w:marBottom w:val="0"/>
      <w:divBdr>
        <w:top w:val="none" w:sz="0" w:space="0" w:color="auto"/>
        <w:left w:val="none" w:sz="0" w:space="0" w:color="auto"/>
        <w:bottom w:val="none" w:sz="0" w:space="0" w:color="auto"/>
        <w:right w:val="none" w:sz="0" w:space="0" w:color="auto"/>
      </w:divBdr>
    </w:div>
    <w:div w:id="1323007140">
      <w:bodyDiv w:val="1"/>
      <w:marLeft w:val="0"/>
      <w:marRight w:val="0"/>
      <w:marTop w:val="0"/>
      <w:marBottom w:val="0"/>
      <w:divBdr>
        <w:top w:val="none" w:sz="0" w:space="0" w:color="auto"/>
        <w:left w:val="none" w:sz="0" w:space="0" w:color="auto"/>
        <w:bottom w:val="none" w:sz="0" w:space="0" w:color="auto"/>
        <w:right w:val="none" w:sz="0" w:space="0" w:color="auto"/>
      </w:divBdr>
    </w:div>
    <w:div w:id="1763721994">
      <w:bodyDiv w:val="1"/>
      <w:marLeft w:val="0"/>
      <w:marRight w:val="0"/>
      <w:marTop w:val="0"/>
      <w:marBottom w:val="0"/>
      <w:divBdr>
        <w:top w:val="none" w:sz="0" w:space="0" w:color="auto"/>
        <w:left w:val="none" w:sz="0" w:space="0" w:color="auto"/>
        <w:bottom w:val="none" w:sz="0" w:space="0" w:color="auto"/>
        <w:right w:val="none" w:sz="0" w:space="0" w:color="auto"/>
      </w:divBdr>
    </w:div>
    <w:div w:id="1774006984">
      <w:bodyDiv w:val="1"/>
      <w:marLeft w:val="0"/>
      <w:marRight w:val="0"/>
      <w:marTop w:val="0"/>
      <w:marBottom w:val="0"/>
      <w:divBdr>
        <w:top w:val="none" w:sz="0" w:space="0" w:color="auto"/>
        <w:left w:val="none" w:sz="0" w:space="0" w:color="auto"/>
        <w:bottom w:val="none" w:sz="0" w:space="0" w:color="auto"/>
        <w:right w:val="none" w:sz="0" w:space="0" w:color="auto"/>
      </w:divBdr>
    </w:div>
    <w:div w:id="1861356373">
      <w:bodyDiv w:val="1"/>
      <w:marLeft w:val="0"/>
      <w:marRight w:val="0"/>
      <w:marTop w:val="0"/>
      <w:marBottom w:val="0"/>
      <w:divBdr>
        <w:top w:val="none" w:sz="0" w:space="0" w:color="auto"/>
        <w:left w:val="none" w:sz="0" w:space="0" w:color="auto"/>
        <w:bottom w:val="none" w:sz="0" w:space="0" w:color="auto"/>
        <w:right w:val="none" w:sz="0" w:space="0" w:color="auto"/>
      </w:divBdr>
    </w:div>
    <w:div w:id="188247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qlit.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sbm.sdzk.cn/gzd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12B8F8-A700-45F1-809D-160A8E99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 滋健</dc:creator>
  <cp:keywords/>
  <dc:description/>
  <cp:lastModifiedBy>xb21cn</cp:lastModifiedBy>
  <cp:revision>26</cp:revision>
  <dcterms:created xsi:type="dcterms:W3CDTF">2019-04-11T01:14:00Z</dcterms:created>
  <dcterms:modified xsi:type="dcterms:W3CDTF">2019-07-27T04:01:00Z</dcterms:modified>
</cp:coreProperties>
</file>