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6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pStyle w:val="2"/>
        <w:spacing w:before="0" w:after="0" w:line="580" w:lineRule="exact"/>
        <w:jc w:val="center"/>
        <w:rPr>
          <w:rFonts w:hint="eastAsia" w:ascii="方正小标宋简体" w:hAnsi="黑体" w:eastAsia="方正小标宋简体"/>
          <w:b w:val="0"/>
        </w:rPr>
      </w:pPr>
    </w:p>
    <w:p>
      <w:pPr>
        <w:pStyle w:val="2"/>
        <w:spacing w:before="0" w:after="0" w:line="580" w:lineRule="exact"/>
        <w:jc w:val="center"/>
        <w:rPr>
          <w:rFonts w:hint="eastAsia" w:ascii="方正小标宋简体" w:hAnsi="黑体" w:eastAsia="方正小标宋简体"/>
          <w:b w:val="0"/>
        </w:rPr>
      </w:pPr>
      <w:r>
        <w:rPr>
          <w:rFonts w:hint="eastAsia" w:ascii="方正小标宋简体" w:hAnsi="黑体" w:eastAsia="方正小标宋简体"/>
          <w:b w:val="0"/>
        </w:rPr>
        <w:t>山东省高等职业教育高水平专业群</w:t>
      </w:r>
    </w:p>
    <w:p>
      <w:pPr>
        <w:pStyle w:val="2"/>
        <w:spacing w:before="0" w:after="0" w:line="580" w:lineRule="exact"/>
        <w:jc w:val="center"/>
        <w:rPr>
          <w:rFonts w:hint="eastAsia" w:ascii="方正小标宋简体" w:hAnsi="黑体" w:eastAsia="方正小标宋简体"/>
          <w:b w:val="0"/>
          <w:sz w:val="48"/>
        </w:rPr>
      </w:pPr>
      <w:r>
        <w:rPr>
          <w:rFonts w:hint="eastAsia" w:ascii="方正小标宋简体" w:hAnsi="黑体" w:eastAsia="方正小标宋简体"/>
          <w:b w:val="0"/>
        </w:rPr>
        <w:t>立项建设任务书</w:t>
      </w:r>
    </w:p>
    <w:p>
      <w:pPr>
        <w:spacing w:line="580" w:lineRule="exact"/>
        <w:ind w:left="840" w:leftChars="400"/>
        <w:rPr>
          <w:rFonts w:hint="eastAsia" w:ascii="Calibri" w:hAnsi="Calibri" w:eastAsia="黑体"/>
          <w:sz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6"/>
      </w:tblGrid>
      <w:tr>
        <w:trPr>
          <w:trHeight w:val="624" w:hRule="atLeast"/>
          <w:jc w:val="center"/>
        </w:trPr>
        <w:tc>
          <w:tcPr>
            <w:tcW w:w="7506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_GB2312"/>
                <w:sz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专业群名称</w:t>
            </w:r>
            <w:r>
              <w:rPr>
                <w:rFonts w:hint="eastAsia" w:ascii="仿宋" w:hAnsi="仿宋" w:eastAsia="仿宋_GB2312"/>
                <w:sz w:val="28"/>
              </w:rPr>
              <w:t>：</w:t>
            </w:r>
            <w:r>
              <w:rPr>
                <w:rFonts w:hint="eastAsia" w:ascii="仿宋" w:hAnsi="仿宋" w:eastAsia="仿宋_GB2312"/>
                <w:sz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_GB2312"/>
                <w:sz w:val="28"/>
              </w:rPr>
              <w:t xml:space="preserve">   专业群所属类：</w:t>
            </w:r>
            <w:r>
              <w:rPr>
                <w:rFonts w:hint="eastAsia" w:ascii="仿宋" w:hAnsi="仿宋" w:eastAsia="仿宋_GB2312"/>
                <w:sz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_GB2312"/>
                <w:sz w:val="28"/>
              </w:rPr>
              <w:t xml:space="preserve">     </w:t>
            </w:r>
          </w:p>
        </w:tc>
      </w:tr>
      <w:tr>
        <w:trPr>
          <w:trHeight w:val="624" w:hRule="atLeast"/>
          <w:jc w:val="center"/>
        </w:trPr>
        <w:tc>
          <w:tcPr>
            <w:tcW w:w="7506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对应产业：</w:t>
            </w:r>
            <w:r>
              <w:rPr>
                <w:rFonts w:hint="eastAsia" w:ascii="仿宋" w:hAnsi="仿宋" w:eastAsia="仿宋_GB2312"/>
                <w:sz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核心专业名称及代码：</w:t>
            </w:r>
            <w:r>
              <w:rPr>
                <w:rFonts w:hint="eastAsia" w:ascii="仿宋" w:hAnsi="仿宋" w:eastAsia="仿宋_GB2312"/>
                <w:sz w:val="28"/>
                <w:u w:val="single"/>
              </w:rPr>
              <w:t xml:space="preserve">                        </w:t>
            </w:r>
          </w:p>
        </w:tc>
      </w:tr>
      <w:tr>
        <w:trPr>
          <w:trHeight w:val="624" w:hRule="atLeast"/>
          <w:jc w:val="center"/>
        </w:trPr>
        <w:tc>
          <w:tcPr>
            <w:tcW w:w="7506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核心专业在全国同类学校中的位次</w:t>
            </w:r>
            <w:r>
              <w:rPr>
                <w:rFonts w:hint="eastAsia" w:ascii="仿宋" w:hAnsi="仿宋" w:eastAsia="仿宋_GB2312"/>
                <w:sz w:val="28"/>
                <w:u w:val="single"/>
              </w:rPr>
              <w:t xml:space="preserve">                      </w:t>
            </w:r>
          </w:p>
          <w:p>
            <w:pPr>
              <w:spacing w:line="580" w:lineRule="exact"/>
              <w:rPr>
                <w:rFonts w:hint="eastAsia"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本专业群包含专业及专业代码</w:t>
            </w: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</w:t>
            </w:r>
          </w:p>
          <w:p>
            <w:pPr>
              <w:spacing w:line="580" w:lineRule="exact"/>
              <w:rPr>
                <w:rFonts w:hint="eastAsia"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</w:tc>
      </w:tr>
      <w:tr>
        <w:trPr>
          <w:trHeight w:val="624" w:hRule="atLeast"/>
          <w:jc w:val="center"/>
        </w:trPr>
        <w:tc>
          <w:tcPr>
            <w:tcW w:w="7506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学校名称（盖章）</w:t>
            </w:r>
            <w:r>
              <w:rPr>
                <w:rFonts w:hint="eastAsia" w:ascii="仿宋" w:hAnsi="仿宋" w:eastAsia="仿宋_GB2312"/>
                <w:sz w:val="28"/>
              </w:rPr>
              <w:t>：</w:t>
            </w:r>
            <w:r>
              <w:rPr>
                <w:rFonts w:hint="eastAsia" w:ascii="仿宋" w:hAnsi="仿宋" w:eastAsia="仿宋_GB2312"/>
                <w:sz w:val="28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_GB2312"/>
                <w:sz w:val="28"/>
              </w:rPr>
              <w:t xml:space="preserve"> 学校代码：</w:t>
            </w:r>
            <w:r>
              <w:rPr>
                <w:rFonts w:hint="eastAsia" w:ascii="仿宋" w:hAnsi="仿宋" w:eastAsia="仿宋_GB2312"/>
                <w:sz w:val="28"/>
                <w:u w:val="single"/>
              </w:rPr>
              <w:t xml:space="preserve">        </w:t>
            </w:r>
          </w:p>
        </w:tc>
      </w:tr>
      <w:tr>
        <w:trPr>
          <w:trHeight w:val="624" w:hRule="atLeast"/>
          <w:jc w:val="center"/>
        </w:trPr>
        <w:tc>
          <w:tcPr>
            <w:tcW w:w="7506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 xml:space="preserve">学校举办单位 </w:t>
            </w:r>
            <w:r>
              <w:rPr>
                <w:rFonts w:hint="eastAsia" w:ascii="仿宋" w:hAnsi="仿宋" w:eastAsia="仿宋_GB2312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>
        <w:trPr>
          <w:trHeight w:val="669" w:hRule="atLeast"/>
          <w:jc w:val="center"/>
        </w:trPr>
        <w:tc>
          <w:tcPr>
            <w:tcW w:w="7506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" w:hAnsi="仿宋" w:eastAsia="仿宋_GB2312"/>
                <w:sz w:val="28"/>
              </w:rPr>
            </w:pPr>
          </w:p>
        </w:tc>
      </w:tr>
    </w:tbl>
    <w:p>
      <w:pPr>
        <w:spacing w:line="580" w:lineRule="exact"/>
        <w:rPr>
          <w:rFonts w:hint="eastAsia" w:ascii="黑体" w:hAnsi="Calibri" w:eastAsia="黑体"/>
          <w:sz w:val="24"/>
        </w:rPr>
      </w:pPr>
    </w:p>
    <w:p>
      <w:pPr>
        <w:spacing w:line="580" w:lineRule="exact"/>
        <w:rPr>
          <w:rFonts w:hint="eastAsia" w:ascii="黑体" w:eastAsia="黑体"/>
          <w:sz w:val="24"/>
        </w:rPr>
      </w:pPr>
    </w:p>
    <w:p>
      <w:pPr>
        <w:spacing w:line="580" w:lineRule="exact"/>
        <w:jc w:val="center"/>
        <w:outlineLvl w:val="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山东省教育厅 山东省财政厅</w:t>
      </w:r>
    </w:p>
    <w:p>
      <w:pPr>
        <w:spacing w:line="580" w:lineRule="exact"/>
        <w:jc w:val="center"/>
        <w:rPr>
          <w:rFonts w:hint="eastAsia" w:ascii="Calibri" w:hAnsi="Calibri"/>
        </w:rPr>
      </w:pPr>
      <w:r>
        <w:rPr>
          <w:rFonts w:hint="eastAsia" w:ascii="仿宋_GB2312" w:hAnsi="仿宋" w:eastAsia="仿宋_GB2312"/>
          <w:sz w:val="28"/>
        </w:rPr>
        <w:t>202</w:t>
      </w:r>
      <w:r>
        <w:rPr>
          <w:rFonts w:ascii="仿宋_GB2312" w:hAnsi="仿宋" w:eastAsia="仿宋_GB2312"/>
          <w:sz w:val="28"/>
        </w:rPr>
        <w:t>2</w:t>
      </w:r>
      <w:r>
        <w:rPr>
          <w:rFonts w:hint="eastAsia" w:ascii="仿宋_GB2312" w:hAnsi="仿宋" w:eastAsia="仿宋_GB2312"/>
          <w:sz w:val="28"/>
        </w:rPr>
        <w:t>年</w:t>
      </w:r>
      <w:r>
        <w:rPr>
          <w:rFonts w:ascii="仿宋_GB2312" w:hAnsi="仿宋" w:eastAsia="仿宋_GB2312"/>
          <w:sz w:val="28"/>
        </w:rPr>
        <w:t>12</w:t>
      </w:r>
      <w:r>
        <w:rPr>
          <w:rFonts w:hint="eastAsia" w:ascii="仿宋_GB2312" w:hAnsi="仿宋" w:eastAsia="仿宋_GB2312"/>
          <w:sz w:val="28"/>
        </w:rPr>
        <w:t>月</w:t>
      </w:r>
      <w:r>
        <w:rPr>
          <w:rFonts w:ascii="仿宋_GB2312" w:hAnsi="仿宋" w:eastAsia="仿宋_GB2312"/>
          <w:sz w:val="28"/>
        </w:rPr>
        <w:t>10</w:t>
      </w:r>
      <w:r>
        <w:rPr>
          <w:rFonts w:hint="eastAsia" w:ascii="仿宋_GB2312" w:hAnsi="仿宋" w:eastAsia="仿宋_GB2312"/>
          <w:sz w:val="28"/>
        </w:rPr>
        <w:t>日</w:t>
      </w:r>
    </w:p>
    <w:p>
      <w:pPr>
        <w:spacing w:line="580" w:lineRule="exact"/>
        <w:jc w:val="center"/>
        <w:outlineLvl w:val="0"/>
        <w:rPr>
          <w:rFonts w:ascii="黑体" w:eastAsia="黑体"/>
          <w:sz w:val="36"/>
        </w:rPr>
      </w:pPr>
    </w:p>
    <w:p>
      <w:pPr>
        <w:spacing w:line="580" w:lineRule="exact"/>
        <w:jc w:val="center"/>
        <w:outlineLvl w:val="0"/>
        <w:rPr>
          <w:rFonts w:hint="eastAsia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br w:type="page"/>
      </w:r>
      <w:r>
        <w:rPr>
          <w:rFonts w:hint="eastAsia" w:ascii="方正小标宋简体" w:eastAsia="方正小标宋简体"/>
          <w:sz w:val="44"/>
        </w:rPr>
        <w:t>填 报 要 求</w:t>
      </w:r>
    </w:p>
    <w:p>
      <w:pPr>
        <w:spacing w:line="580" w:lineRule="exact"/>
        <w:rPr>
          <w:rFonts w:hint="eastAsia" w:ascii="仿宋_GB2312" w:eastAsia="仿宋_GB2312"/>
        </w:rPr>
      </w:pPr>
    </w:p>
    <w:p>
      <w:pPr>
        <w:pStyle w:val="4"/>
        <w:spacing w:line="580" w:lineRule="exact"/>
        <w:ind w:left="640" w:hanging="640"/>
        <w:rPr>
          <w:rFonts w:hint="eastAsia" w:ascii="仿宋" w:hAnsi="仿宋"/>
          <w:b w:val="0"/>
          <w:sz w:val="32"/>
          <w:szCs w:val="32"/>
        </w:rPr>
      </w:pPr>
      <w:r>
        <w:rPr>
          <w:rFonts w:hint="eastAsia" w:ascii="仿宋" w:hAnsi="仿宋"/>
          <w:b w:val="0"/>
          <w:sz w:val="32"/>
          <w:szCs w:val="32"/>
        </w:rPr>
        <w:t>一、本表按专业群填报。</w:t>
      </w:r>
    </w:p>
    <w:p>
      <w:pPr>
        <w:spacing w:line="580" w:lineRule="exact"/>
        <w:rPr>
          <w:rFonts w:hint="eastAsia"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二、有关数字截止时间为填写任务书的时间。</w:t>
      </w:r>
    </w:p>
    <w:p>
      <w:pPr>
        <w:spacing w:line="580" w:lineRule="exact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三、文字描述要抓住重点、言简意赅，可另附页。</w:t>
      </w:r>
    </w:p>
    <w:p>
      <w:pPr>
        <w:spacing w:line="580" w:lineRule="exact"/>
        <w:rPr>
          <w:rFonts w:hint="eastAsia"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四、A3纸双面打印，中缝装订，纸质封面(不加塑料封皮)</w:t>
      </w:r>
      <w:r>
        <w:rPr>
          <w:rFonts w:hint="eastAsia" w:ascii="仿宋" w:hAnsi="仿宋" w:eastAsia="仿宋_GB2312"/>
          <w:spacing w:val="-10"/>
          <w:sz w:val="32"/>
          <w:szCs w:val="32"/>
        </w:rPr>
        <w:t>。</w:t>
      </w:r>
    </w:p>
    <w:p>
      <w:pPr>
        <w:spacing w:line="580" w:lineRule="exact"/>
        <w:rPr>
          <w:rFonts w:hint="eastAsia"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五、纸质稿与电子版内容要完全一致。</w:t>
      </w:r>
    </w:p>
    <w:p>
      <w:pPr>
        <w:spacing w:line="580" w:lineRule="exact"/>
        <w:rPr>
          <w:rFonts w:hint="eastAsia" w:ascii="Calibri" w:hAnsi="Calibri"/>
        </w:rPr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br w:type="page"/>
      </w:r>
      <w:r>
        <w:rPr>
          <w:rFonts w:hint="eastAsia" w:ascii="仿宋_GB2312" w:hAnsi="仿宋_GB2312" w:eastAsia="仿宋_GB2312" w:cs="仿宋_GB2312"/>
          <w:bCs/>
          <w:sz w:val="24"/>
        </w:rPr>
        <w:t>1.学校基本情况</w:t>
      </w:r>
    </w:p>
    <w:tbl>
      <w:tblPr>
        <w:tblStyle w:val="5"/>
        <w:tblW w:w="8799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23"/>
        <w:gridCol w:w="6"/>
        <w:gridCol w:w="958"/>
        <w:gridCol w:w="298"/>
        <w:gridCol w:w="62"/>
        <w:gridCol w:w="859"/>
        <w:gridCol w:w="341"/>
        <w:gridCol w:w="144"/>
        <w:gridCol w:w="211"/>
        <w:gridCol w:w="314"/>
        <w:gridCol w:w="650"/>
        <w:gridCol w:w="492"/>
        <w:gridCol w:w="192"/>
        <w:gridCol w:w="355"/>
        <w:gridCol w:w="32"/>
        <w:gridCol w:w="638"/>
        <w:gridCol w:w="369"/>
        <w:gridCol w:w="571"/>
        <w:gridCol w:w="871"/>
        <w:gridCol w:w="155"/>
        <w:gridCol w:w="623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  <w:sz w:val="20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0"/>
                <w:szCs w:val="22"/>
              </w:rPr>
              <w:t>1—1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  <w:r>
              <w:rPr>
                <w:rFonts w:hint="eastAsia" w:ascii="仿宋_GB2312" w:hAnsi="宋体" w:eastAsia="仿宋_GB2312"/>
                <w:position w:val="6"/>
              </w:rPr>
              <w:t>基本信息</w:t>
            </w:r>
          </w:p>
        </w:tc>
        <w:tc>
          <w:tcPr>
            <w:tcW w:w="13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学校名称</w:t>
            </w:r>
          </w:p>
        </w:tc>
        <w:tc>
          <w:tcPr>
            <w:tcW w:w="25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7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办学性质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□公办    □民办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455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13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举 办 方</w:t>
            </w:r>
          </w:p>
        </w:tc>
        <w:tc>
          <w:tcPr>
            <w:tcW w:w="681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□省级政府   □市级政府   □县级政府  □行业   □企业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34" w:hRule="atLeas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3011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　  编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48" w:hRule="atLeas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011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学校网址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40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法人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代表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</w:t>
            </w: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      名</w:t>
            </w:r>
          </w:p>
        </w:tc>
        <w:tc>
          <w:tcPr>
            <w:tcW w:w="16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职   务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40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办公室电话</w:t>
            </w:r>
          </w:p>
        </w:tc>
        <w:tc>
          <w:tcPr>
            <w:tcW w:w="16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传   真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40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手      机</w:t>
            </w:r>
          </w:p>
        </w:tc>
        <w:tc>
          <w:tcPr>
            <w:tcW w:w="16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40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信  息</w:t>
            </w: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  名</w:t>
            </w:r>
          </w:p>
        </w:tc>
        <w:tc>
          <w:tcPr>
            <w:tcW w:w="16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   务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40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办公室电话</w:t>
            </w:r>
          </w:p>
        </w:tc>
        <w:tc>
          <w:tcPr>
            <w:tcW w:w="16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传   真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gridAfter w:val="1"/>
          <w:wAfter w:w="105" w:type="dxa"/>
          <w:cantSplit/>
          <w:trHeight w:val="340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      机</w:t>
            </w:r>
          </w:p>
        </w:tc>
        <w:tc>
          <w:tcPr>
            <w:tcW w:w="16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  <w:sz w:val="20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0"/>
                <w:szCs w:val="22"/>
              </w:rPr>
              <w:t>1—2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  <w:r>
              <w:rPr>
                <w:rFonts w:hint="eastAsia" w:ascii="仿宋_GB2312" w:hAnsi="宋体" w:eastAsia="仿宋_GB2312"/>
                <w:position w:val="6"/>
              </w:rPr>
              <w:t>基本状态</w:t>
            </w:r>
          </w:p>
        </w:tc>
        <w:tc>
          <w:tcPr>
            <w:tcW w:w="98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全日制普通高职在校生人数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(人)</w:t>
            </w:r>
          </w:p>
        </w:tc>
        <w:tc>
          <w:tcPr>
            <w:tcW w:w="22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普高起点</w:t>
            </w: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18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全日制普通中职在校生人数(人)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56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中职起点</w:t>
            </w: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18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初中后五年制高等职业教育在校生人数(人)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56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其他：（        ）</w:t>
            </w: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18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5"/>
                <w:szCs w:val="21"/>
              </w:rPr>
            </w:pPr>
            <w:r>
              <w:rPr>
                <w:rFonts w:hint="eastAsia" w:ascii="仿宋_GB2312" w:hAnsi="宋体" w:eastAsia="仿宋_GB2312"/>
                <w:w w:val="95"/>
                <w:szCs w:val="21"/>
              </w:rPr>
              <w:t>非全日制专科学历教育注册人数(人)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ascii="仿宋_GB2312" w:hAnsi="宋体" w:eastAsia="仿宋_GB2312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年度非全日制培训量(人日)</w:t>
            </w: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18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5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教职工总数(人)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ascii="仿宋_GB2312" w:hAnsi="宋体" w:eastAsia="仿宋_GB2312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年度非全日制培训主要类型</w:t>
            </w: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18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专任教师数(人)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435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w w:val="90"/>
                <w:szCs w:val="21"/>
              </w:rPr>
              <w:t>其中，配合“走出去”非全日制培训量(人日)</w:t>
            </w:r>
          </w:p>
        </w:tc>
        <w:tc>
          <w:tcPr>
            <w:tcW w:w="38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73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现有专业数(个)</w:t>
            </w: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已招生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专业中</w:t>
            </w:r>
          </w:p>
        </w:tc>
        <w:tc>
          <w:tcPr>
            <w:tcW w:w="26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面向中职毕业生招收的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专业数(个)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73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2022年招生专业数(个)</w:t>
            </w: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3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五年制专业数(个)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568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20"/>
                <w:w w:val="90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w w:val="90"/>
                <w:szCs w:val="21"/>
              </w:rPr>
              <w:t>全日制普通高职招生就业相关数据</w:t>
            </w: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</w:t>
            </w:r>
            <w:r>
              <w:rPr>
                <w:rFonts w:ascii="仿宋_GB2312" w:hAnsi="宋体" w:eastAsia="仿宋_GB23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ascii="仿宋_GB2312" w:hAnsi="宋体" w:eastAsia="仿宋_GB2312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招生人数(人)</w:t>
            </w: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其中，招收学历教育留学生(人)</w:t>
            </w: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在校生人数(人)</w:t>
            </w: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平均高考投档率/新生报到率</w:t>
            </w: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line="240" w:lineRule="exact"/>
              <w:ind w:right="315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/    %</w:t>
            </w: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315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/    %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315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/    %</w:t>
            </w:r>
          </w:p>
        </w:tc>
      </w:tr>
      <w:tr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毕业生人数(人)</w:t>
            </w: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315" w:firstLineChars="1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毕业生半年后平均就业率</w:t>
            </w: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315" w:firstLineChars="1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专业对口一次性就业率</w:t>
            </w: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315" w:firstLineChars="1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9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一次性就业率</w:t>
            </w: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567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办学条件</w:t>
            </w: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生均教学科研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仪器设备值（元）</w:t>
            </w: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生师比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生均校舍建筑面积（m</w:t>
            </w:r>
            <w:r>
              <w:rPr>
                <w:rFonts w:ascii="Calibri" w:hAnsi="Calibri" w:eastAsia="仿宋_GB2312" w:cs="Calibri"/>
                <w:szCs w:val="21"/>
              </w:rPr>
              <w:t>²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5" w:type="dxa"/>
          <w:cantSplit/>
          <w:trHeight w:val="340" w:hRule="exact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position w:val="6"/>
              </w:rPr>
            </w:pPr>
          </w:p>
        </w:tc>
        <w:tc>
          <w:tcPr>
            <w:tcW w:w="3216" w:type="dxa"/>
            <w:gridSpan w:val="10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420"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29" w:hRule="exact"/>
        </w:trPr>
        <w:tc>
          <w:tcPr>
            <w:tcW w:w="55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1—3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产学合作</w:t>
            </w:r>
          </w:p>
        </w:tc>
        <w:tc>
          <w:tcPr>
            <w:tcW w:w="252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工作机构名称</w:t>
            </w:r>
          </w:p>
        </w:tc>
        <w:tc>
          <w:tcPr>
            <w:tcW w:w="5722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5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成立时间</w:t>
            </w: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0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专职人员数(人)</w:t>
            </w:r>
          </w:p>
        </w:tc>
        <w:tc>
          <w:tcPr>
            <w:tcW w:w="10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</w:t>
            </w:r>
            <w:r>
              <w:rPr>
                <w:rFonts w:ascii="仿宋_GB2312" w:hAnsi="宋体" w:eastAsia="仿宋_GB2312"/>
              </w:rPr>
              <w:t>2</w:t>
            </w:r>
            <w:r>
              <w:rPr>
                <w:rFonts w:hint="eastAsia" w:ascii="仿宋_GB2312" w:hAnsi="宋体" w:eastAsia="仿宋_GB2312"/>
              </w:rPr>
              <w:t>年度经费</w:t>
            </w:r>
            <w:r>
              <w:rPr>
                <w:rFonts w:hint="eastAsia" w:ascii="仿宋_GB2312" w:hAnsi="宋体" w:eastAsia="仿宋_GB2312"/>
              </w:rPr>
              <w:br w:type="textWrapping"/>
            </w:r>
            <w:r>
              <w:rPr>
                <w:rFonts w:hint="eastAsia" w:ascii="仿宋_GB2312" w:hAnsi="宋体" w:eastAsia="仿宋_GB2312"/>
              </w:rPr>
              <w:t>预算（万元）</w:t>
            </w:r>
          </w:p>
        </w:tc>
        <w:tc>
          <w:tcPr>
            <w:tcW w:w="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5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87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签订合作协议的企业数(家)</w:t>
            </w:r>
          </w:p>
        </w:tc>
        <w:tc>
          <w:tcPr>
            <w:tcW w:w="16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line="240" w:lineRule="exact"/>
              <w:ind w:right="210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已签订校企合作协议的专业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占专业总数的比例(%)</w:t>
            </w:r>
          </w:p>
        </w:tc>
        <w:tc>
          <w:tcPr>
            <w:tcW w:w="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210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rPr>
          <w:cantSplit/>
          <w:trHeight w:val="567" w:hRule="exact"/>
        </w:trPr>
        <w:tc>
          <w:tcPr>
            <w:tcW w:w="5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87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合作企业参与教学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的专业占专业总数的比例(%)</w:t>
            </w:r>
          </w:p>
        </w:tc>
        <w:tc>
          <w:tcPr>
            <w:tcW w:w="16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line="240" w:lineRule="exact"/>
              <w:ind w:right="21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8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Cs w:val="21"/>
              </w:rPr>
            </w:pPr>
            <w:r>
              <w:rPr>
                <w:rFonts w:hint="eastAsia" w:ascii="仿宋_GB2312" w:hAnsi="宋体" w:eastAsia="仿宋_GB2312"/>
                <w:w w:val="90"/>
                <w:szCs w:val="21"/>
              </w:rPr>
              <w:t>202</w:t>
            </w:r>
            <w:r>
              <w:rPr>
                <w:rFonts w:ascii="仿宋_GB2312" w:hAnsi="宋体" w:eastAsia="仿宋_GB2312"/>
                <w:w w:val="90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w w:val="90"/>
                <w:szCs w:val="21"/>
              </w:rPr>
              <w:t>年度合作企业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w w:val="90"/>
                <w:szCs w:val="21"/>
              </w:rPr>
              <w:t>接收顶岗实习学生(</w:t>
            </w:r>
            <w:r>
              <w:rPr>
                <w:rFonts w:hint="eastAsia" w:ascii="仿宋_GB2312" w:hAnsi="宋体" w:eastAsia="仿宋_GB2312"/>
              </w:rPr>
              <w:t>人月</w:t>
            </w:r>
            <w:r>
              <w:rPr>
                <w:rFonts w:hint="eastAsia" w:ascii="仿宋_GB2312" w:hAnsi="宋体" w:eastAsia="仿宋_GB2312"/>
                <w:w w:val="90"/>
                <w:szCs w:val="21"/>
              </w:rPr>
              <w:t>)</w:t>
            </w:r>
          </w:p>
        </w:tc>
        <w:tc>
          <w:tcPr>
            <w:tcW w:w="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5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87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</w:t>
            </w:r>
            <w:r>
              <w:rPr>
                <w:rFonts w:ascii="仿宋_GB2312" w:hAnsi="宋体" w:eastAsia="仿宋_GB2312"/>
              </w:rPr>
              <w:t>2</w:t>
            </w:r>
            <w:r>
              <w:rPr>
                <w:rFonts w:hint="eastAsia" w:ascii="仿宋_GB2312" w:hAnsi="宋体" w:eastAsia="仿宋_GB2312"/>
              </w:rPr>
              <w:t>年度合作企业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接收就业学生数(人)</w:t>
            </w:r>
          </w:p>
        </w:tc>
        <w:tc>
          <w:tcPr>
            <w:tcW w:w="16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line="240" w:lineRule="exact"/>
              <w:ind w:right="21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8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合作企业向学校（准）捐赠的仪器设备总值(万元)</w:t>
            </w:r>
          </w:p>
        </w:tc>
        <w:tc>
          <w:tcPr>
            <w:tcW w:w="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5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87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</w:t>
            </w:r>
            <w:r>
              <w:rPr>
                <w:rFonts w:ascii="仿宋_GB2312" w:hAnsi="宋体" w:eastAsia="仿宋_GB2312"/>
              </w:rPr>
              <w:t>2</w:t>
            </w:r>
            <w:r>
              <w:rPr>
                <w:rFonts w:hint="eastAsia" w:ascii="仿宋_GB2312" w:hAnsi="宋体" w:eastAsia="仿宋_GB2312"/>
              </w:rPr>
              <w:t>年度合作企业向学校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支付的技术服务费(万元)</w:t>
            </w:r>
          </w:p>
        </w:tc>
        <w:tc>
          <w:tcPr>
            <w:tcW w:w="16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line="240" w:lineRule="exact"/>
              <w:ind w:right="105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8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22" w:leftChars="-58" w:right="-92" w:rightChars="-44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</w:t>
            </w:r>
            <w:r>
              <w:rPr>
                <w:rFonts w:ascii="仿宋_GB2312" w:hAnsi="宋体" w:eastAsia="仿宋_GB2312"/>
              </w:rPr>
              <w:t>2</w:t>
            </w:r>
            <w:r>
              <w:rPr>
                <w:rFonts w:hint="eastAsia" w:ascii="仿宋_GB2312" w:hAnsi="宋体" w:eastAsia="仿宋_GB2312"/>
              </w:rPr>
              <w:t>年度学校为</w:t>
            </w:r>
          </w:p>
          <w:p>
            <w:pPr>
              <w:spacing w:line="240" w:lineRule="exact"/>
              <w:ind w:left="-122" w:leftChars="-58" w:right="-92" w:rightChars="-44"/>
              <w:jc w:val="center"/>
              <w:rPr>
                <w:rFonts w:hint="eastAsia" w:ascii="仿宋_GB2312" w:hAnsi="宋体" w:eastAsia="仿宋_GB2312"/>
                <w:spacing w:val="-6"/>
              </w:rPr>
            </w:pPr>
            <w:r>
              <w:rPr>
                <w:rFonts w:hint="eastAsia" w:ascii="仿宋_GB2312" w:hAnsi="宋体" w:eastAsia="仿宋_GB2312"/>
              </w:rPr>
              <w:t>合作企业培训员工(人日)</w:t>
            </w:r>
          </w:p>
        </w:tc>
        <w:tc>
          <w:tcPr>
            <w:tcW w:w="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5" w:hRule="exact"/>
        </w:trPr>
        <w:tc>
          <w:tcPr>
            <w:tcW w:w="5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 学 合 作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的主要形式</w:t>
            </w:r>
          </w:p>
        </w:tc>
        <w:tc>
          <w:tcPr>
            <w:tcW w:w="606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8" w:hRule="exact"/>
        </w:trPr>
        <w:tc>
          <w:tcPr>
            <w:tcW w:w="5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 在 地 方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重点发展产业</w:t>
            </w:r>
          </w:p>
        </w:tc>
        <w:tc>
          <w:tcPr>
            <w:tcW w:w="606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8" w:hRule="atLeast"/>
        </w:trPr>
        <w:tc>
          <w:tcPr>
            <w:tcW w:w="273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pacing w:val="10"/>
                <w:szCs w:val="21"/>
              </w:rPr>
            </w:pPr>
            <w:r>
              <w:rPr>
                <w:rFonts w:hint="eastAsia" w:ascii="仿宋_GB2312" w:hAnsi="宋体" w:eastAsia="仿宋_GB2312"/>
                <w:bCs/>
              </w:rPr>
              <w:t>1—4中外合作办学项目概况</w:t>
            </w:r>
          </w:p>
        </w:tc>
        <w:tc>
          <w:tcPr>
            <w:tcW w:w="606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5" w:hRule="atLeast"/>
        </w:trPr>
        <w:tc>
          <w:tcPr>
            <w:tcW w:w="55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1—5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学校标志性成果概述</w:t>
            </w:r>
          </w:p>
        </w:tc>
        <w:tc>
          <w:tcPr>
            <w:tcW w:w="21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国家级教学成果奖（第一完成单位）</w:t>
            </w:r>
          </w:p>
        </w:tc>
        <w:tc>
          <w:tcPr>
            <w:tcW w:w="606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例：2014年以来，学校主持并获得国家级教学成果奖一等奖2项、二等奖5项。其中，2014年获得一等奖1项、二等奖2项，2018年获得一等奖1项、二等奖3项。下同。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7" w:hRule="atLeast"/>
        </w:trPr>
        <w:tc>
          <w:tcPr>
            <w:tcW w:w="55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1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国家级职业教育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专业教学资源库</w:t>
            </w:r>
          </w:p>
        </w:tc>
        <w:tc>
          <w:tcPr>
            <w:tcW w:w="606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4" w:hRule="atLeast"/>
        </w:trPr>
        <w:tc>
          <w:tcPr>
            <w:tcW w:w="55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1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国家级重点建设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专业</w:t>
            </w:r>
          </w:p>
        </w:tc>
        <w:tc>
          <w:tcPr>
            <w:tcW w:w="606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</w:trPr>
        <w:tc>
          <w:tcPr>
            <w:tcW w:w="55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1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国家级现代学徒制试点</w:t>
            </w:r>
          </w:p>
        </w:tc>
        <w:tc>
          <w:tcPr>
            <w:tcW w:w="606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0" w:hRule="atLeast"/>
        </w:trPr>
        <w:tc>
          <w:tcPr>
            <w:tcW w:w="55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1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承办的省级以上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技能大赛</w:t>
            </w:r>
          </w:p>
        </w:tc>
        <w:tc>
          <w:tcPr>
            <w:tcW w:w="606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</w:trPr>
        <w:tc>
          <w:tcPr>
            <w:tcW w:w="55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1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全国职业院校技能大赛获奖情况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10"/>
              </w:rPr>
            </w:pPr>
            <w:r>
              <w:rPr>
                <w:rFonts w:hint="eastAsia" w:ascii="仿宋_GB2312" w:hAnsi="宋体" w:eastAsia="仿宋_GB2312"/>
                <w:spacing w:val="10"/>
              </w:rPr>
              <w:t>（含教师、学生）</w:t>
            </w:r>
          </w:p>
        </w:tc>
        <w:tc>
          <w:tcPr>
            <w:tcW w:w="606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ind w:firstLine="117" w:firstLineChars="49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备注：本处概述全校标志性成果情况，不局限于本专业群，无需一一列明。</w:t>
      </w:r>
      <w:r>
        <w:rPr>
          <w:rFonts w:ascii="宋体" w:hAnsi="宋体"/>
          <w:sz w:val="24"/>
        </w:rPr>
        <w:br w:type="page"/>
      </w:r>
      <w:r>
        <w:rPr>
          <w:rFonts w:hint="eastAsia"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</w:rPr>
        <w:t>拟建设专业群基本情况</w:t>
      </w:r>
      <w:r>
        <w:rPr>
          <w:rFonts w:hint="eastAsia" w:ascii="仿宋_GB2312" w:hAnsi="宋体" w:eastAsia="仿宋_GB2312"/>
          <w:b/>
          <w:sz w:val="24"/>
        </w:rPr>
        <w:t>（专业群超过3个专业，可加页）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69"/>
        <w:gridCol w:w="274"/>
        <w:gridCol w:w="1469"/>
        <w:gridCol w:w="174"/>
        <w:gridCol w:w="610"/>
        <w:gridCol w:w="215"/>
        <w:gridCol w:w="253"/>
        <w:gridCol w:w="565"/>
        <w:gridCol w:w="254"/>
        <w:gridCol w:w="298"/>
        <w:gridCol w:w="271"/>
        <w:gridCol w:w="596"/>
        <w:gridCol w:w="216"/>
        <w:gridCol w:w="9"/>
        <w:gridCol w:w="279"/>
        <w:gridCol w:w="403"/>
        <w:gridCol w:w="964"/>
      </w:tblGrid>
      <w:tr>
        <w:trPr>
          <w:cantSplit/>
          <w:trHeight w:val="340" w:hRule="exact"/>
          <w:jc w:val="center"/>
        </w:trPr>
        <w:tc>
          <w:tcPr>
            <w:tcW w:w="6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2—1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业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群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状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专业群名称</w:t>
            </w:r>
          </w:p>
        </w:tc>
        <w:tc>
          <w:tcPr>
            <w:tcW w:w="20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涵盖专业数</w:t>
            </w:r>
          </w:p>
        </w:tc>
        <w:tc>
          <w:tcPr>
            <w:tcW w:w="16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所属大类</w:t>
            </w:r>
          </w:p>
        </w:tc>
        <w:tc>
          <w:tcPr>
            <w:tcW w:w="510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</w:tr>
      <w:tr>
        <w:trPr>
          <w:cantSplit/>
          <w:trHeight w:val="534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年实际招生数(人)</w:t>
            </w:r>
          </w:p>
        </w:tc>
        <w:tc>
          <w:tcPr>
            <w:tcW w:w="12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年平均高考投档率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/新生报到率(%)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pacing w:val="-1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年毕业生人数(人)</w:t>
            </w:r>
          </w:p>
        </w:tc>
        <w:tc>
          <w:tcPr>
            <w:tcW w:w="12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年专业对口一次性就业率(%)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564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pacing w:val="-1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年一次性就业率（%）</w:t>
            </w:r>
          </w:p>
        </w:tc>
        <w:tc>
          <w:tcPr>
            <w:tcW w:w="12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年毕业生半年后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平均就业率（%）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全日制普通高职在校生人数(人)</w:t>
            </w:r>
          </w:p>
        </w:tc>
        <w:tc>
          <w:tcPr>
            <w:tcW w:w="12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“订单”培养人数(人)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　</w:t>
            </w: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专任专业教师数(人)</w:t>
            </w:r>
          </w:p>
        </w:tc>
        <w:tc>
          <w:tcPr>
            <w:tcW w:w="12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兼职专业教师数(人)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生师比</w:t>
            </w:r>
          </w:p>
        </w:tc>
        <w:tc>
          <w:tcPr>
            <w:tcW w:w="12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生均教学科研仪器设备值（元）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19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6"/>
                <w:sz w:val="18"/>
                <w:szCs w:val="18"/>
              </w:rPr>
              <w:t>项目负责人基本情况</w:t>
            </w: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姓名</w:t>
            </w:r>
          </w:p>
        </w:tc>
        <w:tc>
          <w:tcPr>
            <w:tcW w:w="17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性别</w:t>
            </w:r>
          </w:p>
        </w:tc>
        <w:tc>
          <w:tcPr>
            <w:tcW w:w="13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出生年月</w:t>
            </w: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学历</w:t>
            </w:r>
          </w:p>
        </w:tc>
        <w:tc>
          <w:tcPr>
            <w:tcW w:w="17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学位</w:t>
            </w:r>
          </w:p>
        </w:tc>
        <w:tc>
          <w:tcPr>
            <w:tcW w:w="13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专业技术职务</w:t>
            </w: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职业（执业）资格证书</w:t>
            </w:r>
          </w:p>
        </w:tc>
        <w:tc>
          <w:tcPr>
            <w:tcW w:w="410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现任职务（包括社会兼职）</w:t>
            </w:r>
          </w:p>
        </w:tc>
        <w:tc>
          <w:tcPr>
            <w:tcW w:w="410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联系方式</w:t>
            </w:r>
          </w:p>
        </w:tc>
        <w:tc>
          <w:tcPr>
            <w:tcW w:w="16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单位电话</w:t>
            </w:r>
          </w:p>
        </w:tc>
        <w:tc>
          <w:tcPr>
            <w:tcW w:w="16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手机</w:t>
            </w:r>
          </w:p>
        </w:tc>
        <w:tc>
          <w:tcPr>
            <w:tcW w:w="16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电子邮箱</w:t>
            </w:r>
          </w:p>
        </w:tc>
        <w:tc>
          <w:tcPr>
            <w:tcW w:w="510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19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4"/>
                <w:sz w:val="18"/>
                <w:szCs w:val="18"/>
              </w:rPr>
              <w:t>本专业群的标志性成果（以文件中的6项标志性成果为准。可加页。）</w:t>
            </w: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项目</w:t>
            </w:r>
          </w:p>
        </w:tc>
        <w:tc>
          <w:tcPr>
            <w:tcW w:w="32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成果名称及奖次</w:t>
            </w:r>
          </w:p>
        </w:tc>
        <w:tc>
          <w:tcPr>
            <w:tcW w:w="18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获批时间及文号</w:t>
            </w: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国家级教学成果奖（第一完成单位）</w:t>
            </w:r>
          </w:p>
        </w:tc>
        <w:tc>
          <w:tcPr>
            <w:tcW w:w="32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right="190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18"/>
                <w:szCs w:val="18"/>
              </w:rPr>
            </w:pPr>
          </w:p>
        </w:tc>
        <w:tc>
          <w:tcPr>
            <w:tcW w:w="18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国家级职业教育专业教学资源库</w:t>
            </w:r>
          </w:p>
        </w:tc>
        <w:tc>
          <w:tcPr>
            <w:tcW w:w="32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国家级重点建设专业</w:t>
            </w:r>
          </w:p>
        </w:tc>
        <w:tc>
          <w:tcPr>
            <w:tcW w:w="32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国家级现代学徒制试点</w:t>
            </w:r>
          </w:p>
        </w:tc>
        <w:tc>
          <w:tcPr>
            <w:tcW w:w="32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承办的省级以上技能大赛</w:t>
            </w:r>
          </w:p>
        </w:tc>
        <w:tc>
          <w:tcPr>
            <w:tcW w:w="32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576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全国职业院校技能大赛获奖情况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（含教师、学生）</w:t>
            </w:r>
          </w:p>
        </w:tc>
        <w:tc>
          <w:tcPr>
            <w:tcW w:w="32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19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专业群校企合作基本情况</w:t>
            </w:r>
          </w:p>
        </w:tc>
      </w:tr>
      <w:tr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8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工学结合的主要形式</w:t>
            </w:r>
          </w:p>
        </w:tc>
        <w:tc>
          <w:tcPr>
            <w:tcW w:w="185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合作企业数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8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合作主要内容和形式</w:t>
            </w:r>
          </w:p>
        </w:tc>
        <w:tc>
          <w:tcPr>
            <w:tcW w:w="43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8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企业参与教学（人/课时）</w:t>
            </w:r>
          </w:p>
        </w:tc>
        <w:tc>
          <w:tcPr>
            <w:tcW w:w="43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8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年度接收实习实训学生（人月）</w:t>
            </w:r>
          </w:p>
        </w:tc>
        <w:tc>
          <w:tcPr>
            <w:tcW w:w="43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8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年度接收半年顶岗实习学生数（人）</w:t>
            </w:r>
          </w:p>
        </w:tc>
        <w:tc>
          <w:tcPr>
            <w:tcW w:w="43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8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年度接收就业学生数（人）</w:t>
            </w:r>
          </w:p>
        </w:tc>
        <w:tc>
          <w:tcPr>
            <w:tcW w:w="43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8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年度学校为企业培训员工（人日）</w:t>
            </w:r>
          </w:p>
        </w:tc>
        <w:tc>
          <w:tcPr>
            <w:tcW w:w="43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8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企业向学校捐赠或投入总额（万元）</w:t>
            </w:r>
          </w:p>
        </w:tc>
        <w:tc>
          <w:tcPr>
            <w:tcW w:w="43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8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企业向学校（准）捐赠设备总值（万元）</w:t>
            </w:r>
          </w:p>
        </w:tc>
        <w:tc>
          <w:tcPr>
            <w:tcW w:w="43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</w:tbl>
    <w:p>
      <w:pPr>
        <w:snapToGrid w:val="0"/>
        <w:spacing w:line="40" w:lineRule="exact"/>
        <w:jc w:val="left"/>
        <w:rPr>
          <w:rFonts w:hint="eastAsia" w:ascii="仿宋_GB2312" w:hAnsi="宋体" w:eastAsia="仿宋_GB2312"/>
          <w:kern w:val="0"/>
          <w:sz w:val="18"/>
          <w:szCs w:val="18"/>
          <w:vertAlign w:val="superscript"/>
          <w:lang w:bidi="mn-Mong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673"/>
        <w:gridCol w:w="1065"/>
        <w:gridCol w:w="352"/>
        <w:gridCol w:w="160"/>
        <w:gridCol w:w="34"/>
        <w:gridCol w:w="625"/>
        <w:gridCol w:w="200"/>
        <w:gridCol w:w="253"/>
        <w:gridCol w:w="545"/>
        <w:gridCol w:w="21"/>
        <w:gridCol w:w="58"/>
        <w:gridCol w:w="494"/>
        <w:gridCol w:w="517"/>
        <w:gridCol w:w="495"/>
        <w:gridCol w:w="276"/>
        <w:gridCol w:w="83"/>
        <w:gridCol w:w="405"/>
        <w:gridCol w:w="964"/>
      </w:tblGrid>
      <w:tr>
        <w:trPr>
          <w:cantSplit/>
          <w:trHeight w:val="397" w:hRule="exact"/>
          <w:jc w:val="center"/>
        </w:trPr>
        <w:tc>
          <w:tcPr>
            <w:tcW w:w="6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2—2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业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群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业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状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专业名称1</w:t>
            </w:r>
          </w:p>
        </w:tc>
        <w:tc>
          <w:tcPr>
            <w:tcW w:w="1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专业代码</w:t>
            </w: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</w:tr>
      <w:tr>
        <w:trPr>
          <w:cantSplit/>
          <w:trHeight w:val="397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专业所属大类</w:t>
            </w:r>
          </w:p>
        </w:tc>
        <w:tc>
          <w:tcPr>
            <w:tcW w:w="1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专业所属二级类</w:t>
            </w: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</w:tr>
      <w:tr>
        <w:trPr>
          <w:cantSplit/>
          <w:trHeight w:val="48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年实际招生数(人)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年平均高考投档率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/新生报到率(%)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pacing w:val="-1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年毕业生人数(人)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年专业对口一次性就业率(%)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574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pacing w:val="-1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年一次性就业率（%）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年毕业生半年后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平均就业率（%）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全日制普通高职在校生人数(人)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“订单”培养人数(人)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　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专任专业教师数(人)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兼职专业教师数(人)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生师比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9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生均教学科研仪器设备值（元）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2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6"/>
                <w:sz w:val="18"/>
                <w:szCs w:val="18"/>
              </w:rPr>
              <w:t>专业负责人基本情况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姓名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性别</w:t>
            </w: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出生年月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学历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学位</w:t>
            </w: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专业技术职务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1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职业（执业）资格证书</w:t>
            </w:r>
          </w:p>
        </w:tc>
        <w:tc>
          <w:tcPr>
            <w:tcW w:w="411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1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现任职务（包括社会兼职）</w:t>
            </w:r>
          </w:p>
        </w:tc>
        <w:tc>
          <w:tcPr>
            <w:tcW w:w="411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联系方式</w:t>
            </w:r>
          </w:p>
        </w:tc>
        <w:tc>
          <w:tcPr>
            <w:tcW w:w="16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单位电话</w:t>
            </w: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手机</w:t>
            </w: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7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电子邮箱</w:t>
            </w:r>
          </w:p>
        </w:tc>
        <w:tc>
          <w:tcPr>
            <w:tcW w:w="5482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2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4"/>
                <w:sz w:val="18"/>
                <w:szCs w:val="18"/>
              </w:rPr>
              <w:t>本专业的标志性成果（以文件中的6项标志性成果为准。可加页。）</w:t>
            </w: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项目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成果名称及奖次</w:t>
            </w: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获批时间及文号</w:t>
            </w: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国家级教学成果奖（第一完成单位）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国家级职业教育专业教学资源库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国家级重点建设专业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国家级现代学徒制试点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承办的省级以上技能大赛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553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全国职业院校技能大赛获奖情况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（含教师、学生）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2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专业校企合作基本情况</w:t>
            </w: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工学结合的主要形式</w:t>
            </w:r>
          </w:p>
        </w:tc>
        <w:tc>
          <w:tcPr>
            <w:tcW w:w="2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合作企业数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主要合作企业名称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合作起始时间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合作主要内容和形式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企业参与教学（人/课时）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</w:t>
            </w: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</w:t>
            </w: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年度接收实习实训学生（人月）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年度接收半年顶岗实习学生数（人）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年度接收就业学生数（人）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年度学校为企业培训员工（人日）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企业向学校捐赠或投入总额（万元）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企业向学校（准）捐赠设备总值（万元）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</w:tbl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p>
      <w:pPr>
        <w:spacing w:line="40" w:lineRule="exact"/>
        <w:jc w:val="left"/>
        <w:rPr>
          <w:rFonts w:hint="eastAsia" w:ascii="仿宋_GB2312" w:hAnsi="Calibri" w:eastAsia="仿宋_GB2312"/>
        </w:rPr>
      </w:pPr>
    </w:p>
    <w:p>
      <w:pPr>
        <w:spacing w:line="40" w:lineRule="exact"/>
        <w:jc w:val="left"/>
        <w:rPr>
          <w:rFonts w:hint="eastAsia" w:ascii="仿宋_GB2312" w:hAnsi="Calibri" w:eastAsia="仿宋_GB231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673"/>
        <w:gridCol w:w="1065"/>
        <w:gridCol w:w="352"/>
        <w:gridCol w:w="160"/>
        <w:gridCol w:w="34"/>
        <w:gridCol w:w="625"/>
        <w:gridCol w:w="200"/>
        <w:gridCol w:w="253"/>
        <w:gridCol w:w="545"/>
        <w:gridCol w:w="21"/>
        <w:gridCol w:w="58"/>
        <w:gridCol w:w="494"/>
        <w:gridCol w:w="517"/>
        <w:gridCol w:w="495"/>
        <w:gridCol w:w="276"/>
        <w:gridCol w:w="83"/>
        <w:gridCol w:w="292"/>
        <w:gridCol w:w="1077"/>
      </w:tblGrid>
      <w:tr>
        <w:trPr>
          <w:cantSplit/>
          <w:trHeight w:val="397" w:hRule="exact"/>
          <w:jc w:val="center"/>
        </w:trPr>
        <w:tc>
          <w:tcPr>
            <w:tcW w:w="6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2—2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业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群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业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状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专业名称2</w:t>
            </w:r>
          </w:p>
        </w:tc>
        <w:tc>
          <w:tcPr>
            <w:tcW w:w="1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专业代码</w:t>
            </w: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</w:tr>
      <w:tr>
        <w:trPr>
          <w:cantSplit/>
          <w:trHeight w:val="397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专业所属大类</w:t>
            </w:r>
          </w:p>
        </w:tc>
        <w:tc>
          <w:tcPr>
            <w:tcW w:w="1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专业所属二级类</w:t>
            </w: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年实际招生数(人)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78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年平均高考投档率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/新生报到率(%)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pacing w:val="-1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年毕业生人数(人)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78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年专业对口一次性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就业率(%)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574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pacing w:val="-1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年一次性就业率（%）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78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年毕业生半年后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平均就业率（%）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全日制普通高职在校生人数(人)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78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“订单”培养人数(人)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　</w:t>
            </w: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专任专业教师数(人)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78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兼职专业教师数(人)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生师比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78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生均教学科研仪器设备值（元）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2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6"/>
                <w:sz w:val="18"/>
                <w:szCs w:val="18"/>
              </w:rPr>
              <w:t>专业负责人基本情况</w:t>
            </w: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姓名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性别</w:t>
            </w: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出生年月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学历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学位</w:t>
            </w: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专业技术职务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1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职业（执业）资格证书</w:t>
            </w:r>
          </w:p>
        </w:tc>
        <w:tc>
          <w:tcPr>
            <w:tcW w:w="411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1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现任职务（包括社会兼职）</w:t>
            </w:r>
          </w:p>
        </w:tc>
        <w:tc>
          <w:tcPr>
            <w:tcW w:w="411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联系方式</w:t>
            </w:r>
          </w:p>
        </w:tc>
        <w:tc>
          <w:tcPr>
            <w:tcW w:w="16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单位电话</w:t>
            </w: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手机</w:t>
            </w: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7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电子邮箱</w:t>
            </w:r>
          </w:p>
        </w:tc>
        <w:tc>
          <w:tcPr>
            <w:tcW w:w="5482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2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4"/>
                <w:sz w:val="18"/>
                <w:szCs w:val="18"/>
              </w:rPr>
              <w:t>本专业的标志性成果（以文件中的6项标志性成果为准。可加页。）</w:t>
            </w: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项目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成果名称及奖次</w:t>
            </w: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获批时间及文号</w:t>
            </w: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国家级教学成果奖（第一完成单位）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国家级职业教育专业教学资源库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国家级重点建设专业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国家级现代学徒制试点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承办的省级以上技能大赛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553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全国职业院校技能大赛获奖情况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（含教师、学生）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2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专业校企合作基本情况</w:t>
            </w:r>
          </w:p>
        </w:tc>
      </w:tr>
      <w:tr>
        <w:trPr>
          <w:cantSplit/>
          <w:trHeight w:val="36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工学结合的主要形式</w:t>
            </w:r>
          </w:p>
        </w:tc>
        <w:tc>
          <w:tcPr>
            <w:tcW w:w="2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合作企业数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主要合作企业名称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2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合作起始时间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2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合作主要内容和形式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2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企业参与教学（人/课时）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</w:t>
            </w: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</w:t>
            </w: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2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年度接收实习实训学生（人月）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2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年度接收半年顶岗实习学生数（人）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年度接收就业学生数（人）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2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年度学校为企业培训员工（人日）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2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企业向学校捐赠或投入总额（万元）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企业向学校（准）捐赠设备总值（万元）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</w:tbl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p>
      <w:pPr>
        <w:spacing w:line="40" w:lineRule="exact"/>
        <w:jc w:val="left"/>
        <w:rPr>
          <w:rFonts w:hint="eastAsia" w:ascii="仿宋_GB2312" w:hAnsi="Calibri" w:eastAsia="仿宋_GB231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673"/>
        <w:gridCol w:w="1065"/>
        <w:gridCol w:w="352"/>
        <w:gridCol w:w="160"/>
        <w:gridCol w:w="34"/>
        <w:gridCol w:w="625"/>
        <w:gridCol w:w="200"/>
        <w:gridCol w:w="253"/>
        <w:gridCol w:w="545"/>
        <w:gridCol w:w="21"/>
        <w:gridCol w:w="58"/>
        <w:gridCol w:w="494"/>
        <w:gridCol w:w="517"/>
        <w:gridCol w:w="495"/>
        <w:gridCol w:w="276"/>
        <w:gridCol w:w="83"/>
        <w:gridCol w:w="391"/>
        <w:gridCol w:w="978"/>
      </w:tblGrid>
      <w:tr>
        <w:trPr>
          <w:cantSplit/>
          <w:trHeight w:val="397" w:hRule="exact"/>
          <w:jc w:val="center"/>
        </w:trPr>
        <w:tc>
          <w:tcPr>
            <w:tcW w:w="6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2—2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业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群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业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状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专业名称3</w:t>
            </w:r>
          </w:p>
        </w:tc>
        <w:tc>
          <w:tcPr>
            <w:tcW w:w="1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专业代码</w:t>
            </w: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</w:tr>
      <w:tr>
        <w:trPr>
          <w:cantSplit/>
          <w:trHeight w:val="397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专业所属大类</w:t>
            </w:r>
          </w:p>
        </w:tc>
        <w:tc>
          <w:tcPr>
            <w:tcW w:w="1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专业所属二级类</w:t>
            </w: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</w:p>
        </w:tc>
      </w:tr>
      <w:tr>
        <w:trPr>
          <w:cantSplit/>
          <w:trHeight w:val="48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年实际招生数(人)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年平均高考投档率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/新生报到率(%)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97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pacing w:val="-1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年毕业生人数(人)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年专业对口一次性就业率(%)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574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pacing w:val="-1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年一次性就业率（%）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年毕业生半年后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平均就业率（%）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97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全日制普通高职在校生人数(人)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“订单”培养人数(人)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　</w:t>
            </w:r>
          </w:p>
        </w:tc>
      </w:tr>
      <w:tr>
        <w:trPr>
          <w:cantSplit/>
          <w:trHeight w:val="305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专任专业教师数(人)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兼职专业教师数(人)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97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生师比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生均教学科研仪器设备值（元）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2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6"/>
                <w:sz w:val="18"/>
                <w:szCs w:val="18"/>
              </w:rPr>
              <w:t>专业负责人基本情况</w:t>
            </w: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姓名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性别</w:t>
            </w: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出生年月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学历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学位</w:t>
            </w:r>
          </w:p>
        </w:tc>
        <w:tc>
          <w:tcPr>
            <w:tcW w:w="13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专业技术职务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1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职业（执业）资格证书</w:t>
            </w:r>
          </w:p>
        </w:tc>
        <w:tc>
          <w:tcPr>
            <w:tcW w:w="411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1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现任职务（包括社会兼职）</w:t>
            </w:r>
          </w:p>
        </w:tc>
        <w:tc>
          <w:tcPr>
            <w:tcW w:w="411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联系方式</w:t>
            </w:r>
          </w:p>
        </w:tc>
        <w:tc>
          <w:tcPr>
            <w:tcW w:w="16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单位电话</w:t>
            </w: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手机</w:t>
            </w: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atLeas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7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电子邮箱</w:t>
            </w:r>
          </w:p>
        </w:tc>
        <w:tc>
          <w:tcPr>
            <w:tcW w:w="5482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2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4"/>
                <w:sz w:val="18"/>
                <w:szCs w:val="18"/>
              </w:rPr>
              <w:t>本专业的标志性成果（以文件中的6项标志性成果为准。可加页。）</w:t>
            </w:r>
          </w:p>
        </w:tc>
      </w:tr>
      <w:tr>
        <w:trPr>
          <w:cantSplit/>
          <w:trHeight w:val="36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项目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成果名称及奖次</w:t>
            </w: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获批时间及文号</w:t>
            </w:r>
          </w:p>
        </w:tc>
      </w:tr>
      <w:tr>
        <w:trPr>
          <w:cantSplit/>
          <w:trHeight w:val="36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国家级教学成果奖（第一完成单位）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国家级职业教育专业教学资源库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国家级重点建设专业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国家级现代学徒制试点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69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承办的省级以上技能大赛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553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全国职业院校技能大赛获奖情况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w w:val="90"/>
                <w:sz w:val="18"/>
                <w:szCs w:val="18"/>
              </w:rPr>
              <w:t>（含教师、学生）</w:t>
            </w:r>
          </w:p>
        </w:tc>
        <w:tc>
          <w:tcPr>
            <w:tcW w:w="340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22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专业校企合作基本情况</w:t>
            </w:r>
          </w:p>
        </w:tc>
      </w:tr>
      <w:tr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工学结合的主要形式</w:t>
            </w:r>
          </w:p>
        </w:tc>
        <w:tc>
          <w:tcPr>
            <w:tcW w:w="2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合作企业数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主要合作企业名称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合作起始时间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合作主要内容和形式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企业参与教学（人/课时）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</w:t>
            </w: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</w:t>
            </w: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/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年度接收实习实训学生（人月）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年度接收半年顶岗实习学生数（人）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年度接收就业学生数（人）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年度学校为企业培训员工（人日）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企业向学校捐赠或投入总额（万元）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exact"/>
          <w:jc w:val="center"/>
        </w:trPr>
        <w:tc>
          <w:tcPr>
            <w:tcW w:w="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企业向学校（准）捐赠设备总值（万元）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</w:pPr>
          </w:p>
        </w:tc>
      </w:tr>
    </w:tbl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1"/>
      </w:tblGrid>
      <w:tr>
        <w:trPr>
          <w:cantSplit/>
          <w:trHeight w:val="12529" w:hRule="atLeast"/>
          <w:jc w:val="center"/>
        </w:trPr>
        <w:tc>
          <w:tcPr>
            <w:tcW w:w="88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</w:rPr>
              <w:t>2—3建设基础（专业群的优势特色、面临的机遇和挑战；组群逻辑，包括专业群与产业（链）的对应性、专业群人才培养定位、群内专业的逻辑性等。不超过3000字）：</w:t>
            </w:r>
          </w:p>
        </w:tc>
      </w:tr>
    </w:tbl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p>
      <w:pPr>
        <w:spacing w:line="40" w:lineRule="exact"/>
        <w:jc w:val="right"/>
        <w:rPr>
          <w:rFonts w:hint="eastAsia" w:ascii="仿宋_GB2312" w:hAnsi="Calibri" w:eastAsia="仿宋_GB2312"/>
        </w:rPr>
      </w:pPr>
    </w:p>
    <w:p>
      <w:pPr>
        <w:spacing w:line="40" w:lineRule="exact"/>
        <w:jc w:val="left"/>
        <w:rPr>
          <w:rFonts w:hint="eastAsia" w:ascii="仿宋_GB2312" w:hAnsi="Calibri" w:eastAsia="仿宋_GB2312"/>
        </w:rPr>
      </w:pPr>
    </w:p>
    <w:p>
      <w:pPr>
        <w:spacing w:line="40" w:lineRule="exact"/>
        <w:jc w:val="left"/>
        <w:rPr>
          <w:rFonts w:hint="eastAsia" w:ascii="仿宋_GB2312" w:hAnsi="Calibri" w:eastAsia="仿宋_GB2312"/>
        </w:rPr>
      </w:pPr>
    </w:p>
    <w:p>
      <w:pPr>
        <w:spacing w:line="40" w:lineRule="exact"/>
        <w:jc w:val="left"/>
        <w:rPr>
          <w:rFonts w:hint="eastAsia" w:ascii="仿宋_GB2312" w:hAnsi="Calibri" w:eastAsia="仿宋_GB231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1"/>
      </w:tblGrid>
      <w:tr>
        <w:trPr>
          <w:cantSplit/>
          <w:trHeight w:val="12699" w:hRule="atLeast"/>
          <w:jc w:val="center"/>
        </w:trPr>
        <w:tc>
          <w:tcPr>
            <w:tcW w:w="88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</w:rPr>
              <w:t>2—4建设目标与内容（包括专业群建设总目标、人才培养模式创新、课程教学资源建设、教材与教法改革、教师教学创新团队、实践教学基地、技术技能平台、社会服务、教科研、国际交流与合作、质量效益、特色创新、建设实施步骤等，不超过3000字）：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12846" w:hRule="atLeast"/>
          <w:jc w:val="center"/>
        </w:trPr>
        <w:tc>
          <w:tcPr>
            <w:tcW w:w="88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Cs w:val="21"/>
              </w:rPr>
              <w:t>2—5</w:t>
            </w:r>
            <w:r>
              <w:rPr>
                <w:rFonts w:hint="eastAsia" w:ascii="仿宋_GB2312" w:hAnsi="宋体" w:eastAsia="仿宋_GB2312"/>
                <w:bCs/>
                <w:position w:val="6"/>
              </w:rPr>
              <w:t>改革举措与保障措施（包括要解决的关键问题，采取的主要办法，建设目标实现的组织、人员、经费、政策保障及质量控制、可持续发展保障机制等，不超过3000字）：</w:t>
            </w: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position w:val="6"/>
              </w:rPr>
            </w:pPr>
          </w:p>
          <w:p>
            <w:pPr>
              <w:widowControl/>
              <w:jc w:val="left"/>
              <w:rPr>
                <w:rFonts w:hint="eastAsia" w:ascii="仿宋_GB2312" w:hAnsi="Calibri"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Calibri"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Calibri"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Calibri"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Calibri"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Calibri" w:eastAsia="仿宋_GB2312"/>
              </w:rPr>
            </w:pPr>
          </w:p>
        </w:tc>
      </w:tr>
    </w:tbl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宋体" w:eastAsia="仿宋_GB2312"/>
          <w:bCs/>
          <w:position w:val="6"/>
          <w:szCs w:val="21"/>
        </w:rPr>
      </w:pPr>
      <w:r>
        <w:rPr>
          <w:rFonts w:hint="eastAsia" w:ascii="仿宋_GB2312" w:hAnsi="宋体" w:eastAsia="仿宋_GB2312"/>
          <w:kern w:val="0"/>
          <w:szCs w:val="21"/>
        </w:rPr>
        <w:t>2—6建设进度及2023年、2024年、2025年预期绩效（不超过1500字）</w:t>
      </w:r>
      <w:r>
        <w:rPr>
          <w:rFonts w:hint="eastAsia" w:ascii="仿宋_GB2312" w:hAnsi="宋体" w:eastAsia="仿宋_GB2312"/>
          <w:bCs/>
          <w:position w:val="6"/>
          <w:szCs w:val="21"/>
        </w:rPr>
        <w:t>：</w:t>
      </w: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pBdr>
          <w:top w:val="single" w:color="auto" w:sz="8" w:space="1"/>
          <w:left w:val="single" w:color="auto" w:sz="8" w:space="1"/>
          <w:bottom w:val="single" w:color="auto" w:sz="8" w:space="0"/>
          <w:right w:val="single" w:color="auto" w:sz="8" w:space="1"/>
        </w:pBdr>
        <w:spacing w:line="420" w:lineRule="exact"/>
        <w:jc w:val="left"/>
        <w:rPr>
          <w:rFonts w:hint="eastAsia" w:ascii="仿宋_GB2312" w:hAnsi="Calibri" w:eastAsia="仿宋_GB2312"/>
          <w:bCs/>
          <w:position w:val="6"/>
          <w:szCs w:val="21"/>
        </w:rPr>
      </w:pPr>
    </w:p>
    <w:p>
      <w:pPr>
        <w:spacing w:line="360" w:lineRule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3.建设经费预算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7"/>
        <w:gridCol w:w="1391"/>
        <w:gridCol w:w="1585"/>
        <w:gridCol w:w="1621"/>
        <w:gridCol w:w="1550"/>
      </w:tblGrid>
      <w:tr>
        <w:trPr>
          <w:cantSplit/>
          <w:trHeight w:val="592" w:hRule="atLeast"/>
          <w:jc w:val="center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建设内容</w:t>
            </w:r>
          </w:p>
        </w:tc>
        <w:tc>
          <w:tcPr>
            <w:tcW w:w="75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建设经费来源及预算</w:t>
            </w:r>
          </w:p>
        </w:tc>
      </w:tr>
      <w:tr>
        <w:trPr>
          <w:cantSplit/>
          <w:trHeight w:val="1291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合计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（万元）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省财政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（万元）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地方或部门配套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（来源：</w:t>
            </w:r>
            <w:r>
              <w:rPr>
                <w:rFonts w:hint="eastAsia" w:ascii="仿宋_GB2312" w:hAnsi="宋体" w:eastAsia="仿宋_GB2312"/>
                <w:bCs/>
                <w:szCs w:val="21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（万元）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行业企业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（来源：</w:t>
            </w:r>
            <w:r>
              <w:rPr>
                <w:rFonts w:hint="eastAsia" w:ascii="仿宋_GB2312" w:hAnsi="宋体" w:eastAsia="仿宋_GB2312"/>
                <w:bCs/>
                <w:szCs w:val="21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（万元）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其他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（来源：</w:t>
            </w:r>
            <w:r>
              <w:rPr>
                <w:rFonts w:hint="eastAsia" w:ascii="仿宋_GB2312" w:hAnsi="宋体" w:eastAsia="仿宋_GB2312"/>
                <w:bCs/>
                <w:szCs w:val="21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（万元）</w:t>
            </w:r>
          </w:p>
        </w:tc>
      </w:tr>
      <w:tr>
        <w:trPr>
          <w:cantSplit/>
          <w:trHeight w:val="68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总计（万元）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spacing w:line="100" w:lineRule="exact"/>
        <w:rPr>
          <w:rFonts w:hint="eastAsia" w:ascii="仿宋_GB2312" w:hAnsi="宋体" w:eastAsia="仿宋_GB2312"/>
          <w:sz w:val="18"/>
          <w:szCs w:val="18"/>
        </w:rPr>
      </w:pPr>
    </w:p>
    <w:p>
      <w:pPr>
        <w:spacing w:line="360" w:lineRule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sz w:val="24"/>
        </w:rPr>
        <w:t>4</w:t>
      </w:r>
      <w:r>
        <w:rPr>
          <w:rFonts w:hint="eastAsia" w:ascii="仿宋_GB2312" w:hAnsi="宋体" w:eastAsia="仿宋_GB2312"/>
          <w:bCs/>
          <w:sz w:val="24"/>
        </w:rPr>
        <w:t>.学校推荐意见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08"/>
        <w:gridCol w:w="2251"/>
        <w:gridCol w:w="1560"/>
        <w:gridCol w:w="1996"/>
      </w:tblGrid>
      <w:tr>
        <w:trPr>
          <w:cantSplit/>
          <w:trHeight w:val="5724" w:hRule="atLeast"/>
          <w:jc w:val="center"/>
        </w:trPr>
        <w:tc>
          <w:tcPr>
            <w:tcW w:w="884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（包括推荐理由、论证意见、支持举措等）</w:t>
            </w: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firstLine="4410" w:firstLineChars="210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学校名称（章）____________________________</w:t>
            </w:r>
          </w:p>
          <w:p>
            <w:pPr>
              <w:ind w:firstLine="4617" w:firstLineChars="2199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firstLine="4617" w:firstLineChars="2199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年    月    日</w:t>
            </w:r>
          </w:p>
          <w:p>
            <w:pPr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  <w:jc w:val="center"/>
        </w:trPr>
        <w:tc>
          <w:tcPr>
            <w:tcW w:w="11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联系人</w:t>
            </w:r>
          </w:p>
          <w:p>
            <w:pPr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信  息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姓      名</w:t>
            </w: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部门及职务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</w:p>
        </w:tc>
      </w:tr>
      <w:tr>
        <w:trPr>
          <w:cantSplit/>
          <w:trHeight w:val="465" w:hRule="atLeast"/>
          <w:jc w:val="center"/>
        </w:trPr>
        <w:tc>
          <w:tcPr>
            <w:tcW w:w="11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办公室电话</w:t>
            </w: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position w:val="6"/>
                <w:szCs w:val="21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传    真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</w:p>
        </w:tc>
      </w:tr>
      <w:tr>
        <w:trPr>
          <w:cantSplit/>
          <w:trHeight w:val="465" w:hRule="atLeast"/>
          <w:jc w:val="center"/>
        </w:trPr>
        <w:tc>
          <w:tcPr>
            <w:tcW w:w="11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手      机</w:t>
            </w: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position w:val="6"/>
                <w:szCs w:val="21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电子邮箱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position w:val="6"/>
                <w:szCs w:val="21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41" w:right="1474" w:bottom="1985" w:left="1474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286" w:charSpace="0"/>
        </w:sectPr>
      </w:pPr>
      <w:r>
        <w:rPr>
          <w:rFonts w:hint="eastAsia" w:ascii="Calibri" w:hAnsi="Calibri"/>
        </w:rPr>
        <w:t xml:space="preserve">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19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19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5F972"/>
    <w:rsid w:val="CFE5F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 3"/>
    <w:basedOn w:val="1"/>
    <w:unhideWhenUsed/>
    <w:qFormat/>
    <w:uiPriority w:val="0"/>
    <w:pPr>
      <w:spacing w:line="360" w:lineRule="auto"/>
      <w:ind w:left="602" w:hanging="602" w:hangingChars="200"/>
    </w:pPr>
    <w:rPr>
      <w:rFonts w:ascii="黑体" w:hAnsi="黑体" w:eastAsia="仿宋_GB2312"/>
      <w:b/>
      <w:kern w:val="0"/>
      <w:sz w:val="3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2022-12-03T17:10:00Z</dcterms:created>
  <dc:creator>blue</dc:creator>
  <cp:lastModifiedBy>blue</cp:lastModifiedBy>
  <dcterms:modified xsi:type="dcterms:W3CDTF">2022-12-03T17:10:27Z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3B42A4702A8F53E86F128B63F4289EC6</vt:lpwstr>
  </property>
</Properties>
</file>