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DE0" w:rsidRDefault="009C2DE0" w:rsidP="009C2DE0">
      <w:pPr>
        <w:ind w:leftChars="-173" w:left="121" w:hangingChars="173" w:hanging="484"/>
        <w:rPr>
          <w:rFonts w:ascii="黑体" w:eastAsia="黑体" w:hAnsi="黑体" w:cs="宋体"/>
          <w:kern w:val="0"/>
          <w:sz w:val="28"/>
          <w:szCs w:val="28"/>
        </w:rPr>
      </w:pPr>
      <w:r w:rsidRPr="003361FB">
        <w:rPr>
          <w:rFonts w:ascii="黑体" w:eastAsia="黑体" w:hAnsi="黑体" w:cs="宋体" w:hint="eastAsia"/>
          <w:kern w:val="0"/>
          <w:sz w:val="28"/>
          <w:szCs w:val="28"/>
        </w:rPr>
        <w:t>附件4</w:t>
      </w:r>
    </w:p>
    <w:p w:rsidR="009C2DE0" w:rsidRPr="009A7C01" w:rsidRDefault="009C2DE0" w:rsidP="009C2DE0">
      <w:pPr>
        <w:jc w:val="center"/>
        <w:rPr>
          <w:sz w:val="44"/>
          <w:szCs w:val="44"/>
        </w:rPr>
      </w:pPr>
      <w:r w:rsidRPr="009A7C01">
        <w:rPr>
          <w:rFonts w:ascii="方正小标宋简体" w:eastAsia="方正小标宋简体" w:hAnsi="宋体" w:cs="宋体" w:hint="eastAsia"/>
          <w:kern w:val="0"/>
          <w:sz w:val="44"/>
          <w:szCs w:val="44"/>
        </w:rPr>
        <w:t>2020年全省职业院校技能大赛高职组优秀指导教师名单</w:t>
      </w:r>
    </w:p>
    <w:tbl>
      <w:tblPr>
        <w:tblW w:w="13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3600"/>
        <w:gridCol w:w="1960"/>
        <w:gridCol w:w="4060"/>
        <w:gridCol w:w="2300"/>
        <w:gridCol w:w="1191"/>
      </w:tblGrid>
      <w:tr w:rsidR="009C2DE0" w:rsidRPr="009A7C01" w:rsidTr="008D0497">
        <w:trPr>
          <w:trHeight w:val="499"/>
          <w:tblHeader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b/>
                <w:bCs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600" w:type="dxa"/>
            <w:shd w:val="clear" w:color="000000" w:fill="FFFFFF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b/>
                <w:bCs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b/>
                <w:bCs/>
                <w:kern w:val="0"/>
                <w:szCs w:val="21"/>
              </w:rPr>
              <w:t>参赛院校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b/>
                <w:bCs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b/>
                <w:bCs/>
                <w:kern w:val="0"/>
                <w:szCs w:val="21"/>
              </w:rPr>
              <w:t>专业类别</w:t>
            </w:r>
          </w:p>
        </w:tc>
        <w:tc>
          <w:tcPr>
            <w:tcW w:w="4060" w:type="dxa"/>
            <w:shd w:val="clear" w:color="000000" w:fill="FFFFFF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b/>
                <w:bCs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b/>
                <w:bCs/>
                <w:kern w:val="0"/>
                <w:szCs w:val="21"/>
              </w:rPr>
              <w:t>赛项名称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b/>
                <w:bCs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b/>
                <w:bCs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b/>
                <w:bCs/>
                <w:kern w:val="0"/>
                <w:szCs w:val="21"/>
              </w:rPr>
              <w:t>指导学生</w:t>
            </w:r>
            <w:r w:rsidRPr="009A7C01">
              <w:rPr>
                <w:rFonts w:ascii="汉仪书宋一简" w:eastAsia="汉仪书宋一简" w:hAnsi="宋体" w:cs="宋体" w:hint="eastAsia"/>
                <w:b/>
                <w:bCs/>
                <w:kern w:val="0"/>
                <w:szCs w:val="21"/>
              </w:rPr>
              <w:br/>
              <w:t>获奖等级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烟台工程职业技术学院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电子商务技能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董静 李莉莉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山东水利职业学院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电子商务技能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郑小龙 李小敬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威海海洋职业学院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电子商务技能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任文杰 王韶洁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德州职业技术学院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电子商务技能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王成志 王倩倩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山东工业职业学院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电子商务技能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邵秀丽 吕健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淄博职业学院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互联网+国际贸易综合技能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李书华 盖芬清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山东商务职业学院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互联网+国际贸易综合技能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李蕊 陈晓宁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互联网+国际贸易综合技能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程冕 杨玉真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山东商业职业技术学院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互联网+国际贸易综合技能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程锦 于健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会计技能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李凤英  张培荣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山东商业职业技术学院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会计技能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石晓燕 李萌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山东水利职业学院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会计技能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孔田甜 秦鹏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lastRenderedPageBreak/>
              <w:t>13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日照职业技术学院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会计技能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张萌 孙元霞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山东理工职业学院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会计技能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孔娟 韩芳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山东交通职业学院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货运代理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山东劳动职业技术学院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货运代理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孙宜彬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货运代理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王桂贤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山东商务职业学院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货运代理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闫玉华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青岛酒店管理职业技术学院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市场营销技能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牛俊杰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山东外贸职业学院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市场营销技能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刘前红 马玉梅 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烟台工程职业技术学院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市场营销技能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王彬彬 李灿 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山东轻工职业学院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市场营销技能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许欣然 于珍珍 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滨州职业学院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市场营销技能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张忠磊 李鑫萍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山东电子职业技术学院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大数据技术与应用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郭建磊 刘潇潇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山东商业职业技术学院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大数据技术与应用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朱佳 孟繁兴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山东轻工职业学院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大数据技术与应用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安敬鑫 王晓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大数据技术与应用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张长海 赵海霞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滨州职业学院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HTML5 交互融媒体内容设计与制作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劳飞 杨艳利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威海海洋职业学院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HTML5 交互融媒体内容设计与制作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赵丽艳 姜晓洁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山东交通职业学院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HTML5 交互融媒体内容设计与制作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魏秀丽 庄翔翔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聊城职业技术学院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HTML5 交互融媒体内容设计与制作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王琰琰 岳宗辉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电子产品设计及制作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栾春光 张海丹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青岛职业技术学院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电子产品设计及制作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王靓 修娜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电子产品设计及制作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王琰琰 孙春萍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莱芜职业技术学院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嵌入式技术应用开发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王学周 王晓明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山东商业职业技术学院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嵌入式技术应用开发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王军 贾连芹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嵌入式技术应用开发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杨晓燕 张强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日照职业技术学院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软件测试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孙永芳 张秀敏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山东劳动职业技术学院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软件测试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綦宝声 李伟伟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山东工业职业学院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软件测试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巩建学 董佳佳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淄博职业学院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网络系统管理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张志浩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济南市技师学院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网络系统管理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李晨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网络系统管理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刘彩凤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网络系统管理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李宪伟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聊城职业技术学院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信息安全管理与评估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赵科 赵洪强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山东商业职业技术学院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信息安全管理与评估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单锦宝 王晨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山东电子职业技术学院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信息安全管理与评估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朱宪花 潘军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虚拟现实（VR）设计与制作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朱丽兰 刘萍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山东信息职业技术学院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虚拟现实（VR）设计与制作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董文观 于晓童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日照职业技术学院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虚拟现实（VR）设计与制作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张慧 梁军妮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山东科技职业学院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移动应用开发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王国俊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德州职业技术学院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移动应用开发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崔宁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山东劳动职业技术学院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移动应用开发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王绪峰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山东商业职业技术学院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电子信息 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集成电路开发及应用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袁科新 闫青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滨州职业学院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电子信息 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集成电路开发及应用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曹艳艳 郭洪强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山东信息职业技术学院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电子信息 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物联网技术应用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范晓红 郭曙光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电子信息 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物联网技术应用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邓芳 刘广涛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电子信息 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物联网技术应用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昌厚峰 徐希炜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山东商业职业技术学院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电子信息 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云计算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国海涛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东营职业学院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电子信息 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云计算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褚立山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威海海洋职业学院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电子信息 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云计算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常志东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济南职业学院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电子信息 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云计算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刘洪海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淄博职业学院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公共管理与服务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健康与社会照护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纪青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滨州职业学院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公共管理与服务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健康与社会照护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许瑞艳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交通运输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轨道车辆技术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齐长宝 王凯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青岛职业技术学院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教育与体育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学前教育专业教育技能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陈璐 张静静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莱芜职业技术学院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教育与体育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学前教育专业教育技能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张荃荃 李云霄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济南工程职业技术学院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教育与体育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英语口语(非英语组)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郑素娟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山东外贸职业学院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教育与体育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英语口语(非英语组)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程诚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青岛职业技术学院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教育与体育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英语口语(非英语组)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潘壮杰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71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山东商业职业技术学院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教育与体育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英语口语(非英语组)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赵媚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72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教育与体育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英语口语(非英语组)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王桂贤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73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日照职业技术学院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教育与体育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英语口语(非英语组)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郑艳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74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青岛酒店管理职业技术学院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旅游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餐厅服务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林佳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青岛职业技术学院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旅游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餐厅服务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韩静 王志芳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76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山东旅游职业学院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旅游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餐厅服务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冯英梅 孙文哲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77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山东旅游职业学院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旅游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导游服务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王新平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78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青岛酒店管理职业技术学院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旅游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导游服务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全国花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79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青岛职业技术学院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旅游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导游服务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宋伟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日照职业技术学院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旅游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导游服务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王大利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81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山东城市建设职业学院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农林牧渔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花艺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李园园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82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日照职业技术学院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农林牧渔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农产品质量安全检测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王秀敏 刘丹赤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83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潍坊工程职业学院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农林牧渔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农产品质量安全检测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孙建梅 郑 颖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84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山东畜牧兽医职业学院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农林牧渔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农产品质量安全检测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王福红 崔晓娜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85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农林牧渔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园艺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 管虹 孙曰波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86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青岛职业技术学院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农林牧渔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园艺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李尧 刘卫国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87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青岛职业技术学院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轻工纺织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服装设计与工艺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乔璐 刘晓音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88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东营职业学院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生物与化工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化工生产技术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李雪梅 刘德志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89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淄博职业学院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生物与化工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化学实验技术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王小梅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山东轻工职业学院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生物与化工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化学实验技术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徐长绘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91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德州职业技术学院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生物与化工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化学实验技术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和承英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92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山东科技职业学院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水利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水处理技术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张建明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93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日照职业技术学院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土木建筑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建筑工程识图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赵军 谭婧婧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94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山东交通职业学院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土木建筑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建筑工程识图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肖霞 靳田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95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枣庄职业学院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土木建筑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建筑工程识图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杨南 李健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96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淄博职业学院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土木建筑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建筑工程识图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李慧娜 孙飞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97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滨州职业学院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医药卫生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护理技能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李林林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98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莱芜职业技术学院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医药卫生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护理技能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高娟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99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青岛港湾职业技术学院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复杂部件数控多轴联动加工技术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张秀军 吴瑞凯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山东商务职业学院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复杂部件数控多轴联动加工技术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李旭春 曲汉伟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101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复杂部件数控多轴联动加工技术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郭明波 李升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102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山东科技职业学院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工业机器人技术应用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王晓卫 段宏钢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103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莱芜职业技术学院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工业机器人技术应用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王翠翠 高迟 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104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工业设计技术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张增渠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105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山东商务职业学院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工业设计技术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于建成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106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工业设计技术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于仁萍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107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山东交通职业学院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机电一体化项目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李艳侠 王益军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108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莱芜职业技术学院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机电一体化项目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贾川 王文华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109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德州职业技术学院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机电一体化项目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李志鹏 李克培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110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济南职业学院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机器人系统集成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冯占营  商义叶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111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山东交通职业学院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机器人系统集成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石进水  吴明清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112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模具数字化设计与制造工艺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鹿洪荣 尚新娟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113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模具数字化设计与制造工艺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张恕爱 高  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114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山东交通职业学院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汽车技术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孙静霞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115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烟台汽车工程职业学院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汽车技术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李臣华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116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山东劳动职业技术学院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汽车技术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朱传祥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117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济南工程职业技术学院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数控机床装调与技术改造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赵萍 张世亮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118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数控机床装调与技术改造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杨延峰 管西巧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119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威海海洋职业学院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现代电气控制系统安装与调试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于春晓 丛帅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日照职业技术学院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现代电气控制系统安装与调试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刘操 冷波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121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现代电气控制系统安装与调试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钟苏丽 姜永华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滨州职业学院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现代电气控制系统安装与调试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李丽 吕茜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123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烟台汽车工程职业学院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新能源汽车技术与服务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郭三华 董艳艳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124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山东理工职业学院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新能源汽车技术与服务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郗欢欢 王德明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125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山东交通职业学院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新能源汽车技术与服务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房伟萍 赵卫健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126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淄博职业学院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资源环境与安全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工程测量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王廷 赵金生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127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山东城市建设职业学院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资源环境与安全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工程测量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徐洪峰 王梅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9C2DE0" w:rsidRPr="009A7C01" w:rsidTr="008D0497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128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威海职业学院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资源环境与安全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工程测量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王亮 苏融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2DE0" w:rsidRPr="009A7C01" w:rsidRDefault="009C2DE0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</w:tbl>
    <w:p w:rsidR="009C2DE0" w:rsidRDefault="009C2DE0" w:rsidP="009C2DE0"/>
    <w:p w:rsidR="00757CA1" w:rsidRDefault="00757CA1">
      <w:bookmarkStart w:id="0" w:name="_GoBack"/>
      <w:bookmarkEnd w:id="0"/>
    </w:p>
    <w:sectPr w:rsidR="00757CA1" w:rsidSect="009C2D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944" w:rsidRDefault="00CB0944" w:rsidP="009C2DE0">
      <w:r>
        <w:separator/>
      </w:r>
    </w:p>
  </w:endnote>
  <w:endnote w:type="continuationSeparator" w:id="0">
    <w:p w:rsidR="00CB0944" w:rsidRDefault="00CB0944" w:rsidP="009C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汉仪书宋一简">
    <w:altName w:val="微软雅黑"/>
    <w:charset w:val="86"/>
    <w:family w:val="modern"/>
    <w:pitch w:val="default"/>
    <w:sig w:usb0="00000001" w:usb1="080E0800" w:usb2="00000012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944" w:rsidRDefault="00CB0944" w:rsidP="009C2DE0">
      <w:r>
        <w:separator/>
      </w:r>
    </w:p>
  </w:footnote>
  <w:footnote w:type="continuationSeparator" w:id="0">
    <w:p w:rsidR="00CB0944" w:rsidRDefault="00CB0944" w:rsidP="009C2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A3"/>
    <w:rsid w:val="000F57A3"/>
    <w:rsid w:val="00757CA1"/>
    <w:rsid w:val="009C2DE0"/>
    <w:rsid w:val="00CB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A46C2C-3809-4B0A-A29C-A0B755F9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D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2D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2D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2D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717</Words>
  <Characters>4088</Characters>
  <Application>Microsoft Office Word</Application>
  <DocSecurity>0</DocSecurity>
  <Lines>34</Lines>
  <Paragraphs>9</Paragraphs>
  <ScaleCrop>false</ScaleCrop>
  <Company>神州网信技术有限公司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2021-01-29T04:56:00Z</dcterms:created>
  <dcterms:modified xsi:type="dcterms:W3CDTF">2021-01-29T04:56:00Z</dcterms:modified>
</cp:coreProperties>
</file>