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0"/>
          <w:szCs w:val="30"/>
        </w:rPr>
      </w:pPr>
      <w:bookmarkStart w:id="0" w:name="_GoBack"/>
      <w:bookmarkEnd w:id="0"/>
      <w:r>
        <w:rPr>
          <w:rStyle w:val="6"/>
          <w:rFonts w:ascii="宋体" w:hAnsi="宋体" w:eastAsia="宋体" w:cs="宋体"/>
          <w:kern w:val="0"/>
          <w:sz w:val="30"/>
          <w:szCs w:val="30"/>
          <w:lang w:val="en-US" w:eastAsia="zh-CN" w:bidi="ar"/>
        </w:rPr>
        <w:t>山东文化产业职业学院2021年</w:t>
      </w:r>
      <w:r>
        <w:rPr>
          <w:rStyle w:val="6"/>
          <w:rFonts w:hint="eastAsia" w:ascii="宋体" w:hAnsi="宋体" w:eastAsia="宋体" w:cs="宋体"/>
          <w:kern w:val="0"/>
          <w:sz w:val="30"/>
          <w:szCs w:val="30"/>
          <w:lang w:val="en-US" w:eastAsia="zh-CN" w:bidi="ar"/>
        </w:rPr>
        <w:t>普通高等教育</w:t>
      </w:r>
      <w:r>
        <w:rPr>
          <w:rStyle w:val="6"/>
          <w:rFonts w:ascii="宋体" w:hAnsi="宋体" w:eastAsia="宋体" w:cs="宋体"/>
          <w:kern w:val="0"/>
          <w:sz w:val="30"/>
          <w:szCs w:val="30"/>
          <w:lang w:val="en-US" w:eastAsia="zh-CN" w:bidi="ar"/>
        </w:rPr>
        <w:t>招生章程</w:t>
      </w:r>
    </w:p>
    <w:p>
      <w:pPr>
        <w:pStyle w:val="3"/>
        <w:keepNext w:val="0"/>
        <w:keepLines w:val="0"/>
        <w:widowControl/>
        <w:suppressLineNumbers w:val="0"/>
      </w:pPr>
    </w:p>
    <w:p>
      <w:pPr>
        <w:pStyle w:val="3"/>
        <w:keepNext w:val="0"/>
        <w:keepLines w:val="0"/>
        <w:widowControl/>
        <w:suppressLineNumbers w:val="0"/>
        <w:jc w:val="center"/>
        <w:rPr>
          <w:b/>
          <w:bCs/>
        </w:rPr>
      </w:pPr>
      <w:r>
        <w:rPr>
          <w:b/>
          <w:bCs/>
        </w:rPr>
        <w:t>第一章 总则</w:t>
      </w:r>
    </w:p>
    <w:p>
      <w:pPr>
        <w:pStyle w:val="3"/>
        <w:keepNext w:val="0"/>
        <w:keepLines w:val="0"/>
        <w:widowControl/>
        <w:suppressLineNumbers w:val="0"/>
        <w:ind w:firstLine="480" w:firstLineChars="200"/>
      </w:pPr>
      <w:r>
        <w:t>为了保证山东文化产业职业学院2021年招生工作的顺利进行，维护学院和考生合法权益，根据《中华人民共和国教育法》、《中华人民共和国高等教育法》和教育部、山东省教育厅及各省招生主管部门的有关文件精神，结合山东文化产业职业学院招生工作的实际情况，特制定本章程。</w:t>
      </w:r>
    </w:p>
    <w:p>
      <w:pPr>
        <w:pStyle w:val="3"/>
        <w:keepNext w:val="0"/>
        <w:keepLines w:val="0"/>
        <w:widowControl/>
        <w:suppressLineNumbers w:val="0"/>
      </w:pPr>
      <w:r>
        <w:t>第一条 本章程适用于山东文化产业职业学院招生工作。</w:t>
      </w:r>
    </w:p>
    <w:p>
      <w:pPr>
        <w:pStyle w:val="3"/>
        <w:keepNext w:val="0"/>
        <w:keepLines w:val="0"/>
        <w:widowControl/>
        <w:suppressLineNumbers w:val="0"/>
      </w:pPr>
      <w:r>
        <w:t>第二条 山东文化产业职业学院招生工作贯彻“公平竞争、公正选拔、公开程序，德智体美劳全面考核、综合评价、择优录取”的原则。</w:t>
      </w:r>
    </w:p>
    <w:p>
      <w:pPr>
        <w:pStyle w:val="3"/>
        <w:keepNext w:val="0"/>
        <w:keepLines w:val="0"/>
        <w:widowControl/>
        <w:suppressLineNumbers w:val="0"/>
      </w:pPr>
      <w:r>
        <w:t>第三条 山东文化产业职业学院招生工作接受纪检监察部门、新闻媒体、考生及其家长以及社会各界的监督。</w:t>
      </w:r>
    </w:p>
    <w:p>
      <w:pPr>
        <w:pStyle w:val="3"/>
        <w:keepNext w:val="0"/>
        <w:keepLines w:val="0"/>
        <w:widowControl/>
        <w:suppressLineNumbers w:val="0"/>
        <w:jc w:val="center"/>
        <w:rPr>
          <w:b/>
          <w:bCs/>
        </w:rPr>
      </w:pPr>
      <w:r>
        <w:rPr>
          <w:b/>
          <w:bCs/>
        </w:rPr>
        <w:t>第二章 学院概况</w:t>
      </w:r>
    </w:p>
    <w:p>
      <w:pPr>
        <w:pStyle w:val="3"/>
        <w:keepNext w:val="0"/>
        <w:keepLines w:val="0"/>
        <w:widowControl/>
        <w:suppressLineNumbers w:val="0"/>
      </w:pPr>
      <w:r>
        <w:t>第四条 学院全称：山东文化产业职业学院   学院代码：14261</w:t>
      </w:r>
    </w:p>
    <w:p>
      <w:pPr>
        <w:pStyle w:val="3"/>
        <w:keepNext w:val="0"/>
        <w:keepLines w:val="0"/>
        <w:widowControl/>
        <w:suppressLineNumbers w:val="0"/>
        <w:rPr>
          <w:rFonts w:hint="eastAsia" w:eastAsiaTheme="minorEastAsia"/>
          <w:lang w:eastAsia="zh-CN"/>
        </w:rPr>
      </w:pPr>
      <w:r>
        <w:t>第五条 学院办学层次及类型：</w:t>
      </w:r>
      <w:r>
        <w:rPr>
          <w:rFonts w:hint="eastAsia"/>
          <w:lang w:eastAsia="zh-CN"/>
        </w:rPr>
        <w:t>民办</w:t>
      </w:r>
      <w:r>
        <w:t>普通高职学校</w:t>
      </w:r>
      <w:r>
        <w:rPr>
          <w:rFonts w:hint="eastAsia"/>
          <w:lang w:eastAsia="zh-CN"/>
        </w:rPr>
        <w:t>、专科教育</w:t>
      </w:r>
    </w:p>
    <w:p>
      <w:pPr>
        <w:pStyle w:val="3"/>
        <w:keepNext w:val="0"/>
        <w:keepLines w:val="0"/>
        <w:widowControl/>
        <w:suppressLineNumbers w:val="0"/>
      </w:pPr>
      <w:r>
        <w:t>第六条 学院地址：山东省青岛市莱西市学院路1号。</w:t>
      </w:r>
    </w:p>
    <w:p>
      <w:pPr>
        <w:pStyle w:val="3"/>
        <w:keepNext w:val="0"/>
        <w:keepLines w:val="0"/>
        <w:widowControl/>
        <w:suppressLineNumbers w:val="0"/>
        <w:jc w:val="center"/>
        <w:rPr>
          <w:b/>
          <w:bCs/>
        </w:rPr>
      </w:pPr>
      <w:r>
        <w:rPr>
          <w:b/>
          <w:bCs/>
        </w:rPr>
        <w:t>第三章  组织机构</w:t>
      </w:r>
    </w:p>
    <w:p>
      <w:pPr>
        <w:pStyle w:val="3"/>
        <w:keepNext w:val="0"/>
        <w:keepLines w:val="0"/>
        <w:widowControl/>
        <w:suppressLineNumbers w:val="0"/>
      </w:pPr>
      <w:r>
        <w:t>第</w:t>
      </w:r>
      <w:r>
        <w:rPr>
          <w:rFonts w:hint="eastAsia"/>
          <w:lang w:eastAsia="zh-CN"/>
        </w:rPr>
        <w:t>七</w:t>
      </w:r>
      <w:r>
        <w:t>条 山东文化产业职业学院成立以学院主要领导为组长的招生工作领导小组。领导小组负责制定招生政策和招生计划，讨论决定招生工作重大事宜。</w:t>
      </w:r>
    </w:p>
    <w:p>
      <w:pPr>
        <w:pStyle w:val="3"/>
        <w:keepNext w:val="0"/>
        <w:keepLines w:val="0"/>
        <w:widowControl/>
        <w:suppressLineNumbers w:val="0"/>
      </w:pPr>
      <w:r>
        <w:t>第</w:t>
      </w:r>
      <w:r>
        <w:rPr>
          <w:rFonts w:hint="eastAsia"/>
          <w:lang w:eastAsia="zh-CN"/>
        </w:rPr>
        <w:t>八</w:t>
      </w:r>
      <w:r>
        <w:t>条 山东文化产业职业学院招生就业处是组织和实施招生及其相关工作的常设机构，具体负责山东文化产业职业学院招生的日常工作。</w:t>
      </w:r>
    </w:p>
    <w:p>
      <w:pPr>
        <w:pStyle w:val="3"/>
        <w:keepNext w:val="0"/>
        <w:keepLines w:val="0"/>
        <w:widowControl/>
        <w:suppressLineNumbers w:val="0"/>
      </w:pPr>
      <w:r>
        <w:t>第</w:t>
      </w:r>
      <w:r>
        <w:rPr>
          <w:rFonts w:hint="eastAsia"/>
          <w:lang w:eastAsia="zh-CN"/>
        </w:rPr>
        <w:t>九</w:t>
      </w:r>
      <w:r>
        <w:t>条 山东文化产业职业学院纪检委对招生工作实施监督。</w:t>
      </w:r>
    </w:p>
    <w:p>
      <w:pPr>
        <w:pStyle w:val="3"/>
        <w:keepNext w:val="0"/>
        <w:keepLines w:val="0"/>
        <w:widowControl/>
        <w:suppressLineNumbers w:val="0"/>
        <w:jc w:val="center"/>
        <w:rPr>
          <w:b/>
          <w:bCs/>
        </w:rPr>
      </w:pPr>
      <w:r>
        <w:rPr>
          <w:b/>
          <w:bCs/>
        </w:rPr>
        <w:t>第四章  </w:t>
      </w:r>
      <w:r>
        <w:rPr>
          <w:rFonts w:hint="eastAsia"/>
          <w:b/>
          <w:bCs/>
          <w:lang w:eastAsia="zh-CN"/>
        </w:rPr>
        <w:t>招生计划及</w:t>
      </w:r>
      <w:r>
        <w:rPr>
          <w:b/>
          <w:bCs/>
        </w:rPr>
        <w:t>录取</w:t>
      </w:r>
    </w:p>
    <w:p>
      <w:pPr>
        <w:pStyle w:val="3"/>
        <w:keepNext w:val="0"/>
        <w:keepLines w:val="0"/>
        <w:widowControl/>
        <w:suppressLineNumbers w:val="0"/>
      </w:pPr>
      <w:r>
        <w:t>第十条 山东文化产业职业学院招生计划通过各省级招生主管部门、学院招生简章、学院网站等形式向考生公布。</w:t>
      </w:r>
    </w:p>
    <w:p>
      <w:pPr>
        <w:pStyle w:val="3"/>
        <w:keepNext w:val="0"/>
        <w:keepLines w:val="0"/>
        <w:widowControl/>
        <w:suppressLineNumbers w:val="0"/>
      </w:pPr>
      <w:r>
        <w:t>招生对象：参加2021年高考的应、往届高中毕业生及同等学历者。</w:t>
      </w:r>
    </w:p>
    <w:p>
      <w:pPr>
        <w:pStyle w:val="3"/>
        <w:keepNext w:val="0"/>
        <w:keepLines w:val="0"/>
        <w:widowControl/>
        <w:suppressLineNumbers w:val="0"/>
      </w:pPr>
      <w:r>
        <w:t>第十</w:t>
      </w:r>
      <w:r>
        <w:rPr>
          <w:rFonts w:hint="eastAsia"/>
          <w:lang w:eastAsia="zh-CN"/>
        </w:rPr>
        <w:t>一</w:t>
      </w:r>
      <w:r>
        <w:t>条 在高考成绩高于同批次录取最低控制分数线的考生中，学院按照省级招生主管部门规定的投档比例调阅考生档案，具体比例由各省（市）招生主管部门确定。 </w:t>
      </w:r>
    </w:p>
    <w:p>
      <w:pPr>
        <w:pStyle w:val="3"/>
        <w:keepNext w:val="0"/>
        <w:keepLines w:val="0"/>
        <w:widowControl/>
        <w:suppressLineNumbers w:val="0"/>
      </w:pPr>
      <w:r>
        <w:t>第十</w:t>
      </w:r>
      <w:r>
        <w:rPr>
          <w:rFonts w:hint="eastAsia"/>
          <w:lang w:eastAsia="zh-CN"/>
        </w:rPr>
        <w:t>二</w:t>
      </w:r>
      <w:r>
        <w:t>条 山东文化产业职业学院对考生体检的要求按照教育部《普通高等学院体检工作指导意见》执行。 </w:t>
      </w:r>
    </w:p>
    <w:p>
      <w:pPr>
        <w:pStyle w:val="3"/>
        <w:keepNext w:val="0"/>
        <w:keepLines w:val="0"/>
        <w:widowControl/>
        <w:suppressLineNumbers w:val="0"/>
      </w:pPr>
      <w:r>
        <w:t>第十</w:t>
      </w:r>
      <w:r>
        <w:rPr>
          <w:rFonts w:hint="eastAsia"/>
          <w:lang w:eastAsia="zh-CN"/>
        </w:rPr>
        <w:t>三</w:t>
      </w:r>
      <w:r>
        <w:t>条 在第一志愿报考我院的考生满额情况下，按公布的招生计划，首先录取第一志愿的考生；在第一志愿不满的条件下，录取非第一志愿考生。 </w:t>
      </w:r>
    </w:p>
    <w:p>
      <w:pPr>
        <w:pStyle w:val="3"/>
        <w:keepNext w:val="0"/>
        <w:keepLines w:val="0"/>
        <w:widowControl/>
        <w:suppressLineNumbers w:val="0"/>
      </w:pPr>
      <w:r>
        <w:t>第十</w:t>
      </w:r>
      <w:r>
        <w:rPr>
          <w:rFonts w:hint="eastAsia"/>
          <w:lang w:eastAsia="zh-CN"/>
        </w:rPr>
        <w:t>四</w:t>
      </w:r>
      <w:r>
        <w:t>条 我院同意并执行各省招生</w:t>
      </w:r>
      <w:r>
        <w:rPr>
          <w:rFonts w:hint="eastAsia"/>
          <w:lang w:eastAsia="zh-CN"/>
        </w:rPr>
        <w:t>主管部门</w:t>
      </w:r>
      <w:r>
        <w:t>有关加分或降分投档的政策规定。 </w:t>
      </w:r>
    </w:p>
    <w:p>
      <w:pPr>
        <w:pStyle w:val="3"/>
        <w:keepNext w:val="0"/>
        <w:keepLines w:val="0"/>
        <w:widowControl/>
        <w:suppressLineNumbers w:val="0"/>
      </w:pPr>
      <w:r>
        <w:t>第十</w:t>
      </w:r>
      <w:r>
        <w:rPr>
          <w:rFonts w:hint="eastAsia"/>
          <w:lang w:eastAsia="zh-CN"/>
        </w:rPr>
        <w:t>五</w:t>
      </w:r>
      <w:r>
        <w:t>条 美术类专业投档原则、录取规则按照《山东省2021年普通高等学院艺术类专业招生工作实施方案》执行。</w:t>
      </w:r>
    </w:p>
    <w:p>
      <w:pPr>
        <w:pStyle w:val="3"/>
        <w:keepNext w:val="0"/>
        <w:keepLines w:val="0"/>
        <w:widowControl/>
        <w:suppressLineNumbers w:val="0"/>
      </w:pPr>
      <w:r>
        <w:t>第十</w:t>
      </w:r>
      <w:r>
        <w:rPr>
          <w:rFonts w:hint="eastAsia"/>
          <w:lang w:eastAsia="zh-CN"/>
        </w:rPr>
        <w:t>六</w:t>
      </w:r>
      <w:r>
        <w:t>条 录取男女比例不限，外语语种不限。录取结果将按照教育部和各省（市）的有关要求及规定的形式进行公布。考生可登录我院招生网站查询。</w:t>
      </w:r>
    </w:p>
    <w:p>
      <w:pPr>
        <w:pStyle w:val="3"/>
        <w:keepNext w:val="0"/>
        <w:keepLines w:val="0"/>
        <w:widowControl/>
        <w:suppressLineNumbers w:val="0"/>
        <w:jc w:val="center"/>
        <w:rPr>
          <w:rFonts w:hint="default"/>
          <w:b/>
          <w:bCs/>
          <w:lang w:val="en-US" w:eastAsia="zh-CN"/>
        </w:rPr>
      </w:pPr>
      <w:r>
        <w:rPr>
          <w:rFonts w:hint="eastAsia"/>
          <w:b/>
          <w:bCs/>
          <w:lang w:eastAsia="zh-CN"/>
        </w:rPr>
        <w:t>第五章</w:t>
      </w:r>
      <w:r>
        <w:rPr>
          <w:rFonts w:hint="eastAsia"/>
          <w:b/>
          <w:bCs/>
          <w:lang w:val="en-US" w:eastAsia="zh-CN"/>
        </w:rPr>
        <w:t xml:space="preserve">  资格审查及证书颁发</w:t>
      </w:r>
    </w:p>
    <w:p>
      <w:pPr>
        <w:pStyle w:val="3"/>
        <w:keepNext w:val="0"/>
        <w:keepLines w:val="0"/>
        <w:widowControl/>
        <w:suppressLineNumbers w:val="0"/>
      </w:pPr>
      <w:r>
        <w:t>第十</w:t>
      </w:r>
      <w:r>
        <w:rPr>
          <w:rFonts w:hint="eastAsia"/>
          <w:lang w:eastAsia="zh-CN"/>
        </w:rPr>
        <w:t>七</w:t>
      </w:r>
      <w:r>
        <w:t>条 新生入校后，学院将在3个月内按有关规定对考生进行复查，若发现弄虚作假、冒名顶替等违纪行为，取消考生入学资格，不予注册学籍</w:t>
      </w:r>
      <w:r>
        <w:rPr>
          <w:rFonts w:hint="eastAsia"/>
          <w:lang w:eastAsia="zh-CN"/>
        </w:rPr>
        <w:t>；</w:t>
      </w:r>
      <w:r>
        <w:t>新生入校后，学院按照教育部的有关规定进行入学体检，对体检不合格的学生，取消入学资格。 </w:t>
      </w:r>
    </w:p>
    <w:p>
      <w:pPr>
        <w:pStyle w:val="3"/>
        <w:keepNext w:val="0"/>
        <w:keepLines w:val="0"/>
        <w:widowControl/>
        <w:suppressLineNumbers w:val="0"/>
      </w:pPr>
      <w:r>
        <w:t>第</w:t>
      </w:r>
      <w:r>
        <w:rPr>
          <w:rFonts w:hint="eastAsia"/>
          <w:lang w:eastAsia="zh-CN"/>
        </w:rPr>
        <w:t>十八</w:t>
      </w:r>
      <w:r>
        <w:t>条 按照教学计划的要求，修完全部课程且成绩合格，颁发山东文化产业职业学院的普通高等教育专科学历证书。</w:t>
      </w:r>
    </w:p>
    <w:p>
      <w:pPr>
        <w:pStyle w:val="3"/>
        <w:keepNext w:val="0"/>
        <w:keepLines w:val="0"/>
        <w:widowControl/>
        <w:suppressLineNumbers w:val="0"/>
      </w:pPr>
      <w:r>
        <w:t>第</w:t>
      </w:r>
      <w:r>
        <w:rPr>
          <w:rFonts w:hint="eastAsia"/>
          <w:lang w:eastAsia="zh-CN"/>
        </w:rPr>
        <w:t>十九</w:t>
      </w:r>
      <w:r>
        <w:t>条 考生被学院录取，应按时到院报到。</w:t>
      </w:r>
    </w:p>
    <w:p>
      <w:pPr>
        <w:pStyle w:val="3"/>
        <w:keepNext w:val="0"/>
        <w:keepLines w:val="0"/>
        <w:widowControl/>
        <w:suppressLineNumbers w:val="0"/>
        <w:jc w:val="center"/>
        <w:rPr>
          <w:rFonts w:hint="default" w:eastAsiaTheme="minorEastAsia"/>
          <w:b/>
          <w:bCs/>
          <w:lang w:val="en-US" w:eastAsia="zh-CN"/>
        </w:rPr>
      </w:pPr>
      <w:r>
        <w:rPr>
          <w:rFonts w:hint="eastAsia"/>
          <w:b/>
          <w:bCs/>
          <w:lang w:eastAsia="zh-CN"/>
        </w:rPr>
        <w:t>第六章</w:t>
      </w:r>
      <w:r>
        <w:rPr>
          <w:rFonts w:hint="eastAsia"/>
          <w:b/>
          <w:bCs/>
          <w:lang w:val="en-US" w:eastAsia="zh-CN"/>
        </w:rPr>
        <w:t xml:space="preserve"> 收退费标准及资助政策</w:t>
      </w:r>
    </w:p>
    <w:p>
      <w:pPr>
        <w:pStyle w:val="3"/>
        <w:keepNext w:val="0"/>
        <w:keepLines w:val="0"/>
        <w:widowControl/>
        <w:suppressLineNumbers w:val="0"/>
        <w:jc w:val="left"/>
        <w:rPr>
          <w:rFonts w:hint="default"/>
          <w:b w:val="0"/>
          <w:bCs w:val="0"/>
        </w:rPr>
      </w:pPr>
      <w:r>
        <w:rPr>
          <w:rFonts w:hint="eastAsia"/>
          <w:b w:val="0"/>
          <w:bCs w:val="0"/>
          <w:lang w:eastAsia="zh-CN"/>
        </w:rPr>
        <w:t>第二十条</w:t>
      </w:r>
      <w:r>
        <w:rPr>
          <w:rFonts w:hint="eastAsia"/>
          <w:b w:val="0"/>
          <w:bCs w:val="0"/>
          <w:lang w:val="en-US" w:eastAsia="zh-CN"/>
        </w:rPr>
        <w:t xml:space="preserve"> </w:t>
      </w:r>
      <w:r>
        <w:rPr>
          <w:rFonts w:hint="default"/>
          <w:b w:val="0"/>
          <w:bCs w:val="0"/>
        </w:rPr>
        <w:t>学校按照国家和省有关规定，根据当地经济社会发展水平、办学成本等情况确定收费标准。退费按照省政府办公厅《山东省高等学校收费管理办法》（鲁政办字〔2018〕98号）相关规定执行。</w:t>
      </w:r>
    </w:p>
    <w:p>
      <w:pPr>
        <w:pStyle w:val="3"/>
        <w:keepNext w:val="0"/>
        <w:keepLines w:val="0"/>
        <w:widowControl/>
        <w:suppressLineNumbers w:val="0"/>
        <w:jc w:val="left"/>
        <w:rPr>
          <w:b w:val="0"/>
          <w:bCs w:val="0"/>
        </w:rPr>
      </w:pPr>
      <w:r>
        <w:rPr>
          <w:rFonts w:hint="eastAsia"/>
          <w:b w:val="0"/>
          <w:bCs w:val="0"/>
          <w:lang w:eastAsia="zh-CN"/>
        </w:rPr>
        <w:t>第二十一条</w:t>
      </w:r>
      <w:r>
        <w:rPr>
          <w:rFonts w:hint="eastAsia"/>
          <w:b w:val="0"/>
          <w:bCs w:val="0"/>
          <w:lang w:val="en-US" w:eastAsia="zh-CN"/>
        </w:rPr>
        <w:t xml:space="preserve"> </w:t>
      </w:r>
      <w:r>
        <w:rPr>
          <w:rFonts w:hint="default"/>
          <w:b w:val="0"/>
          <w:bCs w:val="0"/>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3"/>
        <w:keepNext w:val="0"/>
        <w:keepLines w:val="0"/>
        <w:widowControl/>
        <w:suppressLineNumbers w:val="0"/>
        <w:jc w:val="center"/>
      </w:pPr>
      <w:r>
        <w:rPr>
          <w:b/>
          <w:bCs/>
        </w:rPr>
        <w:t>第</w:t>
      </w:r>
      <w:r>
        <w:rPr>
          <w:rFonts w:hint="eastAsia"/>
          <w:b/>
          <w:bCs/>
          <w:lang w:eastAsia="zh-CN"/>
        </w:rPr>
        <w:t>七</w:t>
      </w:r>
      <w:r>
        <w:rPr>
          <w:b/>
          <w:bCs/>
        </w:rPr>
        <w:t>章  其它</w:t>
      </w:r>
    </w:p>
    <w:p>
      <w:pPr>
        <w:pStyle w:val="3"/>
        <w:keepNext w:val="0"/>
        <w:keepLines w:val="0"/>
        <w:widowControl/>
        <w:suppressLineNumbers w:val="0"/>
      </w:pPr>
      <w:r>
        <w:t>第二十</w:t>
      </w:r>
      <w:r>
        <w:rPr>
          <w:rFonts w:hint="eastAsia"/>
          <w:lang w:eastAsia="zh-CN"/>
        </w:rPr>
        <w:t>二</w:t>
      </w:r>
      <w:r>
        <w:t>条 学院不委托任何机构和个人办理代理招生相关事宜。对以山东文化产业职业学院名义进行非法招生宣传等活动的机构或个人，学院保留依法追究其责任的权利。</w:t>
      </w:r>
    </w:p>
    <w:p>
      <w:pPr>
        <w:pStyle w:val="3"/>
        <w:keepNext w:val="0"/>
        <w:keepLines w:val="0"/>
        <w:widowControl/>
        <w:suppressLineNumbers w:val="0"/>
      </w:pPr>
      <w:r>
        <w:t>第二十</w:t>
      </w:r>
      <w:r>
        <w:rPr>
          <w:rFonts w:hint="eastAsia"/>
          <w:lang w:eastAsia="zh-CN"/>
        </w:rPr>
        <w:t>三</w:t>
      </w:r>
      <w:r>
        <w:t>条 本章程最终解释权归山东文化产业职业学院。未尽事宜，按上级有关规定执行。</w:t>
      </w:r>
    </w:p>
    <w:p>
      <w:pPr>
        <w:pStyle w:val="3"/>
        <w:keepNext w:val="0"/>
        <w:keepLines w:val="0"/>
        <w:widowControl/>
        <w:suppressLineNumbers w:val="0"/>
      </w:pPr>
      <w:r>
        <w:t>学院网址：http://www.sd-wenhua.com</w:t>
      </w:r>
    </w:p>
    <w:p>
      <w:pPr>
        <w:pStyle w:val="3"/>
        <w:keepNext w:val="0"/>
        <w:keepLines w:val="0"/>
        <w:widowControl/>
        <w:suppressLineNumbers w:val="0"/>
      </w:pPr>
      <w:r>
        <w:t>联系电话：0532-58577777/0532-58078181</w:t>
      </w:r>
    </w:p>
    <w:p>
      <w:pPr>
        <w:pStyle w:val="3"/>
        <w:keepNext w:val="0"/>
        <w:keepLines w:val="0"/>
        <w:widowControl/>
        <w:suppressLineNumbers w:val="0"/>
      </w:pPr>
      <w:r>
        <w:t>电子邮箱：sdcivc004@163.com</w:t>
      </w:r>
    </w:p>
    <w:p>
      <w:pPr>
        <w:pStyle w:val="3"/>
        <w:keepNext w:val="0"/>
        <w:keepLines w:val="0"/>
        <w:widowControl/>
        <w:suppressLineNumbers w:val="0"/>
      </w:pPr>
      <w:r>
        <w:t>通讯地址：山东省青岛市莱西市学院路1号</w:t>
      </w:r>
    </w:p>
    <w:p>
      <w:pPr>
        <w:pStyle w:val="3"/>
        <w:keepNext w:val="0"/>
        <w:keepLines w:val="0"/>
        <w:widowControl/>
        <w:suppressLineNumbers w:val="0"/>
      </w:pPr>
      <w:r>
        <w:t>邮政编码：266600</w:t>
      </w:r>
    </w:p>
    <w:p>
      <w:pPr>
        <w:pStyle w:val="3"/>
        <w:keepNext w:val="0"/>
        <w:keepLines w:val="0"/>
        <w:widowControl/>
        <w:suppressLineNumbers w:val="0"/>
      </w:pPr>
      <w:r>
        <w:t> 注：此招生章程已经省教育厅审核，并在教育部备案，备案详细内容可参照山东省教育厅网站</w:t>
      </w:r>
      <w:r>
        <w:fldChar w:fldCharType="begin"/>
      </w:r>
      <w:r>
        <w:instrText xml:space="preserve"> HYPERLINK "http://www.sdpec.edu.cn/" </w:instrText>
      </w:r>
      <w:r>
        <w:fldChar w:fldCharType="separate"/>
      </w:r>
      <w:r>
        <w:rPr>
          <w:rStyle w:val="7"/>
        </w:rPr>
        <w:t>http://www.sdpec.edu.cn</w:t>
      </w:r>
      <w:r>
        <w:fldChar w:fldCharType="end"/>
      </w:r>
      <w:r>
        <w:t> 或教育部 </w:t>
      </w:r>
      <w:r>
        <w:fldChar w:fldCharType="begin"/>
      </w:r>
      <w:r>
        <w:instrText xml:space="preserve"> HYPERLINK "http://gaokao.chsi.com.cn/" </w:instrText>
      </w:r>
      <w:r>
        <w:fldChar w:fldCharType="separate"/>
      </w:r>
      <w:r>
        <w:rPr>
          <w:rStyle w:val="7"/>
        </w:rPr>
        <w:t>“阳光高考”信息平台网站http://gaokao.chsi.com.cn</w:t>
      </w:r>
      <w:r>
        <w:fldChar w:fldCharType="end"/>
      </w:r>
      <w:r>
        <w:t>查询。</w:t>
      </w:r>
    </w:p>
    <w:p>
      <w:pPr>
        <w:pStyle w:val="3"/>
        <w:widowControl/>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E1BFF"/>
    <w:rsid w:val="089B1181"/>
    <w:rsid w:val="0EA21CC4"/>
    <w:rsid w:val="279D1B71"/>
    <w:rsid w:val="49CB669B"/>
    <w:rsid w:val="579578CD"/>
    <w:rsid w:val="64123617"/>
    <w:rsid w:val="6A6A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2021-05-28T14:03:43Z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9613A135F4724CB2A145F5D43A4FE0B1</vt:lpwstr>
  </property>
</Properties>
</file>