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bookmarkEnd w:id="0"/>
      <w:r>
        <w:rPr>
          <w:rStyle w:val="5"/>
          <w:rFonts w:ascii="宋体" w:hAnsi="宋体" w:eastAsia="宋体" w:cs="宋体"/>
          <w:kern w:val="0"/>
          <w:sz w:val="24"/>
          <w:szCs w:val="24"/>
          <w:lang w:val="en-US" w:eastAsia="zh-CN" w:bidi="ar"/>
        </w:rPr>
        <w:t>山东理工职业学院2021年普通高等教育招生章程</w:t>
      </w:r>
    </w:p>
    <w:p>
      <w:pPr>
        <w:pStyle w:val="2"/>
        <w:keepNext w:val="0"/>
        <w:keepLines w:val="0"/>
        <w:widowControl/>
        <w:suppressLineNumbers w:val="0"/>
      </w:pPr>
      <w:r>
        <w:t> </w:t>
      </w:r>
    </w:p>
    <w:p>
      <w:pPr>
        <w:pStyle w:val="2"/>
        <w:keepNext w:val="0"/>
        <w:keepLines w:val="0"/>
        <w:widowControl/>
        <w:suppressLineNumbers w:val="0"/>
        <w:jc w:val="center"/>
      </w:pPr>
      <w:r>
        <w:rPr>
          <w:rStyle w:val="5"/>
        </w:rPr>
        <w:t>第一章 总则</w:t>
      </w:r>
    </w:p>
    <w:p>
      <w:pPr>
        <w:pStyle w:val="2"/>
        <w:keepNext w:val="0"/>
        <w:keepLines w:val="0"/>
        <w:widowControl/>
        <w:suppressLineNumbers w:val="0"/>
        <w:ind w:firstLine="480" w:firstLineChars="200"/>
      </w:pPr>
      <w:r>
        <w:t>根据《中华人民共和国教育法》《中华人民共和国高等教育法》和教育部、教育厅有关文件精神，为保证学院2021年招生工作的顺利进行、深入实施“阳光工程”、规范招生管理，维护学院和考生合法权益，结合学院招生工作的实际情况，制定本章程。</w:t>
      </w:r>
    </w:p>
    <w:p>
      <w:pPr>
        <w:pStyle w:val="2"/>
        <w:keepNext w:val="0"/>
        <w:keepLines w:val="0"/>
        <w:widowControl/>
        <w:suppressLineNumbers w:val="0"/>
      </w:pPr>
      <w:r>
        <w:t>第一条  本章程适用于山东理工职业学院普通</w:t>
      </w:r>
      <w:r>
        <w:rPr>
          <w:rFonts w:hint="eastAsia"/>
          <w:lang w:eastAsia="zh-CN"/>
        </w:rPr>
        <w:t>高等教育</w:t>
      </w:r>
      <w:r>
        <w:t>招生录取工作。</w:t>
      </w:r>
    </w:p>
    <w:p>
      <w:pPr>
        <w:pStyle w:val="2"/>
        <w:keepNext w:val="0"/>
        <w:keepLines w:val="0"/>
        <w:widowControl/>
        <w:suppressLineNumbers w:val="0"/>
      </w:pPr>
      <w:r>
        <w:t>第二条  山东理工职业学院招生工作贯彻“公平、公正、透明”，兼顾“德、智、体全面考核、综合评价、择优录取”的原则。</w:t>
      </w:r>
    </w:p>
    <w:p>
      <w:pPr>
        <w:pStyle w:val="2"/>
        <w:keepNext w:val="0"/>
        <w:keepLines w:val="0"/>
        <w:widowControl/>
        <w:suppressLineNumbers w:val="0"/>
      </w:pPr>
      <w:r>
        <w:t>第三条  山东理工职业学院招生工作接受纪检部门、新闻媒体、考生及社会各界的监督。</w:t>
      </w:r>
    </w:p>
    <w:p>
      <w:pPr>
        <w:pStyle w:val="2"/>
        <w:keepNext w:val="0"/>
        <w:keepLines w:val="0"/>
        <w:widowControl/>
        <w:suppressLineNumbers w:val="0"/>
        <w:jc w:val="center"/>
      </w:pPr>
      <w:r>
        <w:rPr>
          <w:rStyle w:val="5"/>
        </w:rPr>
        <w:t>第二章  学院概况</w:t>
      </w:r>
    </w:p>
    <w:p>
      <w:pPr>
        <w:pStyle w:val="2"/>
        <w:keepNext w:val="0"/>
        <w:keepLines w:val="0"/>
        <w:widowControl/>
        <w:suppressLineNumbers w:val="0"/>
      </w:pPr>
      <w:r>
        <w:t>第四条学院名称：山东理工职业学院</w:t>
      </w:r>
    </w:p>
    <w:p>
      <w:pPr>
        <w:pStyle w:val="2"/>
        <w:keepNext w:val="0"/>
        <w:keepLines w:val="0"/>
        <w:widowControl/>
        <w:suppressLineNumbers w:val="0"/>
      </w:pPr>
      <w:r>
        <w:t>第五条学院代码：14242</w:t>
      </w:r>
    </w:p>
    <w:p>
      <w:pPr>
        <w:pStyle w:val="2"/>
        <w:keepNext w:val="0"/>
        <w:keepLines w:val="0"/>
        <w:widowControl/>
        <w:suppressLineNumbers w:val="0"/>
      </w:pPr>
      <w:r>
        <w:t>第六条  学院办学</w:t>
      </w:r>
      <w:r>
        <w:rPr>
          <w:rFonts w:hint="eastAsia"/>
          <w:lang w:eastAsia="zh-CN"/>
        </w:rPr>
        <w:t>类型</w:t>
      </w:r>
      <w:r>
        <w:t>：公办普通高等职业</w:t>
      </w:r>
      <w:r>
        <w:rPr>
          <w:rFonts w:hint="eastAsia"/>
          <w:lang w:eastAsia="zh-CN"/>
        </w:rPr>
        <w:t>学</w:t>
      </w:r>
      <w:r>
        <w:t>校</w:t>
      </w:r>
    </w:p>
    <w:p>
      <w:pPr>
        <w:pStyle w:val="2"/>
        <w:keepNext w:val="0"/>
        <w:keepLines w:val="0"/>
        <w:widowControl/>
        <w:suppressLineNumbers w:val="0"/>
      </w:pPr>
      <w:r>
        <w:t>第七条  办学层次：专科</w:t>
      </w:r>
    </w:p>
    <w:p>
      <w:pPr>
        <w:pStyle w:val="2"/>
        <w:keepNext w:val="0"/>
        <w:keepLines w:val="0"/>
        <w:widowControl/>
        <w:suppressLineNumbers w:val="0"/>
      </w:pPr>
      <w:r>
        <w:t>第</w:t>
      </w:r>
      <w:r>
        <w:rPr>
          <w:rFonts w:hint="eastAsia"/>
          <w:lang w:eastAsia="zh-CN"/>
        </w:rPr>
        <w:t>八</w:t>
      </w:r>
      <w:r>
        <w:t>条  校址:山东省济宁市太白湖新区济宁大道37号</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w:t>
      </w:r>
      <w:r>
        <w:rPr>
          <w:rFonts w:hint="eastAsia"/>
          <w:lang w:eastAsia="zh-CN"/>
        </w:rPr>
        <w:t>九</w:t>
      </w:r>
      <w:r>
        <w:t>条   山东理工职业学院成立以学院主要领导为组长的招生工作领导小组。领导小组负责对招生录取的全过程进行监督，并负责制定招生政策，讨论决定招生工作的重大事宜。</w:t>
      </w:r>
    </w:p>
    <w:p>
      <w:pPr>
        <w:pStyle w:val="2"/>
        <w:keepNext w:val="0"/>
        <w:keepLines w:val="0"/>
        <w:widowControl/>
        <w:suppressLineNumbers w:val="0"/>
      </w:pPr>
      <w:r>
        <w:t>第十条   山东理工职业学院招生就业处是组织实施招生及相关工作的常设机构，具体负责山东理工职业学院的招生日常工作。</w:t>
      </w:r>
    </w:p>
    <w:p>
      <w:pPr>
        <w:pStyle w:val="2"/>
        <w:keepNext w:val="0"/>
        <w:keepLines w:val="0"/>
        <w:widowControl/>
        <w:suppressLineNumbers w:val="0"/>
      </w:pPr>
      <w:r>
        <w:t>第</w:t>
      </w:r>
      <w:r>
        <w:rPr>
          <w:rFonts w:hint="eastAsia"/>
          <w:lang w:eastAsia="zh-CN"/>
        </w:rPr>
        <w:t>十一</w:t>
      </w:r>
      <w:r>
        <w:t>条   山东理工职业学院纪委对招生工作全过程进行监督。</w:t>
      </w:r>
    </w:p>
    <w:p>
      <w:pPr>
        <w:pStyle w:val="2"/>
        <w:keepNext w:val="0"/>
        <w:keepLines w:val="0"/>
        <w:widowControl/>
        <w:suppressLineNumbers w:val="0"/>
        <w:jc w:val="center"/>
      </w:pPr>
      <w:r>
        <w:rPr>
          <w:rStyle w:val="5"/>
        </w:rPr>
        <w:t>第四章　招生专业与计划</w:t>
      </w:r>
    </w:p>
    <w:p>
      <w:pPr>
        <w:pStyle w:val="2"/>
        <w:keepNext w:val="0"/>
        <w:keepLines w:val="0"/>
        <w:widowControl/>
        <w:suppressLineNumbers w:val="0"/>
      </w:pPr>
      <w:r>
        <w:t>第十</w:t>
      </w:r>
      <w:r>
        <w:rPr>
          <w:rFonts w:hint="eastAsia"/>
          <w:lang w:eastAsia="zh-CN"/>
        </w:rPr>
        <w:t>二</w:t>
      </w:r>
      <w:r>
        <w:t>条   各省分专业招生计划和各专业相关报考要求以各省招生考试主管部门公布为准。</w:t>
      </w:r>
    </w:p>
    <w:p>
      <w:pPr>
        <w:pStyle w:val="2"/>
        <w:keepNext w:val="0"/>
        <w:keepLines w:val="0"/>
        <w:widowControl/>
        <w:suppressLineNumbers w:val="0"/>
      </w:pPr>
      <w:r>
        <w:t>第十</w:t>
      </w:r>
      <w:r>
        <w:rPr>
          <w:rFonts w:hint="eastAsia"/>
          <w:lang w:eastAsia="zh-CN"/>
        </w:rPr>
        <w:t>三</w:t>
      </w:r>
      <w:r>
        <w:t>条   学院招生专业与计划通过省级招生主管部门网站、各省普通高校招生填报志愿指南、学院网站、学院招生简章等渠道向社会发布。一切以省教育招生考试院公布为准。</w:t>
      </w:r>
    </w:p>
    <w:p>
      <w:pPr>
        <w:pStyle w:val="2"/>
        <w:keepNext w:val="0"/>
        <w:keepLines w:val="0"/>
        <w:widowControl/>
        <w:suppressLineNumbers w:val="0"/>
        <w:jc w:val="center"/>
      </w:pPr>
      <w:r>
        <w:rPr>
          <w:rStyle w:val="5"/>
        </w:rPr>
        <w:t>第五章 录取</w:t>
      </w:r>
    </w:p>
    <w:p>
      <w:pPr>
        <w:pStyle w:val="2"/>
        <w:keepNext w:val="0"/>
        <w:keepLines w:val="0"/>
        <w:widowControl/>
        <w:suppressLineNumbers w:val="0"/>
      </w:pPr>
      <w:r>
        <w:t>第十</w:t>
      </w:r>
      <w:r>
        <w:rPr>
          <w:rFonts w:hint="eastAsia"/>
          <w:lang w:eastAsia="zh-CN"/>
        </w:rPr>
        <w:t>四</w:t>
      </w:r>
      <w:r>
        <w:t>条     建立学院分层负责、纪委全程监督、招生就业处具体实施的招生录取工作运行机制。</w:t>
      </w:r>
    </w:p>
    <w:p>
      <w:pPr>
        <w:pStyle w:val="2"/>
        <w:keepNext w:val="0"/>
        <w:keepLines w:val="0"/>
        <w:widowControl/>
        <w:suppressLineNumbers w:val="0"/>
      </w:pPr>
      <w:r>
        <w:t>第</w:t>
      </w:r>
      <w:r>
        <w:rPr>
          <w:rFonts w:hint="eastAsia"/>
          <w:lang w:eastAsia="zh-CN"/>
        </w:rPr>
        <w:t>十五</w:t>
      </w:r>
      <w:r>
        <w:t>条     山东理工职业学院招生计划通过省级招生主管部门、学院网站、学院招生简章等形式向社会公布。</w:t>
      </w:r>
    </w:p>
    <w:p>
      <w:pPr>
        <w:pStyle w:val="2"/>
        <w:keepNext w:val="0"/>
        <w:keepLines w:val="0"/>
        <w:widowControl/>
        <w:suppressLineNumbers w:val="0"/>
      </w:pPr>
      <w:r>
        <w:t>第</w:t>
      </w:r>
      <w:r>
        <w:rPr>
          <w:rFonts w:hint="eastAsia"/>
          <w:lang w:eastAsia="zh-CN"/>
        </w:rPr>
        <w:t>十六</w:t>
      </w:r>
      <w:r>
        <w:t>条  对高考成绩达到同批次录取最低控制分数线以上的考生，学院按照省教育招生考试院规定的投档比例调阅考生档案。</w:t>
      </w:r>
    </w:p>
    <w:p>
      <w:pPr>
        <w:pStyle w:val="2"/>
        <w:keepNext w:val="0"/>
        <w:keepLines w:val="0"/>
        <w:widowControl/>
        <w:suppressLineNumbers w:val="0"/>
      </w:pPr>
      <w:r>
        <w:t>第</w:t>
      </w:r>
      <w:r>
        <w:rPr>
          <w:rFonts w:hint="eastAsia"/>
          <w:lang w:eastAsia="zh-CN"/>
        </w:rPr>
        <w:t>十七</w:t>
      </w:r>
      <w:r>
        <w:t>条   语种：语种不限（入校后统一开设英语课）。</w:t>
      </w:r>
    </w:p>
    <w:p>
      <w:pPr>
        <w:pStyle w:val="2"/>
        <w:keepNext w:val="0"/>
        <w:keepLines w:val="0"/>
        <w:widowControl/>
        <w:suppressLineNumbers w:val="0"/>
      </w:pPr>
      <w:r>
        <w:t>第</w:t>
      </w:r>
      <w:r>
        <w:rPr>
          <w:rFonts w:hint="eastAsia"/>
          <w:lang w:eastAsia="zh-CN"/>
        </w:rPr>
        <w:t>十八</w:t>
      </w:r>
      <w:r>
        <w:t>条   男女比例：各专业男女比例不限（校企合作、订单培养有特殊要求者除外）。</w:t>
      </w:r>
    </w:p>
    <w:p>
      <w:pPr>
        <w:pStyle w:val="2"/>
        <w:keepNext w:val="0"/>
        <w:keepLines w:val="0"/>
        <w:widowControl/>
        <w:suppressLineNumbers w:val="0"/>
      </w:pPr>
      <w:r>
        <w:t>第</w:t>
      </w:r>
      <w:r>
        <w:rPr>
          <w:rFonts w:hint="eastAsia"/>
          <w:lang w:eastAsia="zh-CN"/>
        </w:rPr>
        <w:t>十九</w:t>
      </w:r>
      <w:r>
        <w:t>条   对考生身体健康要求：执行《普通高等学校招生体检工作指导意见》文件规定。</w:t>
      </w:r>
    </w:p>
    <w:p>
      <w:pPr>
        <w:pStyle w:val="2"/>
        <w:keepNext w:val="0"/>
        <w:keepLines w:val="0"/>
        <w:widowControl/>
        <w:suppressLineNumbers w:val="0"/>
      </w:pPr>
      <w:r>
        <w:t>第二十条   对实行平行志愿的省份，无相关科目的成绩要求，执行相关省份的投档规定，按“分数优先，遵循志愿”原则录取。对未实行平行志愿的省份，按照“志愿优先，从高分到低分录取”的原则录取。对实施高考综合改革的3+3省份，各专业均不提选考科目要求，根据考生专业志愿、文化总分，按照各专业招生计划数对各专业进档考生依次录取，不再进行专业调剂。对实施高考综合改革的3+1+2省份，首选科目物理或历史均可，再选科目不提科目要求，根据考生专业志愿、文化总分，按照各专业招生计划数对各专业进档考生依次录取，不再进行专业调剂。 </w:t>
      </w:r>
    </w:p>
    <w:p>
      <w:pPr>
        <w:pStyle w:val="2"/>
        <w:keepNext w:val="0"/>
        <w:keepLines w:val="0"/>
        <w:widowControl/>
        <w:suppressLineNumbers w:val="0"/>
      </w:pPr>
      <w:r>
        <w:t>第二十</w:t>
      </w:r>
      <w:r>
        <w:rPr>
          <w:rFonts w:hint="eastAsia"/>
          <w:lang w:eastAsia="zh-CN"/>
        </w:rPr>
        <w:t>一</w:t>
      </w:r>
      <w:r>
        <w:t>条   按报考专业志愿优先的原则确定专业。若第一专业志愿考生在该专业计划中已满，则该专业不再录取第二、三专业志愿考生；若第一专业考生在我院该专业计划中不满，则该专业录取第二专业志愿考生，依次类推。</w:t>
      </w:r>
    </w:p>
    <w:p>
      <w:pPr>
        <w:pStyle w:val="2"/>
        <w:keepNext w:val="0"/>
        <w:keepLines w:val="0"/>
        <w:widowControl/>
        <w:suppressLineNumbers w:val="0"/>
      </w:pPr>
      <w:r>
        <w:t>第二十</w:t>
      </w:r>
      <w:r>
        <w:rPr>
          <w:rFonts w:hint="eastAsia"/>
          <w:lang w:eastAsia="zh-CN"/>
        </w:rPr>
        <w:t>二</w:t>
      </w:r>
      <w:r>
        <w:t>条  在确定录取资格时，考生的各种加分情况均记入总分，无单科成绩要求。</w:t>
      </w:r>
    </w:p>
    <w:p>
      <w:pPr>
        <w:pStyle w:val="2"/>
        <w:keepNext w:val="0"/>
        <w:keepLines w:val="0"/>
        <w:widowControl/>
        <w:suppressLineNumbers w:val="0"/>
      </w:pPr>
      <w:r>
        <w:t>第二十</w:t>
      </w:r>
      <w:r>
        <w:rPr>
          <w:rFonts w:hint="eastAsia"/>
          <w:lang w:eastAsia="zh-CN"/>
        </w:rPr>
        <w:t>三</w:t>
      </w:r>
      <w:r>
        <w:t>条  录取结果公布：山东省教育招生考生院网站查询、学院网站查询和寄发录取通知书等形式。</w:t>
      </w:r>
    </w:p>
    <w:p>
      <w:pPr>
        <w:pStyle w:val="2"/>
        <w:keepNext w:val="0"/>
        <w:keepLines w:val="0"/>
        <w:widowControl/>
        <w:suppressLineNumbers w:val="0"/>
        <w:jc w:val="center"/>
      </w:pPr>
      <w:r>
        <w:rPr>
          <w:rStyle w:val="5"/>
        </w:rPr>
        <w:t>第六章 </w:t>
      </w:r>
      <w:r>
        <w:rPr>
          <w:rStyle w:val="5"/>
          <w:rFonts w:hint="eastAsia"/>
          <w:lang w:val="en-US" w:eastAsia="zh-CN"/>
        </w:rPr>
        <w:t xml:space="preserve"> </w:t>
      </w:r>
      <w:r>
        <w:rPr>
          <w:rStyle w:val="5"/>
          <w:rFonts w:hint="eastAsia"/>
          <w:lang w:eastAsia="zh-CN"/>
        </w:rPr>
        <w:t>收退费标准及资助政策</w:t>
      </w:r>
    </w:p>
    <w:p>
      <w:pPr>
        <w:pStyle w:val="2"/>
        <w:keepNext w:val="0"/>
        <w:keepLines w:val="0"/>
        <w:widowControl/>
        <w:suppressLineNumbers w:val="0"/>
      </w:pPr>
      <w:r>
        <w:t>第</w:t>
      </w:r>
      <w:r>
        <w:rPr>
          <w:rFonts w:hint="eastAsia"/>
          <w:lang w:eastAsia="zh-CN"/>
        </w:rPr>
        <w:t>二十四</w:t>
      </w:r>
      <w:r>
        <w:t xml:space="preserve">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pPr>
      <w:r>
        <w:t>第</w:t>
      </w:r>
      <w:r>
        <w:rPr>
          <w:rFonts w:hint="eastAsia"/>
          <w:lang w:eastAsia="zh-CN"/>
        </w:rPr>
        <w:t>二十五</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rPr>
          <w:rStyle w:val="5"/>
          <w:rFonts w:ascii="Times New Roman" w:hAnsi="Times New Roman" w:eastAsia="宋体" w:cs="Times New Roman"/>
        </w:rPr>
      </w:pPr>
      <w:r>
        <w:rPr>
          <w:rStyle w:val="5"/>
          <w:rFonts w:hint="eastAsia" w:ascii="Times New Roman" w:hAnsi="Times New Roman" w:eastAsia="宋体" w:cs="Times New Roman"/>
          <w:lang w:eastAsia="zh-CN"/>
        </w:rPr>
        <w:t>第七章</w:t>
      </w:r>
      <w:r>
        <w:rPr>
          <w:rStyle w:val="5"/>
          <w:rFonts w:hint="eastAsia" w:ascii="Times New Roman" w:hAnsi="Times New Roman" w:eastAsia="宋体" w:cs="Times New Roman"/>
          <w:lang w:val="en-US" w:eastAsia="zh-CN"/>
        </w:rPr>
        <w:t xml:space="preserve">  资格审查及证书颁发</w:t>
      </w:r>
    </w:p>
    <w:p>
      <w:pPr>
        <w:pStyle w:val="2"/>
        <w:keepNext w:val="0"/>
        <w:keepLines w:val="0"/>
        <w:widowControl/>
        <w:suppressLineNumbers w:val="0"/>
        <w:rPr>
          <w:rStyle w:val="5"/>
          <w:rFonts w:ascii="Times New Roman" w:hAnsi="Times New Roman" w:eastAsia="宋体" w:cs="Times New Roman"/>
        </w:rPr>
      </w:pPr>
      <w:r>
        <w:t>第二十</w:t>
      </w:r>
      <w:r>
        <w:rPr>
          <w:rFonts w:hint="eastAsia"/>
          <w:lang w:eastAsia="zh-CN"/>
        </w:rPr>
        <w:t>六</w:t>
      </w:r>
      <w:r>
        <w:t>条  新生入校后，学院按照教育部的有关规定进行体检，对体检不合格的考生，取消入学资格。</w:t>
      </w:r>
    </w:p>
    <w:p>
      <w:pPr>
        <w:pStyle w:val="2"/>
        <w:keepNext w:val="0"/>
        <w:keepLines w:val="0"/>
        <w:widowControl/>
        <w:suppressLineNumbers w:val="0"/>
      </w:pPr>
      <w:r>
        <w:t>第</w:t>
      </w:r>
      <w:r>
        <w:rPr>
          <w:rFonts w:hint="eastAsia"/>
          <w:lang w:eastAsia="zh-CN"/>
        </w:rPr>
        <w:t>二十七</w:t>
      </w:r>
      <w:r>
        <w:t>条 学历证书：具有学籍的普通专科学生完成教学计划规定的全部课程，考试合格，颁发普通高等教育专科学历证书，</w:t>
      </w:r>
      <w:r>
        <w:rPr>
          <w:rFonts w:hint="eastAsia"/>
          <w:lang w:eastAsia="zh-CN"/>
        </w:rPr>
        <w:t>颁发学历证书的学校名称：</w:t>
      </w:r>
      <w:r>
        <w:t>山东理工职业学院。</w:t>
      </w:r>
    </w:p>
    <w:p>
      <w:pPr>
        <w:pStyle w:val="2"/>
        <w:keepNext w:val="0"/>
        <w:keepLines w:val="0"/>
        <w:widowControl/>
        <w:suppressLineNumbers w:val="0"/>
      </w:pPr>
      <w:r>
        <w:t>第</w:t>
      </w:r>
      <w:r>
        <w:rPr>
          <w:rFonts w:hint="eastAsia"/>
          <w:lang w:eastAsia="zh-CN"/>
        </w:rPr>
        <w:t>二十八</w:t>
      </w:r>
      <w:r>
        <w:t>条 学校建立和完善招生、纪检、专家等集体决策和相互监督的招生工作机制，学院纪委全程招生，及时回应处理考生质疑和问题，广泛接受社会监督，确保程序公开、结果公正。</w:t>
      </w:r>
    </w:p>
    <w:p>
      <w:pPr>
        <w:pStyle w:val="2"/>
        <w:keepNext w:val="0"/>
        <w:keepLines w:val="0"/>
        <w:widowControl/>
        <w:suppressLineNumbers w:val="0"/>
        <w:jc w:val="center"/>
      </w:pPr>
      <w:r>
        <w:rPr>
          <w:rStyle w:val="5"/>
        </w:rPr>
        <w:t>第</w:t>
      </w:r>
      <w:r>
        <w:rPr>
          <w:rStyle w:val="5"/>
          <w:rFonts w:hint="eastAsia"/>
          <w:lang w:eastAsia="zh-CN"/>
        </w:rPr>
        <w:t>八</w:t>
      </w:r>
      <w:r>
        <w:rPr>
          <w:rStyle w:val="5"/>
        </w:rPr>
        <w:t>章 附则</w:t>
      </w:r>
    </w:p>
    <w:p>
      <w:pPr>
        <w:pStyle w:val="2"/>
        <w:keepNext w:val="0"/>
        <w:keepLines w:val="0"/>
        <w:widowControl/>
        <w:suppressLineNumbers w:val="0"/>
      </w:pPr>
      <w:r>
        <w:t>第</w:t>
      </w:r>
      <w:r>
        <w:rPr>
          <w:rFonts w:hint="eastAsia"/>
          <w:lang w:eastAsia="zh-CN"/>
        </w:rPr>
        <w:t>二十九</w:t>
      </w:r>
      <w:r>
        <w:t>条  学校不委托任何机构和个人办理招生相关事宜。对以山东理工职业学院名义进行非法招生宣传等活动的机构或个人，学校保留依法追究其责任的权利。</w:t>
      </w:r>
    </w:p>
    <w:p>
      <w:pPr>
        <w:pStyle w:val="2"/>
        <w:keepNext w:val="0"/>
        <w:keepLines w:val="0"/>
        <w:widowControl/>
        <w:suppressLineNumbers w:val="0"/>
      </w:pPr>
      <w:r>
        <w:t>第三十条  学校以往有关招生工作的要求、规定如与本章程相冲突，以本章程为准；本章程若有与国家有关政策不一致之处，以国家和上级有关政策为准。未尽事宜，按上级有关规定执行。</w:t>
      </w:r>
    </w:p>
    <w:p>
      <w:pPr>
        <w:pStyle w:val="2"/>
        <w:keepNext w:val="0"/>
        <w:keepLines w:val="0"/>
        <w:widowControl/>
        <w:suppressLineNumbers w:val="0"/>
      </w:pPr>
      <w:r>
        <w:t>第三十</w:t>
      </w:r>
      <w:r>
        <w:rPr>
          <w:rFonts w:hint="eastAsia"/>
          <w:lang w:eastAsia="zh-CN"/>
        </w:rPr>
        <w:t>一</w:t>
      </w:r>
      <w:r>
        <w:t>条  本章程由山东理工职业学院负责解释。</w:t>
      </w:r>
    </w:p>
    <w:p>
      <w:pPr>
        <w:pStyle w:val="2"/>
        <w:keepNext w:val="0"/>
        <w:keepLines w:val="0"/>
        <w:widowControl/>
        <w:suppressLineNumbers w:val="0"/>
      </w:pPr>
      <w:r>
        <w:t>第三十</w:t>
      </w:r>
      <w:r>
        <w:rPr>
          <w:rFonts w:hint="eastAsia"/>
          <w:lang w:eastAsia="zh-CN"/>
        </w:rPr>
        <w:t>二</w:t>
      </w:r>
      <w:r>
        <w:t>条  本章程自发布之日起生效。</w:t>
      </w:r>
    </w:p>
    <w:p>
      <w:pPr>
        <w:pStyle w:val="2"/>
        <w:keepNext w:val="0"/>
        <w:keepLines w:val="0"/>
        <w:widowControl/>
        <w:suppressLineNumbers w:val="0"/>
      </w:pPr>
      <w:r>
        <w:t>第三十</w:t>
      </w:r>
      <w:r>
        <w:rPr>
          <w:rFonts w:hint="eastAsia"/>
          <w:lang w:eastAsia="zh-CN"/>
        </w:rPr>
        <w:t>三</w:t>
      </w:r>
      <w:r>
        <w:t>条  联系方式：</w:t>
      </w:r>
    </w:p>
    <w:p>
      <w:pPr>
        <w:pStyle w:val="2"/>
        <w:keepNext w:val="0"/>
        <w:keepLines w:val="0"/>
        <w:widowControl/>
        <w:suppressLineNumbers w:val="0"/>
      </w:pPr>
      <w:r>
        <w:t>学院地址：山东省济宁市太白湖新区济宁大道37号    </w:t>
      </w:r>
    </w:p>
    <w:p>
      <w:pPr>
        <w:pStyle w:val="2"/>
        <w:keepNext w:val="0"/>
        <w:keepLines w:val="0"/>
        <w:widowControl/>
        <w:suppressLineNumbers w:val="0"/>
      </w:pPr>
      <w:r>
        <w:t>邮编：272067</w:t>
      </w:r>
    </w:p>
    <w:p>
      <w:pPr>
        <w:pStyle w:val="2"/>
        <w:keepNext w:val="0"/>
        <w:keepLines w:val="0"/>
        <w:widowControl/>
        <w:suppressLineNumbers w:val="0"/>
      </w:pPr>
      <w:r>
        <w:t>通信地址:山东理工职业学院招生就业处</w:t>
      </w:r>
    </w:p>
    <w:p>
      <w:pPr>
        <w:pStyle w:val="2"/>
        <w:keepNext w:val="0"/>
        <w:keepLines w:val="0"/>
        <w:widowControl/>
        <w:suppressLineNumbers w:val="0"/>
      </w:pPr>
      <w:r>
        <w:t>网址：http:// www.sdpu.edu.cn          </w:t>
      </w:r>
    </w:p>
    <w:p>
      <w:pPr>
        <w:pStyle w:val="2"/>
        <w:keepNext w:val="0"/>
        <w:keepLines w:val="0"/>
        <w:widowControl/>
        <w:suppressLineNumbers w:val="0"/>
      </w:pPr>
      <w:r>
        <w:t>联系电话：0537-3617788  3617789  3617222  3617333    3617444(传真) </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562E3"/>
    <w:rsid w:val="0BF64F5F"/>
    <w:rsid w:val="16D510AC"/>
    <w:rsid w:val="3DBA1F96"/>
    <w:rsid w:val="3EC85208"/>
    <w:rsid w:val="4EF2697D"/>
    <w:rsid w:val="6C410518"/>
    <w:rsid w:val="77D52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2021-05-28T13:59:26Z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40CF3F269C864A7E9B5B74C7D81D4BD8</vt:lpwstr>
  </property>
</Properties>
</file>