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E8" w:rsidRDefault="00DB63E8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不忘初心  执着追求</w:t>
      </w:r>
    </w:p>
    <w:p w:rsidR="006B33CB" w:rsidRPr="00DB63E8" w:rsidRDefault="00DB63E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 xml:space="preserve">                        ——</w:t>
      </w:r>
      <w:r w:rsidR="00E265A3" w:rsidRPr="00DB63E8">
        <w:rPr>
          <w:rFonts w:ascii="方正小标宋简体" w:eastAsia="方正小标宋简体" w:hAnsi="方正小标宋简体" w:cs="方正小标宋简体" w:hint="eastAsia"/>
          <w:sz w:val="32"/>
          <w:szCs w:val="32"/>
        </w:rPr>
        <w:t>宋百合同志事迹材料</w:t>
      </w:r>
    </w:p>
    <w:p w:rsidR="006B33CB" w:rsidRDefault="006B33CB" w:rsidP="00856617">
      <w:pPr>
        <w:spacing w:line="560" w:lineRule="exact"/>
        <w:ind w:firstLineChars="200" w:firstLine="582"/>
        <w:rPr>
          <w:rFonts w:ascii="Times New Roman" w:eastAsia="仿宋" w:hAnsi="Times New Roman"/>
          <w:sz w:val="30"/>
          <w:szCs w:val="30"/>
        </w:rPr>
      </w:pPr>
    </w:p>
    <w:p w:rsidR="006B33CB" w:rsidRDefault="00E265A3" w:rsidP="00856617">
      <w:pPr>
        <w:spacing w:line="560" w:lineRule="exact"/>
        <w:ind w:firstLineChars="200" w:firstLine="622"/>
        <w:rPr>
          <w:rFonts w:ascii="Times New Roman" w:hAnsi="Times New Roman" w:hint="eastAsia"/>
          <w:sz w:val="32"/>
          <w:szCs w:val="32"/>
        </w:rPr>
      </w:pPr>
      <w:r w:rsidRPr="00856617">
        <w:rPr>
          <w:rFonts w:ascii="Times New Roman" w:hAnsi="Times New Roman"/>
          <w:sz w:val="32"/>
          <w:szCs w:val="32"/>
        </w:rPr>
        <w:t>宋百合，男，汉族，</w:t>
      </w:r>
      <w:r w:rsidRPr="00856617">
        <w:rPr>
          <w:rFonts w:ascii="Times New Roman" w:hAnsi="Times New Roman"/>
          <w:sz w:val="32"/>
          <w:szCs w:val="32"/>
        </w:rPr>
        <w:t>1985</w:t>
      </w:r>
      <w:r w:rsidRPr="00856617">
        <w:rPr>
          <w:rFonts w:ascii="Times New Roman" w:hAnsi="Times New Roman"/>
          <w:sz w:val="32"/>
          <w:szCs w:val="32"/>
        </w:rPr>
        <w:t>年</w:t>
      </w:r>
      <w:r w:rsidRPr="00856617">
        <w:rPr>
          <w:rFonts w:ascii="Times New Roman" w:hAnsi="Times New Roman"/>
          <w:sz w:val="32"/>
          <w:szCs w:val="32"/>
        </w:rPr>
        <w:t>7</w:t>
      </w:r>
      <w:r w:rsidRPr="00856617">
        <w:rPr>
          <w:rFonts w:ascii="Times New Roman" w:hAnsi="Times New Roman"/>
          <w:sz w:val="32"/>
          <w:szCs w:val="32"/>
        </w:rPr>
        <w:t>月参加工作，本科学历</w:t>
      </w:r>
      <w:r w:rsidRPr="00856617">
        <w:rPr>
          <w:rFonts w:ascii="Times New Roman" w:hAnsi="Times New Roman" w:hint="eastAsia"/>
          <w:sz w:val="32"/>
          <w:szCs w:val="32"/>
        </w:rPr>
        <w:t>。</w:t>
      </w:r>
      <w:r w:rsidR="005A372F" w:rsidRPr="005A372F">
        <w:rPr>
          <w:rFonts w:ascii="Times New Roman" w:hAnsi="Times New Roman" w:hint="eastAsia"/>
          <w:sz w:val="32"/>
          <w:szCs w:val="32"/>
        </w:rPr>
        <w:t>2003</w:t>
      </w:r>
      <w:r w:rsidR="005A372F" w:rsidRPr="005A372F">
        <w:rPr>
          <w:rFonts w:ascii="Times New Roman" w:hAnsi="Times New Roman" w:hint="eastAsia"/>
          <w:sz w:val="32"/>
          <w:szCs w:val="32"/>
        </w:rPr>
        <w:t>年</w:t>
      </w:r>
      <w:r w:rsidR="005A372F" w:rsidRPr="005A372F">
        <w:rPr>
          <w:rFonts w:ascii="Times New Roman" w:hAnsi="Times New Roman" w:hint="eastAsia"/>
          <w:sz w:val="32"/>
          <w:szCs w:val="32"/>
        </w:rPr>
        <w:t>12</w:t>
      </w:r>
      <w:r w:rsidR="005A372F" w:rsidRPr="005A372F">
        <w:rPr>
          <w:rFonts w:ascii="Times New Roman" w:hAnsi="Times New Roman" w:hint="eastAsia"/>
          <w:sz w:val="32"/>
          <w:szCs w:val="32"/>
        </w:rPr>
        <w:t>月，任日照实验高中副校长；</w:t>
      </w:r>
      <w:r w:rsidR="005A372F" w:rsidRPr="005A372F">
        <w:rPr>
          <w:rFonts w:ascii="Times New Roman" w:hAnsi="Times New Roman" w:hint="eastAsia"/>
          <w:sz w:val="32"/>
          <w:szCs w:val="32"/>
        </w:rPr>
        <w:t>2009</w:t>
      </w:r>
      <w:r w:rsidR="005A372F" w:rsidRPr="005A372F">
        <w:rPr>
          <w:rFonts w:ascii="Times New Roman" w:hAnsi="Times New Roman" w:hint="eastAsia"/>
          <w:sz w:val="32"/>
          <w:szCs w:val="32"/>
        </w:rPr>
        <w:t>年</w:t>
      </w:r>
      <w:r w:rsidR="005A372F" w:rsidRPr="005A372F">
        <w:rPr>
          <w:rFonts w:ascii="Times New Roman" w:hAnsi="Times New Roman" w:hint="eastAsia"/>
          <w:sz w:val="32"/>
          <w:szCs w:val="32"/>
        </w:rPr>
        <w:t>9</w:t>
      </w:r>
      <w:r w:rsidR="005A372F" w:rsidRPr="005A372F">
        <w:rPr>
          <w:rFonts w:ascii="Times New Roman" w:hAnsi="Times New Roman" w:hint="eastAsia"/>
          <w:sz w:val="32"/>
          <w:szCs w:val="32"/>
        </w:rPr>
        <w:t>月，任</w:t>
      </w:r>
      <w:r w:rsidR="005A372F">
        <w:rPr>
          <w:rFonts w:ascii="Times New Roman" w:hAnsi="Times New Roman" w:hint="eastAsia"/>
          <w:sz w:val="32"/>
          <w:szCs w:val="32"/>
        </w:rPr>
        <w:t>日照市</w:t>
      </w:r>
      <w:r w:rsidR="005A372F" w:rsidRPr="005A372F">
        <w:rPr>
          <w:rFonts w:ascii="Times New Roman" w:hAnsi="Times New Roman" w:hint="eastAsia"/>
          <w:sz w:val="32"/>
          <w:szCs w:val="32"/>
        </w:rPr>
        <w:t>北京路中学校长；</w:t>
      </w:r>
      <w:r w:rsidR="005A372F" w:rsidRPr="005A372F">
        <w:rPr>
          <w:rFonts w:ascii="Times New Roman" w:hAnsi="Times New Roman" w:hint="eastAsia"/>
          <w:sz w:val="32"/>
          <w:szCs w:val="32"/>
        </w:rPr>
        <w:t>2016</w:t>
      </w:r>
      <w:r w:rsidR="005A372F" w:rsidRPr="005A372F">
        <w:rPr>
          <w:rFonts w:ascii="Times New Roman" w:hAnsi="Times New Roman" w:hint="eastAsia"/>
          <w:sz w:val="32"/>
          <w:szCs w:val="32"/>
        </w:rPr>
        <w:t>年</w:t>
      </w:r>
      <w:r w:rsidR="005A372F" w:rsidRPr="005A372F">
        <w:rPr>
          <w:rFonts w:ascii="Times New Roman" w:hAnsi="Times New Roman" w:hint="eastAsia"/>
          <w:sz w:val="32"/>
          <w:szCs w:val="32"/>
        </w:rPr>
        <w:t>5</w:t>
      </w:r>
      <w:r w:rsidR="005A372F" w:rsidRPr="005A372F">
        <w:rPr>
          <w:rFonts w:ascii="Times New Roman" w:hAnsi="Times New Roman" w:hint="eastAsia"/>
          <w:sz w:val="32"/>
          <w:szCs w:val="32"/>
        </w:rPr>
        <w:t>月，任日照市东港区教育局党委书记、局长</w:t>
      </w:r>
      <w:r w:rsidR="005A372F">
        <w:rPr>
          <w:rFonts w:ascii="Times New Roman" w:hAnsi="Times New Roman" w:hint="eastAsia"/>
          <w:sz w:val="32"/>
          <w:szCs w:val="32"/>
        </w:rPr>
        <w:t>；</w:t>
      </w:r>
      <w:r w:rsidR="005A372F" w:rsidRPr="005A372F">
        <w:rPr>
          <w:rFonts w:ascii="Times New Roman" w:hAnsi="Times New Roman" w:hint="eastAsia"/>
          <w:sz w:val="32"/>
          <w:szCs w:val="32"/>
        </w:rPr>
        <w:t>2019</w:t>
      </w:r>
      <w:r w:rsidR="005A372F" w:rsidRPr="005A372F">
        <w:rPr>
          <w:rFonts w:ascii="Times New Roman" w:hAnsi="Times New Roman" w:hint="eastAsia"/>
          <w:sz w:val="32"/>
          <w:szCs w:val="32"/>
        </w:rPr>
        <w:t>年</w:t>
      </w:r>
      <w:r w:rsidR="005A372F" w:rsidRPr="005A372F">
        <w:rPr>
          <w:rFonts w:ascii="Times New Roman" w:hAnsi="Times New Roman" w:hint="eastAsia"/>
          <w:sz w:val="32"/>
          <w:szCs w:val="32"/>
        </w:rPr>
        <w:t>1</w:t>
      </w:r>
      <w:r w:rsidR="005A372F" w:rsidRPr="005A372F">
        <w:rPr>
          <w:rFonts w:ascii="Times New Roman" w:hAnsi="Times New Roman" w:hint="eastAsia"/>
          <w:sz w:val="32"/>
          <w:szCs w:val="32"/>
        </w:rPr>
        <w:t>月起，任东港区委教育工委常务副书记、区教育和体育局党组书记、局长</w:t>
      </w:r>
      <w:r w:rsidRPr="00856617">
        <w:rPr>
          <w:rFonts w:ascii="Times New Roman" w:hAnsi="Times New Roman" w:hint="eastAsia"/>
          <w:sz w:val="32"/>
          <w:szCs w:val="32"/>
        </w:rPr>
        <w:t>。</w:t>
      </w:r>
      <w:r w:rsidR="00DB63E8">
        <w:rPr>
          <w:rFonts w:ascii="Times New Roman" w:hAnsi="Times New Roman" w:hint="eastAsia"/>
          <w:sz w:val="32"/>
          <w:szCs w:val="32"/>
        </w:rPr>
        <w:t>从教几十年来，他</w:t>
      </w:r>
      <w:r w:rsidRPr="00856617">
        <w:rPr>
          <w:rFonts w:ascii="Times New Roman" w:hAnsi="Times New Roman" w:hint="eastAsia"/>
          <w:sz w:val="32"/>
          <w:szCs w:val="32"/>
        </w:rPr>
        <w:t>本人</w:t>
      </w:r>
      <w:r w:rsidR="00604B17">
        <w:rPr>
          <w:rFonts w:ascii="Times New Roman" w:hAnsi="Times New Roman" w:hint="eastAsia"/>
          <w:sz w:val="32"/>
          <w:szCs w:val="32"/>
        </w:rPr>
        <w:t>先后</w:t>
      </w:r>
      <w:r w:rsidR="00DB63E8">
        <w:rPr>
          <w:rFonts w:ascii="Times New Roman" w:hAnsi="Times New Roman" w:hint="eastAsia"/>
          <w:sz w:val="32"/>
          <w:szCs w:val="32"/>
        </w:rPr>
        <w:t>荣</w:t>
      </w:r>
      <w:r w:rsidRPr="00856617">
        <w:rPr>
          <w:rFonts w:ascii="Times New Roman" w:hAnsi="Times New Roman" w:hint="eastAsia"/>
          <w:sz w:val="32"/>
          <w:szCs w:val="32"/>
        </w:rPr>
        <w:t>获全国未成年人思想道德建设先进个人、山东省优秀教育工作者、日照市优秀教师、日照市劳动模范、日照市名校长、日照市教学能手等荣誉称号。</w:t>
      </w:r>
    </w:p>
    <w:p w:rsidR="006B33CB" w:rsidRDefault="00E265A3">
      <w:pPr>
        <w:overflowPunct w:val="0"/>
        <w:spacing w:line="560" w:lineRule="exact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不忘育人初心  牢记责任使命</w:t>
      </w:r>
    </w:p>
    <w:p w:rsidR="00C12187" w:rsidRPr="00C74984" w:rsidRDefault="00C12187" w:rsidP="00C12187">
      <w:pPr>
        <w:spacing w:line="560" w:lineRule="exact"/>
        <w:ind w:firstLineChars="200" w:firstLine="622"/>
        <w:rPr>
          <w:rFonts w:ascii="Times New Roman" w:hAnsi="Times New Roman"/>
          <w:sz w:val="32"/>
          <w:szCs w:val="32"/>
        </w:rPr>
      </w:pPr>
      <w:r w:rsidRPr="00C74984">
        <w:rPr>
          <w:rFonts w:ascii="Times New Roman" w:hAnsi="Times New Roman" w:hint="eastAsia"/>
          <w:sz w:val="32"/>
          <w:szCs w:val="32"/>
        </w:rPr>
        <w:t>任</w:t>
      </w:r>
      <w:r w:rsidR="00604B17">
        <w:rPr>
          <w:rFonts w:ascii="Times New Roman" w:hAnsi="Times New Roman" w:hint="eastAsia"/>
          <w:sz w:val="32"/>
          <w:szCs w:val="32"/>
        </w:rPr>
        <w:t>日照市</w:t>
      </w:r>
      <w:r w:rsidRPr="00C74984">
        <w:rPr>
          <w:rFonts w:ascii="Times New Roman" w:hAnsi="Times New Roman" w:hint="eastAsia"/>
          <w:sz w:val="32"/>
          <w:szCs w:val="32"/>
        </w:rPr>
        <w:t>北京路中学校长</w:t>
      </w:r>
      <w:r>
        <w:rPr>
          <w:rFonts w:ascii="Times New Roman" w:hAnsi="Times New Roman" w:hint="eastAsia"/>
          <w:sz w:val="32"/>
          <w:szCs w:val="32"/>
        </w:rPr>
        <w:t>七年</w:t>
      </w:r>
      <w:r w:rsidRPr="00C74984">
        <w:rPr>
          <w:rFonts w:ascii="Times New Roman" w:hAnsi="Times New Roman" w:hint="eastAsia"/>
          <w:sz w:val="32"/>
          <w:szCs w:val="32"/>
        </w:rPr>
        <w:t>间，</w:t>
      </w:r>
      <w:r>
        <w:rPr>
          <w:rFonts w:ascii="Times New Roman" w:hAnsi="Times New Roman" w:hint="eastAsia"/>
          <w:sz w:val="32"/>
          <w:szCs w:val="32"/>
        </w:rPr>
        <w:t>他</w:t>
      </w:r>
      <w:r w:rsidRPr="00C74984">
        <w:rPr>
          <w:rFonts w:ascii="Times New Roman" w:hAnsi="Times New Roman" w:hint="eastAsia"/>
          <w:sz w:val="32"/>
          <w:szCs w:val="32"/>
        </w:rPr>
        <w:t>注重抓文化建设，共筑师生精神家园，制定实施“实施精致教育，打造兰蕙文化，建设卓越课程”的发展思路，学校办学规模由最初的</w:t>
      </w:r>
      <w:r w:rsidRPr="00C74984">
        <w:rPr>
          <w:rFonts w:ascii="Times New Roman" w:hAnsi="Times New Roman" w:hint="eastAsia"/>
          <w:sz w:val="32"/>
          <w:szCs w:val="32"/>
        </w:rPr>
        <w:t>53</w:t>
      </w:r>
      <w:r w:rsidRPr="00C74984">
        <w:rPr>
          <w:rFonts w:ascii="Times New Roman" w:hAnsi="Times New Roman" w:hint="eastAsia"/>
          <w:sz w:val="32"/>
          <w:szCs w:val="32"/>
        </w:rPr>
        <w:t>名教师、</w:t>
      </w:r>
      <w:r w:rsidRPr="00C74984">
        <w:rPr>
          <w:rFonts w:ascii="Times New Roman" w:hAnsi="Times New Roman" w:hint="eastAsia"/>
          <w:sz w:val="32"/>
          <w:szCs w:val="32"/>
        </w:rPr>
        <w:t>180</w:t>
      </w:r>
      <w:r w:rsidRPr="00C74984">
        <w:rPr>
          <w:rFonts w:ascii="Times New Roman" w:hAnsi="Times New Roman" w:hint="eastAsia"/>
          <w:sz w:val="32"/>
          <w:szCs w:val="32"/>
        </w:rPr>
        <w:t>名学生发展到</w:t>
      </w:r>
      <w:r w:rsidRPr="00C74984">
        <w:rPr>
          <w:rFonts w:ascii="Times New Roman" w:hAnsi="Times New Roman" w:hint="eastAsia"/>
          <w:sz w:val="32"/>
          <w:szCs w:val="32"/>
        </w:rPr>
        <w:t>200</w:t>
      </w:r>
      <w:r w:rsidRPr="00C74984">
        <w:rPr>
          <w:rFonts w:ascii="Times New Roman" w:hAnsi="Times New Roman" w:hint="eastAsia"/>
          <w:sz w:val="32"/>
          <w:szCs w:val="32"/>
        </w:rPr>
        <w:t>名教职工、</w:t>
      </w:r>
      <w:r w:rsidRPr="00C74984">
        <w:rPr>
          <w:rFonts w:ascii="Times New Roman" w:hAnsi="Times New Roman" w:hint="eastAsia"/>
          <w:sz w:val="32"/>
          <w:szCs w:val="32"/>
        </w:rPr>
        <w:t>3279</w:t>
      </w:r>
      <w:r w:rsidRPr="00C74984">
        <w:rPr>
          <w:rFonts w:ascii="Times New Roman" w:hAnsi="Times New Roman" w:hint="eastAsia"/>
          <w:sz w:val="32"/>
          <w:szCs w:val="32"/>
        </w:rPr>
        <w:t>名学生，学校由小变大，由弱变强，已成为日照市区学生向往、家长满意、社会赞誉的义务教育强校</w:t>
      </w:r>
      <w:r>
        <w:rPr>
          <w:rFonts w:ascii="Times New Roman" w:hAnsi="Times New Roman" w:hint="eastAsia"/>
          <w:sz w:val="32"/>
          <w:szCs w:val="32"/>
        </w:rPr>
        <w:t>，</w:t>
      </w:r>
      <w:r w:rsidRPr="00C74984">
        <w:rPr>
          <w:rFonts w:ascii="Times New Roman" w:hAnsi="Times New Roman" w:hint="eastAsia"/>
          <w:sz w:val="32"/>
          <w:szCs w:val="32"/>
        </w:rPr>
        <w:t>学校荣获了省规范化学校、省文明单位、省依法治校示范校、全国中小学文学艺术教育十佳学校等</w:t>
      </w:r>
      <w:r w:rsidRPr="00C74984">
        <w:rPr>
          <w:rFonts w:ascii="Times New Roman" w:hAnsi="Times New Roman" w:hint="eastAsia"/>
          <w:sz w:val="32"/>
          <w:szCs w:val="32"/>
        </w:rPr>
        <w:t>20</w:t>
      </w:r>
      <w:r w:rsidRPr="00C74984">
        <w:rPr>
          <w:rFonts w:ascii="Times New Roman" w:hAnsi="Times New Roman" w:hint="eastAsia"/>
          <w:sz w:val="32"/>
          <w:szCs w:val="32"/>
        </w:rPr>
        <w:t>余项省级以上荣誉。</w:t>
      </w:r>
    </w:p>
    <w:p w:rsidR="006B33CB" w:rsidRDefault="00C12187" w:rsidP="00C12187">
      <w:pPr>
        <w:spacing w:line="560" w:lineRule="exact"/>
        <w:ind w:firstLineChars="200" w:firstLine="622"/>
        <w:rPr>
          <w:rFonts w:ascii="Times New Roman" w:hAnsi="Times New Roman"/>
          <w:sz w:val="32"/>
          <w:szCs w:val="32"/>
        </w:rPr>
      </w:pPr>
      <w:r w:rsidRPr="00856617">
        <w:rPr>
          <w:rFonts w:ascii="Times New Roman" w:hAnsi="Times New Roman"/>
          <w:sz w:val="32"/>
          <w:szCs w:val="32"/>
        </w:rPr>
        <w:t>2016</w:t>
      </w:r>
      <w:r w:rsidRPr="00856617">
        <w:rPr>
          <w:rFonts w:ascii="Times New Roman" w:hAnsi="Times New Roman" w:hint="eastAsia"/>
          <w:sz w:val="32"/>
          <w:szCs w:val="32"/>
        </w:rPr>
        <w:t>年</w:t>
      </w:r>
      <w:r w:rsidRPr="00856617">
        <w:rPr>
          <w:rFonts w:ascii="Times New Roman" w:hAnsi="Times New Roman"/>
          <w:sz w:val="32"/>
          <w:szCs w:val="32"/>
        </w:rPr>
        <w:t>5</w:t>
      </w:r>
      <w:r w:rsidRPr="00856617">
        <w:rPr>
          <w:rFonts w:ascii="Times New Roman" w:hAnsi="Times New Roman" w:hint="eastAsia"/>
          <w:sz w:val="32"/>
          <w:szCs w:val="32"/>
        </w:rPr>
        <w:t>月任东港区</w:t>
      </w:r>
      <w:r w:rsidRPr="00856617">
        <w:rPr>
          <w:rFonts w:ascii="Times New Roman" w:hAnsi="Times New Roman"/>
          <w:sz w:val="32"/>
          <w:szCs w:val="32"/>
        </w:rPr>
        <w:t>教育局党委书记、局长</w:t>
      </w:r>
      <w:r w:rsidRPr="00856617">
        <w:rPr>
          <w:rFonts w:ascii="Times New Roman" w:hAnsi="Times New Roman" w:hint="eastAsia"/>
          <w:sz w:val="32"/>
          <w:szCs w:val="32"/>
        </w:rPr>
        <w:t>以来，他</w:t>
      </w:r>
      <w:r>
        <w:rPr>
          <w:rFonts w:ascii="Times New Roman" w:hAnsi="Times New Roman" w:hint="eastAsia"/>
          <w:sz w:val="32"/>
          <w:szCs w:val="32"/>
        </w:rPr>
        <w:t>又</w:t>
      </w:r>
      <w:r w:rsidRPr="00856617">
        <w:rPr>
          <w:rFonts w:ascii="Times New Roman" w:hAnsi="Times New Roman" w:hint="eastAsia"/>
          <w:sz w:val="32"/>
          <w:szCs w:val="32"/>
        </w:rPr>
        <w:t>团结带领教育系统全体职工，</w:t>
      </w:r>
      <w:r>
        <w:rPr>
          <w:rFonts w:ascii="Times New Roman" w:hAnsi="Times New Roman" w:hint="eastAsia"/>
          <w:sz w:val="32"/>
          <w:szCs w:val="32"/>
        </w:rPr>
        <w:t>坚持党建引领，紧紧围绕教育重点工作，积极主动作为，狠抓任务落实，浓墨重彩挥写了新时代东港教育</w:t>
      </w:r>
      <w:r>
        <w:rPr>
          <w:rFonts w:ascii="Times New Roman" w:hAnsi="Times New Roman" w:hint="eastAsia"/>
          <w:sz w:val="32"/>
          <w:szCs w:val="32"/>
        </w:rPr>
        <w:lastRenderedPageBreak/>
        <w:t>新篇章。</w:t>
      </w:r>
      <w:r w:rsidR="00E265A3">
        <w:rPr>
          <w:rFonts w:ascii="Times New Roman" w:hAnsi="Times New Roman" w:hint="eastAsia"/>
          <w:sz w:val="32"/>
          <w:szCs w:val="32"/>
        </w:rPr>
        <w:t>他把抓好党建工作作为办学治校的基本功，以思想政治工作为生命线，抓好立德树人的根本任务，切实承担起“育新人”使命任务。在全区教育系统开展思想政治、师德修养、教育教学、效能服务、团队建设五类专业能力比武活动</w:t>
      </w:r>
      <w:r>
        <w:rPr>
          <w:rFonts w:ascii="Times New Roman" w:hAnsi="Times New Roman" w:hint="eastAsia"/>
          <w:sz w:val="32"/>
          <w:szCs w:val="32"/>
        </w:rPr>
        <w:t>，</w:t>
      </w:r>
      <w:r w:rsidR="00E265A3">
        <w:rPr>
          <w:rFonts w:ascii="Times New Roman" w:hAnsi="Times New Roman" w:hint="eastAsia"/>
          <w:sz w:val="32"/>
          <w:szCs w:val="32"/>
        </w:rPr>
        <w:t>创新实施“十、百、千、万”工程，每年创建党建工作示范学校</w:t>
      </w:r>
      <w:r w:rsidR="00E265A3">
        <w:rPr>
          <w:rFonts w:ascii="Times New Roman" w:hAnsi="Times New Roman" w:hint="eastAsia"/>
          <w:sz w:val="32"/>
          <w:szCs w:val="32"/>
        </w:rPr>
        <w:t>10</w:t>
      </w:r>
      <w:r w:rsidR="00E265A3">
        <w:rPr>
          <w:rFonts w:ascii="Times New Roman" w:hAnsi="Times New Roman" w:hint="eastAsia"/>
          <w:sz w:val="32"/>
          <w:szCs w:val="32"/>
        </w:rPr>
        <w:t>所、评选优秀党员（党务工作者）</w:t>
      </w:r>
      <w:r w:rsidR="00E265A3">
        <w:rPr>
          <w:rFonts w:ascii="Times New Roman" w:hAnsi="Times New Roman" w:hint="eastAsia"/>
          <w:sz w:val="32"/>
          <w:szCs w:val="32"/>
        </w:rPr>
        <w:t>100</w:t>
      </w:r>
      <w:r w:rsidR="00E265A3">
        <w:rPr>
          <w:rFonts w:ascii="Times New Roman" w:hAnsi="Times New Roman" w:hint="eastAsia"/>
          <w:sz w:val="32"/>
          <w:szCs w:val="32"/>
        </w:rPr>
        <w:t>名、打造党员先锋岗</w:t>
      </w:r>
      <w:r w:rsidR="00E265A3">
        <w:rPr>
          <w:rFonts w:ascii="Times New Roman" w:hAnsi="Times New Roman" w:hint="eastAsia"/>
          <w:sz w:val="32"/>
          <w:szCs w:val="32"/>
        </w:rPr>
        <w:t>1000</w:t>
      </w:r>
      <w:r w:rsidR="00E265A3">
        <w:rPr>
          <w:rFonts w:ascii="Times New Roman" w:hAnsi="Times New Roman" w:hint="eastAsia"/>
          <w:sz w:val="32"/>
          <w:szCs w:val="32"/>
        </w:rPr>
        <w:t>名</w:t>
      </w:r>
      <w:r>
        <w:rPr>
          <w:rFonts w:ascii="Times New Roman" w:hAnsi="Times New Roman" w:hint="eastAsia"/>
          <w:sz w:val="32"/>
          <w:szCs w:val="32"/>
        </w:rPr>
        <w:t>，充分</w:t>
      </w:r>
      <w:r w:rsidR="00E265A3">
        <w:rPr>
          <w:rFonts w:ascii="Times New Roman" w:hAnsi="Times New Roman" w:hint="eastAsia"/>
          <w:sz w:val="32"/>
          <w:szCs w:val="32"/>
        </w:rPr>
        <w:t>发挥</w:t>
      </w:r>
      <w:r>
        <w:rPr>
          <w:rFonts w:ascii="Times New Roman" w:hAnsi="Times New Roman" w:hint="eastAsia"/>
          <w:sz w:val="32"/>
          <w:szCs w:val="32"/>
        </w:rPr>
        <w:t>了</w:t>
      </w:r>
      <w:r w:rsidR="00E265A3">
        <w:rPr>
          <w:rFonts w:ascii="Times New Roman" w:hAnsi="Times New Roman" w:hint="eastAsia"/>
          <w:sz w:val="32"/>
          <w:szCs w:val="32"/>
        </w:rPr>
        <w:t>党建对</w:t>
      </w:r>
      <w:r w:rsidR="00604B17">
        <w:rPr>
          <w:rFonts w:ascii="Times New Roman" w:hAnsi="Times New Roman" w:hint="eastAsia"/>
          <w:sz w:val="32"/>
          <w:szCs w:val="32"/>
        </w:rPr>
        <w:t>全区</w:t>
      </w:r>
      <w:r w:rsidR="00E265A3">
        <w:rPr>
          <w:rFonts w:ascii="Times New Roman" w:hAnsi="Times New Roman" w:hint="eastAsia"/>
          <w:sz w:val="32"/>
          <w:szCs w:val="32"/>
        </w:rPr>
        <w:t>12</w:t>
      </w:r>
      <w:r w:rsidR="00E265A3">
        <w:rPr>
          <w:rFonts w:ascii="Times New Roman" w:hAnsi="Times New Roman" w:hint="eastAsia"/>
          <w:sz w:val="32"/>
          <w:szCs w:val="32"/>
        </w:rPr>
        <w:t>万余名师生的教育引领服务功能。</w:t>
      </w:r>
    </w:p>
    <w:p w:rsidR="006B33CB" w:rsidRDefault="00E265A3">
      <w:pPr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扩充优质资源 化解教育难题</w:t>
      </w:r>
    </w:p>
    <w:p w:rsidR="006B33CB" w:rsidRDefault="00E265A3" w:rsidP="00856617">
      <w:pPr>
        <w:overflowPunct w:val="0"/>
        <w:spacing w:line="560" w:lineRule="exact"/>
        <w:ind w:firstLineChars="200" w:firstLine="62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随着城镇化进程加快和二胎政策放开，中小学“城镇挤、乡村弱”、幼儿园“入园难、入园贵”等问题日渐突出，社会反映强烈。为破解这些教育热点、难点问题，他牢固坚持以人民为中心的发展理念，按照“扩张总量、优化存量，严控规模、从严治理”的思路，努力扩充优质普惠教育资源。</w:t>
      </w:r>
      <w:r>
        <w:rPr>
          <w:rFonts w:ascii="Times New Roman" w:hAnsi="Times New Roman" w:hint="eastAsia"/>
          <w:sz w:val="32"/>
          <w:szCs w:val="32"/>
        </w:rPr>
        <w:t>2016</w:t>
      </w:r>
      <w:r>
        <w:rPr>
          <w:rFonts w:ascii="Times New Roman" w:hAnsi="Times New Roman" w:hint="eastAsia"/>
          <w:sz w:val="32"/>
          <w:szCs w:val="32"/>
        </w:rPr>
        <w:t>年以来，先后投入</w:t>
      </w:r>
      <w:r>
        <w:rPr>
          <w:rFonts w:ascii="Times New Roman" w:hAnsi="Times New Roman" w:hint="eastAsia"/>
          <w:sz w:val="32"/>
          <w:szCs w:val="32"/>
        </w:rPr>
        <w:t>14.7</w:t>
      </w:r>
      <w:r>
        <w:rPr>
          <w:rFonts w:ascii="Times New Roman" w:hAnsi="Times New Roman" w:hint="eastAsia"/>
          <w:sz w:val="32"/>
          <w:szCs w:val="32"/>
        </w:rPr>
        <w:t>亿元，新建、改扩建学校</w:t>
      </w:r>
      <w:r>
        <w:rPr>
          <w:rFonts w:ascii="Times New Roman" w:hAnsi="Times New Roman" w:hint="eastAsia"/>
          <w:sz w:val="32"/>
          <w:szCs w:val="32"/>
        </w:rPr>
        <w:t>35</w:t>
      </w:r>
      <w:r>
        <w:rPr>
          <w:rFonts w:ascii="Times New Roman" w:hAnsi="Times New Roman" w:hint="eastAsia"/>
          <w:sz w:val="32"/>
          <w:szCs w:val="32"/>
        </w:rPr>
        <w:t>所，新增校舍面积</w:t>
      </w:r>
      <w:r>
        <w:rPr>
          <w:rFonts w:ascii="Times New Roman" w:hAnsi="Times New Roman" w:hint="eastAsia"/>
          <w:sz w:val="32"/>
          <w:szCs w:val="32"/>
        </w:rPr>
        <w:t>51.5</w:t>
      </w:r>
      <w:r>
        <w:rPr>
          <w:rFonts w:ascii="Times New Roman" w:hAnsi="Times New Roman" w:hint="eastAsia"/>
          <w:sz w:val="32"/>
          <w:szCs w:val="32"/>
        </w:rPr>
        <w:t>万平方米、新增学位</w:t>
      </w:r>
      <w:r>
        <w:rPr>
          <w:rFonts w:ascii="Times New Roman" w:hAnsi="Times New Roman" w:hint="eastAsia"/>
          <w:sz w:val="32"/>
          <w:szCs w:val="32"/>
        </w:rPr>
        <w:t>1.4</w:t>
      </w:r>
      <w:r>
        <w:rPr>
          <w:rFonts w:ascii="Times New Roman" w:hAnsi="Times New Roman" w:hint="eastAsia"/>
          <w:sz w:val="32"/>
          <w:szCs w:val="32"/>
        </w:rPr>
        <w:t>万个；新增普惠性幼儿园</w:t>
      </w:r>
      <w:r>
        <w:rPr>
          <w:rFonts w:ascii="Times New Roman" w:hAnsi="Times New Roman" w:hint="eastAsia"/>
          <w:sz w:val="32"/>
          <w:szCs w:val="32"/>
        </w:rPr>
        <w:t>56</w:t>
      </w:r>
      <w:r>
        <w:rPr>
          <w:rFonts w:ascii="Times New Roman" w:hAnsi="Times New Roman" w:hint="eastAsia"/>
          <w:sz w:val="32"/>
          <w:szCs w:val="32"/>
        </w:rPr>
        <w:t>处，整顿幼儿园</w:t>
      </w:r>
      <w:r>
        <w:rPr>
          <w:rFonts w:ascii="Times New Roman" w:hAnsi="Times New Roman" w:hint="eastAsia"/>
          <w:sz w:val="32"/>
          <w:szCs w:val="32"/>
        </w:rPr>
        <w:t>88</w:t>
      </w:r>
      <w:r>
        <w:rPr>
          <w:rFonts w:ascii="Times New Roman" w:hAnsi="Times New Roman" w:hint="eastAsia"/>
          <w:sz w:val="32"/>
          <w:szCs w:val="32"/>
        </w:rPr>
        <w:t>处，取缔无证园</w:t>
      </w:r>
      <w:r>
        <w:rPr>
          <w:rFonts w:ascii="Times New Roman" w:hAnsi="Times New Roman" w:hint="eastAsia"/>
          <w:sz w:val="32"/>
          <w:szCs w:val="32"/>
        </w:rPr>
        <w:t>23</w:t>
      </w:r>
      <w:r>
        <w:rPr>
          <w:rFonts w:ascii="Times New Roman" w:hAnsi="Times New Roman" w:hint="eastAsia"/>
          <w:sz w:val="32"/>
          <w:szCs w:val="32"/>
        </w:rPr>
        <w:t>处。扎实开展城镇居住区配套幼儿园专项整治工作，率先与</w:t>
      </w:r>
      <w:r>
        <w:rPr>
          <w:rFonts w:ascii="Times New Roman" w:hAnsi="Times New Roman" w:hint="eastAsia"/>
          <w:sz w:val="32"/>
          <w:szCs w:val="32"/>
        </w:rPr>
        <w:t>8</w:t>
      </w:r>
      <w:r>
        <w:rPr>
          <w:rFonts w:ascii="Times New Roman" w:hAnsi="Times New Roman" w:hint="eastAsia"/>
          <w:sz w:val="32"/>
          <w:szCs w:val="32"/>
        </w:rPr>
        <w:t>处小区配套幼儿园签订无偿移交协议，办理了全省第一张签订无偿移交小区配套幼儿园不动产权证书。泰安、潍坊、东营、临沂先后到东港区考察学习，省教育厅邓云锋厅长现场调研时，对东港区学前教育工作给予充分肯定。《中国教育报》以“日照啃下小区配套园硬骨头”为题，深度报道了东港区居住小区配套幼儿园的治理经验。</w:t>
      </w:r>
    </w:p>
    <w:p w:rsidR="006B33CB" w:rsidRDefault="00E265A3">
      <w:pPr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提升综合素质  打造“四有”队伍</w:t>
      </w:r>
    </w:p>
    <w:p w:rsidR="006B33CB" w:rsidRDefault="00E265A3">
      <w:pPr>
        <w:spacing w:line="560" w:lineRule="exact"/>
        <w:ind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lastRenderedPageBreak/>
        <w:t>他始终坚持这样一个理念，教育要发展，必须有一支过硬的教师队伍。从加强师德师风建设入手，每年组织优秀师德宣讲、举办“最美教师”“教书育人楷模”评选。</w:t>
      </w:r>
      <w:r>
        <w:rPr>
          <w:rFonts w:ascii="Times New Roman" w:hAnsi="Times New Roman"/>
          <w:sz w:val="32"/>
          <w:szCs w:val="32"/>
        </w:rPr>
        <w:t>全面推行教师公开招聘</w:t>
      </w:r>
      <w:r>
        <w:rPr>
          <w:rFonts w:ascii="Times New Roman" w:hAnsi="Times New Roman" w:hint="eastAsia"/>
          <w:sz w:val="32"/>
          <w:szCs w:val="32"/>
        </w:rPr>
        <w:t>，每年面向社会公开招考补充新教师、到部属师范院校引进优秀师范生。深化“区管校聘”管理改革，做好</w:t>
      </w:r>
      <w:r>
        <w:rPr>
          <w:rFonts w:ascii="Times New Roman" w:hAnsi="Times New Roman"/>
          <w:sz w:val="32"/>
          <w:szCs w:val="32"/>
        </w:rPr>
        <w:t>教师</w:t>
      </w:r>
      <w:r>
        <w:rPr>
          <w:rFonts w:ascii="Times New Roman" w:hAnsi="Times New Roman" w:hint="eastAsia"/>
          <w:sz w:val="32"/>
          <w:szCs w:val="32"/>
        </w:rPr>
        <w:t>竞争上岗、</w:t>
      </w:r>
      <w:r>
        <w:rPr>
          <w:rFonts w:ascii="Times New Roman" w:hAnsi="Times New Roman"/>
          <w:sz w:val="32"/>
          <w:szCs w:val="32"/>
        </w:rPr>
        <w:t>交流轮岗</w:t>
      </w:r>
      <w:r>
        <w:rPr>
          <w:rFonts w:ascii="Times New Roman" w:hAnsi="Times New Roman" w:hint="eastAsia"/>
          <w:sz w:val="32"/>
          <w:szCs w:val="32"/>
        </w:rPr>
        <w:t>等</w:t>
      </w:r>
      <w:r>
        <w:rPr>
          <w:rFonts w:ascii="Times New Roman" w:hAnsi="Times New Roman"/>
          <w:sz w:val="32"/>
          <w:szCs w:val="32"/>
        </w:rPr>
        <w:t>工作</w:t>
      </w:r>
      <w:r>
        <w:rPr>
          <w:rFonts w:ascii="Times New Roman" w:hAnsi="Times New Roman" w:hint="eastAsia"/>
          <w:sz w:val="32"/>
          <w:szCs w:val="32"/>
        </w:rPr>
        <w:t>，组织</w:t>
      </w:r>
      <w:r>
        <w:rPr>
          <w:rFonts w:ascii="Times New Roman" w:hAnsi="Times New Roman"/>
          <w:sz w:val="32"/>
          <w:szCs w:val="32"/>
        </w:rPr>
        <w:t>中小学校长、幼儿园园长职级评审认定</w:t>
      </w:r>
      <w:r>
        <w:rPr>
          <w:rFonts w:ascii="Times New Roman" w:hAnsi="Times New Roman" w:hint="eastAsia"/>
          <w:sz w:val="32"/>
          <w:szCs w:val="32"/>
        </w:rPr>
        <w:t>。</w:t>
      </w:r>
      <w:r>
        <w:rPr>
          <w:rFonts w:ascii="Times New Roman" w:hAnsi="Times New Roman"/>
          <w:sz w:val="32"/>
          <w:szCs w:val="32"/>
        </w:rPr>
        <w:t>实施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名师名校长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老中新传帮带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青蓝工程，开展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专业能力大比武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 w:hint="eastAsia"/>
          <w:sz w:val="32"/>
          <w:szCs w:val="32"/>
        </w:rPr>
        <w:t>，组织好暑期教师全员远程研修、学科专题培训、新教师培训等活动，</w:t>
      </w:r>
      <w:r>
        <w:rPr>
          <w:rFonts w:ascii="Times New Roman" w:hAnsi="Times New Roman"/>
          <w:sz w:val="32"/>
          <w:szCs w:val="32"/>
        </w:rPr>
        <w:t>推选日照名师、名校长</w:t>
      </w:r>
      <w:r>
        <w:rPr>
          <w:rFonts w:ascii="Times New Roman" w:hAnsi="Times New Roman"/>
          <w:sz w:val="32"/>
          <w:szCs w:val="32"/>
        </w:rPr>
        <w:t>12</w:t>
      </w:r>
      <w:r>
        <w:rPr>
          <w:rFonts w:ascii="Times New Roman" w:hAnsi="Times New Roman"/>
          <w:sz w:val="32"/>
          <w:szCs w:val="32"/>
        </w:rPr>
        <w:t>人，齐鲁名师、名校长</w:t>
      </w:r>
      <w:r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>人，选派</w:t>
      </w:r>
      <w:r>
        <w:rPr>
          <w:rFonts w:ascii="Times New Roman" w:hAnsi="Times New Roman" w:hint="eastAsia"/>
          <w:sz w:val="32"/>
          <w:szCs w:val="32"/>
        </w:rPr>
        <w:t>275</w:t>
      </w:r>
      <w:r>
        <w:rPr>
          <w:rFonts w:ascii="Times New Roman" w:hAnsi="Times New Roman"/>
          <w:sz w:val="32"/>
          <w:szCs w:val="32"/>
        </w:rPr>
        <w:t>名教师参加市级以上</w:t>
      </w:r>
      <w:r>
        <w:rPr>
          <w:rFonts w:ascii="Times New Roman" w:hAnsi="Times New Roman" w:hint="eastAsia"/>
          <w:sz w:val="32"/>
          <w:szCs w:val="32"/>
        </w:rPr>
        <w:t>专题</w:t>
      </w:r>
      <w:r>
        <w:rPr>
          <w:rFonts w:ascii="Times New Roman" w:hAnsi="Times New Roman"/>
          <w:sz w:val="32"/>
          <w:szCs w:val="32"/>
        </w:rPr>
        <w:t>培训。加强教学研究和教育科研，推进课堂教学改革创新，</w:t>
      </w:r>
      <w:r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项省级课题立项，</w:t>
      </w:r>
      <w:r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项省级课题结题，</w:t>
      </w:r>
      <w:r>
        <w:rPr>
          <w:rFonts w:ascii="Times New Roman" w:hAnsi="Times New Roman"/>
          <w:sz w:val="32"/>
          <w:szCs w:val="32"/>
        </w:rPr>
        <w:t>192</w:t>
      </w:r>
      <w:r>
        <w:rPr>
          <w:rFonts w:ascii="Times New Roman" w:hAnsi="Times New Roman"/>
          <w:sz w:val="32"/>
          <w:szCs w:val="32"/>
        </w:rPr>
        <w:t>节优秀课例获市优课奖。承办全国新教育实验日照开放周暨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研发卓越课程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专题研讨会，</w:t>
      </w:r>
      <w:r>
        <w:rPr>
          <w:rFonts w:ascii="Times New Roman" w:hAnsi="Times New Roman" w:hint="eastAsia"/>
          <w:sz w:val="32"/>
          <w:szCs w:val="32"/>
        </w:rPr>
        <w:t>全国</w:t>
      </w:r>
      <w:r>
        <w:rPr>
          <w:rFonts w:ascii="Times New Roman" w:hAnsi="Times New Roman" w:hint="eastAsia"/>
          <w:sz w:val="32"/>
          <w:szCs w:val="32"/>
        </w:rPr>
        <w:t>1000</w:t>
      </w:r>
      <w:r>
        <w:rPr>
          <w:rFonts w:ascii="Times New Roman" w:hAnsi="Times New Roman" w:hint="eastAsia"/>
          <w:sz w:val="32"/>
          <w:szCs w:val="32"/>
        </w:rPr>
        <w:t>余名教育专家、骨干教师参加活动，</w:t>
      </w:r>
      <w:r>
        <w:rPr>
          <w:rFonts w:ascii="Times New Roman" w:hAnsi="Times New Roman"/>
          <w:sz w:val="32"/>
          <w:szCs w:val="32"/>
        </w:rPr>
        <w:t>我区作典型经验交流，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名校长获全国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十佳智慧校长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称号，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门校本课程被评为全国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十佳卓越课程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。</w:t>
      </w:r>
      <w:bookmarkStart w:id="0" w:name="_GoBack"/>
      <w:bookmarkEnd w:id="0"/>
    </w:p>
    <w:sectPr w:rsidR="006B33CB" w:rsidSect="006B33CB">
      <w:footerReference w:type="even" r:id="rId7"/>
      <w:footerReference w:type="default" r:id="rId8"/>
      <w:pgSz w:w="11907" w:h="16840"/>
      <w:pgMar w:top="1984" w:right="1587" w:bottom="1814" w:left="1587" w:header="851" w:footer="1247" w:gutter="0"/>
      <w:cols w:space="720"/>
      <w:docGrid w:type="linesAndChars" w:linePitch="579" w:charSpace="-18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4CD" w:rsidRDefault="004274CD" w:rsidP="006B33CB">
      <w:r>
        <w:separator/>
      </w:r>
    </w:p>
  </w:endnote>
  <w:endnote w:type="continuationSeparator" w:id="1">
    <w:p w:rsidR="004274CD" w:rsidRDefault="004274CD" w:rsidP="006B3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CB" w:rsidRDefault="0098333D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E265A3">
      <w:rPr>
        <w:rStyle w:val="a4"/>
      </w:rPr>
      <w:instrText xml:space="preserve">PAGE  </w:instrText>
    </w:r>
    <w:r>
      <w:fldChar w:fldCharType="end"/>
    </w:r>
  </w:p>
  <w:p w:rsidR="006B33CB" w:rsidRDefault="006B33C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CB" w:rsidRDefault="0098333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7.5pt;margin-top:-10.45pt;width:53.95pt;height:20.8pt;z-index:251658240;mso-position-horizontal-relative:margin" o:gfxdata="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KM4ItoAAAAKAQAADwAAAAAA&#10;AAABACAAAAAiAAAAZHJzL2Rvd25yZXYueG1sUEsBAhQAFAAAAAgAh07iQEjtomSfAQAAIwMAAA4A&#10;AAAAAAAAAQAgAAAAKQEAAGRycy9lMm9Eb2MueG1sUEsFBgAAAAAGAAYAWQEAADoFAAAAAA==&#10;" filled="f" stroked="f">
          <v:textbox inset="0,0,0,0">
            <w:txbxContent>
              <w:p w:rsidR="006B33CB" w:rsidRDefault="00E265A3">
                <w:pPr>
                  <w:pStyle w:val="a3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—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8333D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="0098333D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DB63E8">
                  <w:rPr>
                    <w:rFonts w:ascii="Times New Roman" w:hAnsi="Times New Roman"/>
                    <w:noProof/>
                    <w:sz w:val="24"/>
                    <w:szCs w:val="24"/>
                  </w:rPr>
                  <w:t>1</w:t>
                </w:r>
                <w:r w:rsidR="0098333D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4CD" w:rsidRDefault="004274CD" w:rsidP="006B33CB">
      <w:r>
        <w:separator/>
      </w:r>
    </w:p>
  </w:footnote>
  <w:footnote w:type="continuationSeparator" w:id="1">
    <w:p w:rsidR="004274CD" w:rsidRDefault="004274CD" w:rsidP="006B33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44340F"/>
    <w:rsid w:val="004274CD"/>
    <w:rsid w:val="005A372F"/>
    <w:rsid w:val="00604B17"/>
    <w:rsid w:val="006B33CB"/>
    <w:rsid w:val="00856617"/>
    <w:rsid w:val="0098333D"/>
    <w:rsid w:val="00B20F11"/>
    <w:rsid w:val="00C12187"/>
    <w:rsid w:val="00C74984"/>
    <w:rsid w:val="00DB63E8"/>
    <w:rsid w:val="00E21615"/>
    <w:rsid w:val="00E265A3"/>
    <w:rsid w:val="174542C4"/>
    <w:rsid w:val="18443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3CB"/>
    <w:pPr>
      <w:widowControl w:val="0"/>
      <w:jc w:val="both"/>
    </w:pPr>
    <w:rPr>
      <w:rFonts w:ascii="Calibri" w:eastAsia="仿宋_GB2312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B3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B33CB"/>
  </w:style>
  <w:style w:type="paragraph" w:styleId="a5">
    <w:name w:val="header"/>
    <w:basedOn w:val="a"/>
    <w:link w:val="Char"/>
    <w:rsid w:val="0085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56617"/>
    <w:rPr>
      <w:rFonts w:ascii="Calibri" w:eastAsia="仿宋_GB2312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790</Words>
  <Characters>815</Characters>
  <Application>Microsoft Office Word</Application>
  <DocSecurity>0</DocSecurity>
  <Lines>31</Lines>
  <Paragraphs>9</Paragraphs>
  <ScaleCrop>false</ScaleCrop>
  <Company>Sky123.Org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绍强</dc:creator>
  <cp:lastModifiedBy>Sky123.Org</cp:lastModifiedBy>
  <cp:revision>5</cp:revision>
  <cp:lastPrinted>2019-07-19T00:45:00Z</cp:lastPrinted>
  <dcterms:created xsi:type="dcterms:W3CDTF">2019-07-14T02:01:00Z</dcterms:created>
  <dcterms:modified xsi:type="dcterms:W3CDTF">2019-07-19T01:25:00Z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