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17C" w:rsidRPr="00655AF6" w:rsidRDefault="001E317C" w:rsidP="001E317C">
      <w:pPr>
        <w:rPr>
          <w:rFonts w:ascii="仿宋_GB2312" w:eastAsia="仿宋_GB2312" w:hAnsi="Calibri" w:hint="eastAsia"/>
          <w:color w:val="000000"/>
        </w:rPr>
      </w:pPr>
      <w:r w:rsidRPr="00655AF6">
        <w:rPr>
          <w:rFonts w:ascii="黑体" w:eastAsia="黑体" w:hAnsi="黑体" w:cs="仿宋_GB2312" w:hint="eastAsia"/>
          <w:color w:val="000000"/>
          <w:sz w:val="32"/>
          <w:szCs w:val="32"/>
        </w:rPr>
        <w:t>附件7</w:t>
      </w:r>
    </w:p>
    <w:p w:rsidR="001E317C" w:rsidRPr="00655AF6" w:rsidRDefault="001E317C" w:rsidP="001E317C">
      <w:pPr>
        <w:widowControl/>
        <w:spacing w:line="440" w:lineRule="exact"/>
        <w:jc w:val="center"/>
        <w:rPr>
          <w:rFonts w:ascii="方正小标宋简体" w:eastAsia="方正小标宋简体" w:hAnsi="宋体" w:cs="宋体-18030" w:hint="eastAsia"/>
          <w:bCs/>
          <w:color w:val="000000"/>
          <w:kern w:val="0"/>
          <w:sz w:val="32"/>
          <w:szCs w:val="32"/>
        </w:rPr>
      </w:pPr>
      <w:r w:rsidRPr="00655AF6">
        <w:rPr>
          <w:rFonts w:ascii="方正小标宋简体" w:eastAsia="方正小标宋简体" w:hAnsi="宋体" w:cs="宋体-18030" w:hint="eastAsia"/>
          <w:bCs/>
          <w:color w:val="000000"/>
          <w:kern w:val="0"/>
          <w:sz w:val="32"/>
          <w:szCs w:val="32"/>
        </w:rPr>
        <w:t>2021年山东省中小学优秀自制教具展评活动</w:t>
      </w:r>
    </w:p>
    <w:p w:rsidR="001E317C" w:rsidRPr="00655AF6" w:rsidRDefault="001E317C" w:rsidP="001E317C">
      <w:pPr>
        <w:widowControl/>
        <w:spacing w:line="440" w:lineRule="exact"/>
        <w:jc w:val="center"/>
        <w:rPr>
          <w:rFonts w:ascii="方正小标宋简体" w:eastAsia="方正小标宋简体" w:hAnsi="宋体" w:cs="宋体-18030" w:hint="eastAsia"/>
          <w:bCs/>
          <w:color w:val="000000"/>
          <w:kern w:val="0"/>
          <w:sz w:val="32"/>
          <w:szCs w:val="32"/>
        </w:rPr>
      </w:pPr>
      <w:r w:rsidRPr="00655AF6">
        <w:rPr>
          <w:rFonts w:ascii="方正小标宋简体" w:eastAsia="方正小标宋简体" w:hAnsi="宋体" w:cs="宋体-18030" w:hint="eastAsia"/>
          <w:bCs/>
          <w:color w:val="000000"/>
          <w:kern w:val="0"/>
          <w:sz w:val="32"/>
          <w:szCs w:val="32"/>
        </w:rPr>
        <w:t>参评作品技术资料（式样）</w:t>
      </w:r>
    </w:p>
    <w:p w:rsidR="001E317C" w:rsidRPr="00655AF6" w:rsidRDefault="001E317C" w:rsidP="001E317C">
      <w:pPr>
        <w:jc w:val="center"/>
        <w:rPr>
          <w:rFonts w:ascii="Calibri" w:hAnsi="Calibri"/>
          <w:color w:val="000000"/>
          <w:sz w:val="24"/>
        </w:rPr>
      </w:pPr>
    </w:p>
    <w:p w:rsidR="001E317C" w:rsidRPr="00655AF6" w:rsidRDefault="001E317C" w:rsidP="001E317C">
      <w:pPr>
        <w:spacing w:line="240" w:lineRule="exact"/>
        <w:rPr>
          <w:rFonts w:ascii="Calibri" w:hAnsi="Calibri"/>
          <w:color w:val="000000"/>
        </w:rPr>
      </w:pPr>
      <w:r w:rsidRPr="00655AF6">
        <w:rPr>
          <w:rFonts w:ascii="Calibri" w:hAnsi="Calibri" w:hint="eastAsia"/>
          <w:b/>
          <w:color w:val="000000"/>
        </w:rPr>
        <w:t>一、教具名称：</w:t>
      </w:r>
      <w:r w:rsidRPr="00655AF6">
        <w:rPr>
          <w:rFonts w:ascii="Calibri" w:hAnsi="Calibri" w:hint="eastAsia"/>
          <w:color w:val="000000"/>
          <w:sz w:val="18"/>
        </w:rPr>
        <w:t>分子力模拟演示器</w:t>
      </w:r>
    </w:p>
    <w:p w:rsidR="001E317C" w:rsidRPr="00655AF6" w:rsidRDefault="001E317C" w:rsidP="001E317C">
      <w:pPr>
        <w:tabs>
          <w:tab w:val="left" w:pos="426"/>
        </w:tabs>
        <w:spacing w:line="240" w:lineRule="exact"/>
        <w:rPr>
          <w:rFonts w:ascii="Calibri" w:hAnsi="Calibri"/>
          <w:b/>
          <w:color w:val="000000"/>
        </w:rPr>
      </w:pPr>
      <w:r w:rsidRPr="00655AF6">
        <w:rPr>
          <w:rFonts w:ascii="Calibri" w:hAnsi="Calibri" w:hint="eastAsia"/>
          <w:b/>
          <w:color w:val="000000"/>
        </w:rPr>
        <w:t>二、教具制作人单位、姓名、邮编：</w:t>
      </w:r>
      <w:r w:rsidRPr="00655AF6">
        <w:rPr>
          <w:rFonts w:ascii="Calibri" w:hAnsi="Calibri" w:hint="eastAsia"/>
          <w:b/>
          <w:color w:val="000000"/>
        </w:rPr>
        <w:t>XX</w:t>
      </w:r>
      <w:r w:rsidRPr="00655AF6">
        <w:rPr>
          <w:rFonts w:ascii="Calibri" w:hAnsi="Calibri" w:hint="eastAsia"/>
          <w:b/>
          <w:color w:val="000000"/>
        </w:rPr>
        <w:t>市</w:t>
      </w:r>
      <w:r w:rsidRPr="00655AF6">
        <w:rPr>
          <w:rFonts w:ascii="Calibri" w:hAnsi="Calibri" w:hint="eastAsia"/>
          <w:b/>
          <w:color w:val="000000"/>
        </w:rPr>
        <w:t xml:space="preserve">  XX</w:t>
      </w:r>
      <w:r w:rsidRPr="00655AF6">
        <w:rPr>
          <w:rFonts w:ascii="Calibri" w:hAnsi="Calibri" w:hint="eastAsia"/>
          <w:b/>
          <w:color w:val="000000"/>
        </w:rPr>
        <w:t>区</w:t>
      </w:r>
      <w:r w:rsidRPr="00655AF6">
        <w:rPr>
          <w:rFonts w:ascii="Calibri" w:hAnsi="Calibri" w:hint="eastAsia"/>
          <w:b/>
          <w:color w:val="000000"/>
        </w:rPr>
        <w:t xml:space="preserve">  XXX</w:t>
      </w:r>
      <w:r w:rsidRPr="00655AF6">
        <w:rPr>
          <w:rFonts w:ascii="Calibri" w:hAnsi="Calibri" w:hint="eastAsia"/>
          <w:b/>
          <w:color w:val="000000"/>
        </w:rPr>
        <w:t>中学</w:t>
      </w:r>
      <w:r w:rsidRPr="00655AF6">
        <w:rPr>
          <w:rFonts w:ascii="Calibri" w:hAnsi="Calibri" w:hint="eastAsia"/>
          <w:b/>
          <w:color w:val="000000"/>
        </w:rPr>
        <w:t xml:space="preserve">   </w:t>
      </w:r>
      <w:r w:rsidRPr="00655AF6">
        <w:rPr>
          <w:rFonts w:ascii="Calibri" w:hAnsi="Calibri" w:hint="eastAsia"/>
          <w:b/>
          <w:color w:val="000000"/>
        </w:rPr>
        <w:t>方</w:t>
      </w:r>
      <w:r w:rsidRPr="00655AF6">
        <w:rPr>
          <w:rFonts w:ascii="Calibri" w:hAnsi="Calibri" w:hint="eastAsia"/>
          <w:b/>
          <w:color w:val="000000"/>
        </w:rPr>
        <w:t>XX   518053</w:t>
      </w:r>
    </w:p>
    <w:p w:rsidR="001E317C" w:rsidRPr="00655AF6" w:rsidRDefault="001E317C" w:rsidP="001E317C">
      <w:pPr>
        <w:tabs>
          <w:tab w:val="left" w:pos="426"/>
        </w:tabs>
        <w:spacing w:line="240" w:lineRule="exact"/>
        <w:rPr>
          <w:rFonts w:ascii="Calibri" w:hAnsi="Calibri" w:hint="eastAsia"/>
          <w:b/>
          <w:color w:val="000000"/>
        </w:rPr>
      </w:pPr>
      <w:r w:rsidRPr="00655AF6">
        <w:rPr>
          <w:rFonts w:ascii="Calibri" w:hAnsi="Calibri" w:hint="eastAsia"/>
          <w:b/>
          <w:color w:val="000000"/>
        </w:rPr>
        <w:t>三、教具的教学意义和价值</w:t>
      </w:r>
    </w:p>
    <w:p w:rsidR="001E317C" w:rsidRPr="00655AF6" w:rsidRDefault="001E317C" w:rsidP="001E317C">
      <w:pPr>
        <w:spacing w:line="240" w:lineRule="exact"/>
        <w:rPr>
          <w:rFonts w:ascii="Calibri" w:hAnsi="Calibri"/>
          <w:color w:val="000000"/>
          <w:sz w:val="18"/>
        </w:rPr>
      </w:pPr>
      <w:r w:rsidRPr="00655AF6">
        <w:rPr>
          <w:rFonts w:ascii="Calibri" w:hAnsi="Calibri" w:hint="eastAsia"/>
          <w:b/>
          <w:color w:val="000000"/>
        </w:rPr>
        <w:t>四、教具装置图（图</w:t>
      </w:r>
      <w:r w:rsidRPr="00655AF6">
        <w:rPr>
          <w:rFonts w:ascii="Calibri" w:hAnsi="Calibri" w:hint="eastAsia"/>
          <w:b/>
          <w:color w:val="000000"/>
        </w:rPr>
        <w:t>1</w:t>
      </w:r>
      <w:r w:rsidRPr="00655AF6">
        <w:rPr>
          <w:rFonts w:ascii="Calibri" w:hAnsi="Calibri" w:hint="eastAsia"/>
          <w:b/>
          <w:color w:val="000000"/>
        </w:rPr>
        <w:t>）</w:t>
      </w:r>
      <w:r w:rsidRPr="00655AF6">
        <w:rPr>
          <w:rFonts w:ascii="Calibri" w:hAnsi="Calibri" w:hint="eastAsia"/>
          <w:color w:val="000000"/>
          <w:sz w:val="18"/>
        </w:rPr>
        <w:t xml:space="preserve">                             </w:t>
      </w:r>
    </w:p>
    <w:p w:rsidR="001E317C" w:rsidRPr="00655AF6" w:rsidRDefault="001E317C" w:rsidP="001E317C">
      <w:pPr>
        <w:spacing w:line="240" w:lineRule="exact"/>
        <w:jc w:val="center"/>
        <w:rPr>
          <w:rFonts w:ascii="Calibri" w:hAnsi="Calibri"/>
          <w:color w:val="000000"/>
          <w:sz w:val="18"/>
        </w:rPr>
      </w:pPr>
      <w:r w:rsidRPr="00655AF6">
        <w:rPr>
          <w:rFonts w:ascii="Calibri" w:hAnsi="Calibri" w:hint="eastAsia"/>
          <w:color w:val="000000"/>
          <w:sz w:val="18"/>
        </w:rPr>
        <w:t>图</w:t>
      </w:r>
      <w:r w:rsidRPr="00655AF6">
        <w:rPr>
          <w:rFonts w:ascii="Calibri" w:hAnsi="Calibri" w:hint="eastAsia"/>
          <w:color w:val="000000"/>
          <w:sz w:val="18"/>
        </w:rPr>
        <w:t>1</w:t>
      </w:r>
    </w:p>
    <w:p w:rsidR="001E317C" w:rsidRPr="00655AF6" w:rsidRDefault="001E317C" w:rsidP="001E317C">
      <w:pPr>
        <w:spacing w:line="240" w:lineRule="exact"/>
        <w:rPr>
          <w:rFonts w:ascii="Calibri" w:hAnsi="Calibri"/>
          <w:b/>
          <w:color w:val="000000"/>
        </w:rPr>
      </w:pPr>
      <w:r w:rsidRPr="00655AF6">
        <w:rPr>
          <w:rFonts w:ascii="Calibri" w:hAnsi="Calibri" w:hint="eastAsia"/>
          <w:b/>
          <w:color w:val="000000"/>
        </w:rPr>
        <w:t>五、仪器特点及用途</w:t>
      </w:r>
    </w:p>
    <w:p w:rsidR="001E317C" w:rsidRPr="00655AF6" w:rsidRDefault="001E317C" w:rsidP="001E317C">
      <w:pPr>
        <w:tabs>
          <w:tab w:val="left" w:pos="425"/>
        </w:tabs>
        <w:spacing w:line="240" w:lineRule="exact"/>
        <w:rPr>
          <w:rFonts w:ascii="Calibri" w:hAnsi="Calibri"/>
          <w:color w:val="000000"/>
          <w:sz w:val="18"/>
        </w:rPr>
      </w:pPr>
      <w:r w:rsidRPr="00655AF6">
        <w:rPr>
          <w:rFonts w:ascii="Calibri" w:hAnsi="Calibri"/>
          <w:color w:val="000000"/>
          <w:sz w:val="18"/>
        </w:rPr>
        <w:t>1</w:t>
      </w:r>
      <w:r w:rsidRPr="00655AF6">
        <w:rPr>
          <w:rFonts w:ascii="Calibri" w:hAnsi="Calibri" w:hint="eastAsia"/>
          <w:color w:val="000000"/>
          <w:sz w:val="18"/>
        </w:rPr>
        <w:t>.</w:t>
      </w:r>
      <w:r w:rsidRPr="00655AF6">
        <w:rPr>
          <w:rFonts w:ascii="Calibri" w:hAnsi="Calibri" w:hint="eastAsia"/>
          <w:color w:val="000000"/>
          <w:sz w:val="18"/>
        </w:rPr>
        <w:t>特点：本教具借用宏观的无形场力来模拟微观的无形场力，使微观分子力的教学形象化，模拟现象更为科学、生动有趣。</w:t>
      </w:r>
    </w:p>
    <w:p w:rsidR="001E317C" w:rsidRPr="00655AF6" w:rsidRDefault="001E317C" w:rsidP="001E317C">
      <w:pPr>
        <w:spacing w:line="240" w:lineRule="exact"/>
        <w:rPr>
          <w:rFonts w:ascii="Calibri" w:hAnsi="Calibri"/>
          <w:color w:val="000000"/>
          <w:sz w:val="18"/>
        </w:rPr>
      </w:pPr>
      <w:r w:rsidRPr="00655AF6">
        <w:rPr>
          <w:rFonts w:ascii="Calibri" w:hAnsi="Calibri" w:hint="eastAsia"/>
          <w:color w:val="000000"/>
          <w:sz w:val="18"/>
        </w:rPr>
        <w:t>2.</w:t>
      </w:r>
      <w:r w:rsidRPr="00655AF6">
        <w:rPr>
          <w:rFonts w:ascii="Calibri" w:hAnsi="Calibri" w:hint="eastAsia"/>
          <w:color w:val="000000"/>
          <w:sz w:val="18"/>
        </w:rPr>
        <w:t>用途：本教具可模拟以下微观现象</w:t>
      </w:r>
    </w:p>
    <w:p w:rsidR="001E317C" w:rsidRPr="00655AF6" w:rsidRDefault="001E317C" w:rsidP="001E317C">
      <w:pPr>
        <w:spacing w:line="240" w:lineRule="exact"/>
        <w:rPr>
          <w:rFonts w:ascii="Calibri" w:hAnsi="Calibri"/>
          <w:color w:val="000000"/>
          <w:sz w:val="18"/>
        </w:rPr>
      </w:pPr>
      <w:r w:rsidRPr="00655AF6">
        <w:rPr>
          <w:rFonts w:ascii="Calibri" w:hAnsi="Calibri" w:hint="eastAsia"/>
          <w:color w:val="000000"/>
          <w:sz w:val="18"/>
        </w:rPr>
        <w:t>⑴</w:t>
      </w:r>
      <w:r w:rsidRPr="00655AF6">
        <w:rPr>
          <w:rFonts w:ascii="Calibri" w:hAnsi="Calibri" w:hint="eastAsia"/>
          <w:color w:val="000000"/>
          <w:sz w:val="18"/>
        </w:rPr>
        <w:t xml:space="preserve"> </w:t>
      </w:r>
      <w:r w:rsidRPr="00655AF6">
        <w:rPr>
          <w:rFonts w:ascii="Calibri" w:hAnsi="Calibri"/>
          <w:color w:val="000000"/>
          <w:sz w:val="18"/>
        </w:rPr>
        <w:t>r</w:t>
      </w:r>
      <w:r w:rsidRPr="00655AF6">
        <w:rPr>
          <w:rFonts w:ascii="Calibri" w:hAnsi="Calibri" w:hint="eastAsia"/>
          <w:color w:val="000000"/>
          <w:sz w:val="18"/>
        </w:rPr>
        <w:t xml:space="preserve"> </w:t>
      </w:r>
      <w:r w:rsidRPr="00655AF6">
        <w:rPr>
          <w:rFonts w:ascii="Calibri" w:hAnsi="Calibri"/>
          <w:color w:val="000000"/>
          <w:sz w:val="18"/>
        </w:rPr>
        <w:t>=</w:t>
      </w:r>
      <w:r w:rsidRPr="00655AF6">
        <w:rPr>
          <w:rFonts w:ascii="Calibri" w:hAnsi="Calibri" w:hint="eastAsia"/>
          <w:color w:val="000000"/>
          <w:sz w:val="18"/>
        </w:rPr>
        <w:t xml:space="preserve"> </w:t>
      </w:r>
      <w:r w:rsidRPr="00655AF6">
        <w:rPr>
          <w:rFonts w:ascii="Calibri" w:hAnsi="Calibri"/>
          <w:color w:val="000000"/>
          <w:sz w:val="18"/>
        </w:rPr>
        <w:t>r</w:t>
      </w:r>
      <w:r w:rsidRPr="00655AF6">
        <w:rPr>
          <w:rFonts w:ascii="Calibri" w:hAnsi="Calibri"/>
          <w:color w:val="000000"/>
          <w:sz w:val="18"/>
          <w:vertAlign w:val="subscript"/>
        </w:rPr>
        <w:t>0</w:t>
      </w:r>
      <w:r w:rsidRPr="00655AF6">
        <w:rPr>
          <w:rFonts w:ascii="Calibri" w:hAnsi="Calibri" w:hint="eastAsia"/>
          <w:color w:val="000000"/>
          <w:sz w:val="18"/>
        </w:rPr>
        <w:t>时，分子力表现为零</w:t>
      </w:r>
    </w:p>
    <w:p w:rsidR="001E317C" w:rsidRPr="00655AF6" w:rsidRDefault="001E317C" w:rsidP="001E317C">
      <w:pPr>
        <w:spacing w:line="240" w:lineRule="exact"/>
        <w:rPr>
          <w:rFonts w:ascii="Calibri" w:hAnsi="Calibri"/>
          <w:color w:val="000000"/>
          <w:sz w:val="18"/>
        </w:rPr>
      </w:pPr>
      <w:r w:rsidRPr="00655AF6">
        <w:rPr>
          <w:rFonts w:ascii="Calibri" w:hAnsi="Calibri" w:hint="eastAsia"/>
          <w:color w:val="000000"/>
          <w:sz w:val="18"/>
        </w:rPr>
        <w:t>⑵</w:t>
      </w:r>
      <w:r w:rsidRPr="00655AF6">
        <w:rPr>
          <w:rFonts w:ascii="Calibri" w:hAnsi="Calibri" w:hint="eastAsia"/>
          <w:color w:val="000000"/>
          <w:sz w:val="18"/>
        </w:rPr>
        <w:t xml:space="preserve"> </w:t>
      </w:r>
      <w:r w:rsidRPr="00655AF6">
        <w:rPr>
          <w:rFonts w:ascii="Calibri" w:hAnsi="Calibri"/>
          <w:color w:val="000000"/>
          <w:sz w:val="18"/>
        </w:rPr>
        <w:t>r</w:t>
      </w:r>
      <w:r w:rsidRPr="00655AF6">
        <w:rPr>
          <w:rFonts w:ascii="Calibri" w:hAnsi="Calibri" w:hint="eastAsia"/>
          <w:color w:val="000000"/>
          <w:sz w:val="18"/>
        </w:rPr>
        <w:t>＜</w:t>
      </w:r>
      <w:r w:rsidRPr="00655AF6">
        <w:rPr>
          <w:rFonts w:ascii="Calibri" w:hAnsi="Calibri"/>
          <w:color w:val="000000"/>
          <w:sz w:val="18"/>
        </w:rPr>
        <w:t>r</w:t>
      </w:r>
      <w:r w:rsidRPr="00655AF6">
        <w:rPr>
          <w:rFonts w:ascii="Calibri" w:hAnsi="Calibri"/>
          <w:color w:val="000000"/>
          <w:sz w:val="18"/>
          <w:vertAlign w:val="subscript"/>
        </w:rPr>
        <w:t>0</w:t>
      </w:r>
      <w:r w:rsidRPr="00655AF6">
        <w:rPr>
          <w:rFonts w:ascii="Calibri" w:hAnsi="Calibri" w:hint="eastAsia"/>
          <w:color w:val="000000"/>
          <w:sz w:val="18"/>
        </w:rPr>
        <w:t>时，分子力表现为斥力</w:t>
      </w:r>
    </w:p>
    <w:p w:rsidR="001E317C" w:rsidRPr="00655AF6" w:rsidRDefault="001E317C" w:rsidP="001E317C">
      <w:pPr>
        <w:spacing w:line="240" w:lineRule="exact"/>
        <w:rPr>
          <w:rFonts w:ascii="Calibri" w:hAnsi="Calibri"/>
          <w:color w:val="000000"/>
          <w:sz w:val="18"/>
        </w:rPr>
      </w:pPr>
      <w:r w:rsidRPr="00655AF6">
        <w:rPr>
          <w:rFonts w:ascii="Calibri" w:hAnsi="Calibri" w:hint="eastAsia"/>
          <w:color w:val="000000"/>
          <w:sz w:val="18"/>
        </w:rPr>
        <w:t>⑶</w:t>
      </w:r>
      <w:r w:rsidRPr="00655AF6">
        <w:rPr>
          <w:rFonts w:ascii="Calibri" w:hAnsi="Calibri" w:hint="eastAsia"/>
          <w:color w:val="000000"/>
          <w:sz w:val="18"/>
        </w:rPr>
        <w:t xml:space="preserve"> </w:t>
      </w:r>
      <w:r w:rsidRPr="00655AF6">
        <w:rPr>
          <w:rFonts w:ascii="Calibri" w:hAnsi="Calibri"/>
          <w:color w:val="000000"/>
          <w:sz w:val="18"/>
        </w:rPr>
        <w:t>r</w:t>
      </w:r>
      <w:r w:rsidRPr="00655AF6">
        <w:rPr>
          <w:rFonts w:ascii="Calibri" w:hAnsi="Calibri" w:hint="eastAsia"/>
          <w:color w:val="000000"/>
          <w:sz w:val="18"/>
        </w:rPr>
        <w:t>＞</w:t>
      </w:r>
      <w:r w:rsidRPr="00655AF6">
        <w:rPr>
          <w:rFonts w:ascii="Calibri" w:hAnsi="Calibri"/>
          <w:color w:val="000000"/>
          <w:sz w:val="18"/>
        </w:rPr>
        <w:t>r</w:t>
      </w:r>
      <w:r w:rsidRPr="00655AF6">
        <w:rPr>
          <w:rFonts w:ascii="Calibri" w:hAnsi="Calibri"/>
          <w:color w:val="000000"/>
          <w:sz w:val="18"/>
          <w:vertAlign w:val="subscript"/>
        </w:rPr>
        <w:t>0</w:t>
      </w:r>
      <w:r w:rsidRPr="00655AF6">
        <w:rPr>
          <w:rFonts w:ascii="Calibri" w:hAnsi="Calibri" w:hint="eastAsia"/>
          <w:color w:val="000000"/>
          <w:sz w:val="18"/>
        </w:rPr>
        <w:t>时，分子力表现为引力</w:t>
      </w:r>
    </w:p>
    <w:p w:rsidR="001E317C" w:rsidRPr="00655AF6" w:rsidRDefault="001E317C" w:rsidP="001E317C">
      <w:pPr>
        <w:spacing w:line="240" w:lineRule="exact"/>
        <w:rPr>
          <w:rFonts w:ascii="Calibri" w:hAnsi="Calibri"/>
          <w:color w:val="000000"/>
          <w:sz w:val="18"/>
        </w:rPr>
      </w:pPr>
      <w:r w:rsidRPr="00655AF6">
        <w:rPr>
          <w:rFonts w:ascii="Calibri" w:hAnsi="Calibri" w:hint="eastAsia"/>
          <w:color w:val="000000"/>
          <w:sz w:val="18"/>
        </w:rPr>
        <w:t>⑷</w:t>
      </w:r>
      <w:r w:rsidRPr="00655AF6">
        <w:rPr>
          <w:rFonts w:ascii="Calibri" w:hAnsi="Calibri" w:hint="eastAsia"/>
          <w:color w:val="000000"/>
          <w:sz w:val="18"/>
        </w:rPr>
        <w:t xml:space="preserve"> </w:t>
      </w:r>
      <w:r w:rsidRPr="00655AF6">
        <w:rPr>
          <w:rFonts w:ascii="Calibri" w:hAnsi="Calibri"/>
          <w:color w:val="000000"/>
          <w:sz w:val="18"/>
        </w:rPr>
        <w:t>r</w:t>
      </w:r>
      <w:r w:rsidRPr="00655AF6">
        <w:rPr>
          <w:rFonts w:ascii="Calibri" w:hAnsi="Calibri" w:hint="eastAsia"/>
          <w:color w:val="000000"/>
          <w:sz w:val="18"/>
        </w:rPr>
        <w:t>≥</w:t>
      </w:r>
      <w:r w:rsidRPr="00655AF6">
        <w:rPr>
          <w:rFonts w:ascii="Calibri" w:hAnsi="Calibri" w:hint="eastAsia"/>
          <w:color w:val="000000"/>
          <w:sz w:val="18"/>
        </w:rPr>
        <w:t>10</w:t>
      </w:r>
      <w:r w:rsidRPr="00655AF6">
        <w:rPr>
          <w:rFonts w:ascii="Calibri" w:hAnsi="Calibri"/>
          <w:color w:val="000000"/>
          <w:sz w:val="18"/>
        </w:rPr>
        <w:t>r</w:t>
      </w:r>
      <w:r w:rsidRPr="00655AF6">
        <w:rPr>
          <w:rFonts w:ascii="Calibri" w:hAnsi="Calibri"/>
          <w:color w:val="000000"/>
          <w:sz w:val="18"/>
          <w:vertAlign w:val="subscript"/>
        </w:rPr>
        <w:t>0</w:t>
      </w:r>
      <w:r w:rsidRPr="00655AF6">
        <w:rPr>
          <w:rFonts w:ascii="Calibri" w:hAnsi="Calibri" w:hint="eastAsia"/>
          <w:color w:val="000000"/>
          <w:sz w:val="18"/>
        </w:rPr>
        <w:t>时，无分子力</w:t>
      </w:r>
    </w:p>
    <w:p w:rsidR="001E317C" w:rsidRPr="00655AF6" w:rsidRDefault="001E317C" w:rsidP="001E317C">
      <w:pPr>
        <w:spacing w:line="240" w:lineRule="exact"/>
        <w:rPr>
          <w:rFonts w:ascii="Calibri" w:hAnsi="Calibri"/>
          <w:color w:val="000000"/>
          <w:sz w:val="18"/>
        </w:rPr>
      </w:pPr>
      <w:r w:rsidRPr="00655AF6">
        <w:rPr>
          <w:rFonts w:ascii="Calibri" w:hAnsi="Calibri" w:hint="eastAsia"/>
          <w:color w:val="000000"/>
          <w:sz w:val="18"/>
        </w:rPr>
        <w:t>⑸</w:t>
      </w:r>
      <w:r w:rsidRPr="00655AF6">
        <w:rPr>
          <w:rFonts w:ascii="Calibri" w:hAnsi="Calibri" w:hint="eastAsia"/>
          <w:color w:val="000000"/>
          <w:sz w:val="18"/>
        </w:rPr>
        <w:t xml:space="preserve"> </w:t>
      </w:r>
      <w:r w:rsidRPr="00655AF6">
        <w:rPr>
          <w:rFonts w:ascii="Calibri" w:hAnsi="Calibri" w:hint="eastAsia"/>
          <w:color w:val="000000"/>
          <w:sz w:val="18"/>
        </w:rPr>
        <w:t>在分子力作用下，物体分子只能在平衡位置附近振动</w:t>
      </w:r>
    </w:p>
    <w:p w:rsidR="001E317C" w:rsidRPr="00655AF6" w:rsidRDefault="001E317C" w:rsidP="001E317C">
      <w:pPr>
        <w:spacing w:line="240" w:lineRule="exact"/>
        <w:rPr>
          <w:rFonts w:ascii="Calibri" w:hAnsi="Calibri"/>
          <w:b/>
          <w:color w:val="000000"/>
        </w:rPr>
      </w:pPr>
      <w:r w:rsidRPr="00655AF6">
        <w:rPr>
          <w:rFonts w:ascii="Calibri" w:hAnsi="Calibri" w:hint="eastAsia"/>
          <w:b/>
          <w:color w:val="000000"/>
        </w:rPr>
        <w:t>六、制作材料</w:t>
      </w:r>
    </w:p>
    <w:p w:rsidR="001E317C" w:rsidRPr="00655AF6" w:rsidRDefault="001E317C" w:rsidP="001E317C">
      <w:pPr>
        <w:spacing w:line="240" w:lineRule="exact"/>
        <w:rPr>
          <w:rFonts w:ascii="Calibri" w:hAnsi="Calibri"/>
          <w:color w:val="000000"/>
          <w:sz w:val="18"/>
        </w:rPr>
      </w:pPr>
      <w:r w:rsidRPr="00655AF6">
        <w:rPr>
          <w:rFonts w:ascii="Calibri" w:hAnsi="Calibri" w:hint="eastAsia"/>
          <w:color w:val="000000"/>
          <w:sz w:val="18"/>
        </w:rPr>
        <w:t>截面约</w:t>
      </w:r>
      <w:r w:rsidRPr="00655AF6">
        <w:rPr>
          <w:rFonts w:ascii="Calibri" w:hAnsi="Calibri" w:hint="eastAsia"/>
          <w:color w:val="000000"/>
          <w:sz w:val="18"/>
        </w:rPr>
        <w:t>15</w:t>
      </w:r>
      <w:r w:rsidRPr="00655AF6">
        <w:rPr>
          <w:rFonts w:ascii="Calibri" w:hAnsi="Calibri"/>
          <w:color w:val="000000"/>
          <w:sz w:val="18"/>
        </w:rPr>
        <w:t>mm</w:t>
      </w:r>
      <w:r w:rsidRPr="00655AF6">
        <w:rPr>
          <w:rFonts w:ascii="Calibri" w:hAnsi="Calibri" w:hint="eastAsia"/>
          <w:color w:val="000000"/>
          <w:sz w:val="18"/>
        </w:rPr>
        <w:t>×</w:t>
      </w:r>
      <w:r w:rsidRPr="00655AF6">
        <w:rPr>
          <w:rFonts w:ascii="Calibri" w:hAnsi="Calibri" w:hint="eastAsia"/>
          <w:color w:val="000000"/>
          <w:sz w:val="18"/>
        </w:rPr>
        <w:t>15</w:t>
      </w:r>
      <w:r w:rsidRPr="00655AF6">
        <w:rPr>
          <w:rFonts w:ascii="Calibri" w:hAnsi="Calibri"/>
          <w:color w:val="000000"/>
          <w:sz w:val="18"/>
        </w:rPr>
        <w:t>mm</w:t>
      </w:r>
      <w:r w:rsidRPr="00655AF6">
        <w:rPr>
          <w:rFonts w:ascii="Calibri" w:hAnsi="Calibri" w:hint="eastAsia"/>
          <w:color w:val="000000"/>
          <w:sz w:val="18"/>
        </w:rPr>
        <w:t>的“</w:t>
      </w:r>
      <w:r w:rsidRPr="00655AF6">
        <w:rPr>
          <w:rFonts w:ascii="Calibri" w:hAnsi="Calibri" w:hint="eastAsia"/>
          <w:color w:val="000000"/>
          <w:sz w:val="18"/>
        </w:rPr>
        <w:t>U</w:t>
      </w:r>
      <w:r w:rsidRPr="00655AF6">
        <w:rPr>
          <w:rFonts w:ascii="Calibri" w:hAnsi="Calibri" w:hint="eastAsia"/>
          <w:color w:val="000000"/>
          <w:sz w:val="18"/>
        </w:rPr>
        <w:t>”形合金槽</w:t>
      </w:r>
      <w:r w:rsidRPr="00655AF6">
        <w:rPr>
          <w:rFonts w:ascii="Calibri" w:hAnsi="Calibri" w:hint="eastAsia"/>
          <w:color w:val="000000"/>
          <w:sz w:val="18"/>
        </w:rPr>
        <w:t>1</w:t>
      </w:r>
      <w:r w:rsidRPr="00655AF6">
        <w:rPr>
          <w:rFonts w:ascii="Calibri" w:hAnsi="Calibri" w:hint="eastAsia"/>
          <w:color w:val="000000"/>
          <w:sz w:val="18"/>
        </w:rPr>
        <w:t>条，小磁石</w:t>
      </w:r>
      <w:r w:rsidRPr="00655AF6">
        <w:rPr>
          <w:rFonts w:ascii="Calibri" w:hAnsi="Calibri" w:hint="eastAsia"/>
          <w:color w:val="000000"/>
          <w:sz w:val="18"/>
        </w:rPr>
        <w:t>6</w:t>
      </w:r>
      <w:r w:rsidRPr="00655AF6">
        <w:rPr>
          <w:rFonts w:ascii="Calibri" w:hAnsi="Calibri"/>
          <w:color w:val="000000"/>
          <w:sz w:val="18"/>
        </w:rPr>
        <w:t>-</w:t>
      </w:r>
      <w:r w:rsidRPr="00655AF6">
        <w:rPr>
          <w:rFonts w:ascii="Calibri" w:hAnsi="Calibri" w:hint="eastAsia"/>
          <w:color w:val="000000"/>
          <w:sz w:val="18"/>
        </w:rPr>
        <w:t>8</w:t>
      </w:r>
      <w:r w:rsidRPr="00655AF6">
        <w:rPr>
          <w:rFonts w:ascii="Calibri" w:hAnsi="Calibri" w:hint="eastAsia"/>
          <w:color w:val="000000"/>
          <w:sz w:val="18"/>
        </w:rPr>
        <w:t>块，直径约</w:t>
      </w:r>
      <w:r w:rsidRPr="00655AF6">
        <w:rPr>
          <w:rFonts w:ascii="Calibri" w:hAnsi="Calibri" w:hint="eastAsia"/>
          <w:color w:val="000000"/>
          <w:sz w:val="18"/>
        </w:rPr>
        <w:t>25</w:t>
      </w:r>
      <w:r w:rsidRPr="00655AF6">
        <w:rPr>
          <w:rFonts w:ascii="Calibri" w:hAnsi="Calibri"/>
          <w:color w:val="000000"/>
          <w:sz w:val="18"/>
        </w:rPr>
        <w:t xml:space="preserve"> mm</w:t>
      </w:r>
      <w:r w:rsidRPr="00655AF6">
        <w:rPr>
          <w:rFonts w:ascii="Calibri" w:hAnsi="Calibri" w:hint="eastAsia"/>
          <w:color w:val="000000"/>
          <w:sz w:val="18"/>
        </w:rPr>
        <w:t>的镀铬钢球</w:t>
      </w:r>
      <w:r w:rsidRPr="00655AF6">
        <w:rPr>
          <w:rFonts w:ascii="Calibri" w:hAnsi="Calibri" w:hint="eastAsia"/>
          <w:color w:val="000000"/>
          <w:sz w:val="18"/>
        </w:rPr>
        <w:t>1</w:t>
      </w:r>
      <w:r w:rsidRPr="00655AF6">
        <w:rPr>
          <w:rFonts w:ascii="Calibri" w:hAnsi="Calibri" w:hint="eastAsia"/>
          <w:color w:val="000000"/>
          <w:sz w:val="18"/>
        </w:rPr>
        <w:t>对，支架杆及支架座各</w:t>
      </w:r>
      <w:r w:rsidRPr="00655AF6">
        <w:rPr>
          <w:rFonts w:ascii="Calibri" w:hAnsi="Calibri" w:hint="eastAsia"/>
          <w:color w:val="000000"/>
          <w:sz w:val="18"/>
        </w:rPr>
        <w:t>1</w:t>
      </w:r>
      <w:r w:rsidRPr="00655AF6">
        <w:rPr>
          <w:rFonts w:ascii="Calibri" w:hAnsi="Calibri" w:hint="eastAsia"/>
          <w:color w:val="000000"/>
          <w:sz w:val="18"/>
        </w:rPr>
        <w:t>。</w:t>
      </w:r>
    </w:p>
    <w:p w:rsidR="001E317C" w:rsidRPr="00655AF6" w:rsidRDefault="001E317C" w:rsidP="001E317C">
      <w:pPr>
        <w:spacing w:line="240" w:lineRule="exact"/>
        <w:rPr>
          <w:rFonts w:ascii="Calibri" w:hAnsi="Calibri"/>
          <w:b/>
          <w:color w:val="000000"/>
        </w:rPr>
      </w:pPr>
      <w:r w:rsidRPr="00655AF6">
        <w:rPr>
          <w:rFonts w:ascii="Calibri" w:hAnsi="Calibri" w:hint="eastAsia"/>
          <w:b/>
          <w:color w:val="000000"/>
        </w:rPr>
        <w:t>七、制作方法</w:t>
      </w:r>
    </w:p>
    <w:p w:rsidR="001E317C" w:rsidRPr="00655AF6" w:rsidRDefault="001E317C" w:rsidP="001E317C">
      <w:pPr>
        <w:spacing w:line="240" w:lineRule="exact"/>
        <w:rPr>
          <w:rFonts w:ascii="Calibri" w:hAnsi="Calibri" w:hint="eastAsia"/>
          <w:color w:val="000000"/>
          <w:sz w:val="18"/>
        </w:rPr>
      </w:pPr>
      <w:r w:rsidRPr="00655AF6">
        <w:rPr>
          <w:rFonts w:ascii="Calibri" w:hAnsi="Calibri" w:hint="eastAsia"/>
          <w:color w:val="000000"/>
          <w:sz w:val="18"/>
        </w:rPr>
        <w:t>1</w:t>
      </w:r>
      <w:r w:rsidRPr="00655AF6">
        <w:rPr>
          <w:rFonts w:ascii="Calibri" w:hAnsi="Calibri" w:hint="eastAsia"/>
          <w:color w:val="000000"/>
          <w:sz w:val="18"/>
        </w:rPr>
        <w:t>．截取铝合金槽一条，如图</w:t>
      </w:r>
      <w:r w:rsidRPr="00655AF6">
        <w:rPr>
          <w:rFonts w:ascii="Calibri" w:hAnsi="Calibri" w:hint="eastAsia"/>
          <w:color w:val="000000"/>
          <w:sz w:val="18"/>
        </w:rPr>
        <w:t>2</w:t>
      </w:r>
      <w:r w:rsidRPr="00655AF6">
        <w:rPr>
          <w:rFonts w:ascii="Calibri" w:hAnsi="Calibri" w:hint="eastAsia"/>
          <w:color w:val="000000"/>
          <w:sz w:val="18"/>
        </w:rPr>
        <w:t>所示。</w:t>
      </w:r>
    </w:p>
    <w:p w:rsidR="001E317C" w:rsidRPr="00655AF6" w:rsidRDefault="001E317C" w:rsidP="001E317C">
      <w:pPr>
        <w:spacing w:line="240" w:lineRule="exact"/>
        <w:jc w:val="center"/>
        <w:rPr>
          <w:rFonts w:ascii="Calibri" w:hAnsi="Calibri"/>
          <w:color w:val="000000"/>
          <w:sz w:val="18"/>
        </w:rPr>
      </w:pPr>
      <w:r w:rsidRPr="00655AF6">
        <w:rPr>
          <w:rFonts w:ascii="Calibri" w:hAnsi="Calibri" w:hint="eastAsia"/>
          <w:color w:val="000000"/>
          <w:sz w:val="18"/>
        </w:rPr>
        <w:t>图</w:t>
      </w:r>
      <w:r w:rsidRPr="00655AF6">
        <w:rPr>
          <w:rFonts w:ascii="Calibri" w:hAnsi="Calibri" w:hint="eastAsia"/>
          <w:color w:val="000000"/>
          <w:sz w:val="18"/>
        </w:rPr>
        <w:t>2</w:t>
      </w:r>
    </w:p>
    <w:p w:rsidR="001E317C" w:rsidRPr="00655AF6" w:rsidRDefault="001E317C" w:rsidP="001E317C">
      <w:pPr>
        <w:tabs>
          <w:tab w:val="left" w:pos="425"/>
        </w:tabs>
        <w:spacing w:line="240" w:lineRule="exact"/>
        <w:rPr>
          <w:rFonts w:ascii="Calibri" w:hAnsi="Calibri"/>
          <w:color w:val="000000"/>
          <w:sz w:val="18"/>
        </w:rPr>
      </w:pPr>
      <w:r w:rsidRPr="00655AF6">
        <w:rPr>
          <w:rFonts w:ascii="Calibri" w:hAnsi="Calibri" w:hint="eastAsia"/>
          <w:color w:val="000000"/>
          <w:sz w:val="18"/>
        </w:rPr>
        <w:t>2</w:t>
      </w:r>
      <w:r w:rsidRPr="00655AF6">
        <w:rPr>
          <w:rFonts w:ascii="Calibri" w:hAnsi="Calibri" w:hint="eastAsia"/>
          <w:color w:val="000000"/>
          <w:sz w:val="18"/>
        </w:rPr>
        <w:t>．在槽内用胶水固定磁石，再用玻璃胶填充全槽，如图</w:t>
      </w:r>
      <w:r w:rsidRPr="00655AF6">
        <w:rPr>
          <w:rFonts w:ascii="Calibri" w:hAnsi="Calibri" w:hint="eastAsia"/>
          <w:color w:val="000000"/>
          <w:sz w:val="18"/>
        </w:rPr>
        <w:t>3</w:t>
      </w:r>
      <w:r w:rsidRPr="00655AF6">
        <w:rPr>
          <w:rFonts w:ascii="Calibri" w:hAnsi="Calibri" w:hint="eastAsia"/>
          <w:color w:val="000000"/>
          <w:sz w:val="18"/>
        </w:rPr>
        <w:t>所示。</w:t>
      </w:r>
    </w:p>
    <w:p w:rsidR="001E317C" w:rsidRPr="00655AF6" w:rsidRDefault="001E317C" w:rsidP="001E317C">
      <w:pPr>
        <w:spacing w:line="240" w:lineRule="exact"/>
        <w:rPr>
          <w:rFonts w:ascii="Calibri" w:hAnsi="Calibri" w:hint="eastAsia"/>
          <w:color w:val="000000"/>
          <w:sz w:val="18"/>
        </w:rPr>
      </w:pPr>
      <w:r w:rsidRPr="00655AF6">
        <w:rPr>
          <w:rFonts w:ascii="Calibri" w:hAnsi="Calibri" w:hint="eastAsia"/>
          <w:color w:val="000000"/>
          <w:sz w:val="18"/>
        </w:rPr>
        <w:t>（注：磁石的排列方式是增加力程所需，即钢球在较大的范围内可被拉回平衡位置。）</w:t>
      </w:r>
    </w:p>
    <w:p w:rsidR="001E317C" w:rsidRPr="00655AF6" w:rsidRDefault="001E317C" w:rsidP="001E317C">
      <w:pPr>
        <w:spacing w:line="240" w:lineRule="exact"/>
        <w:jc w:val="center"/>
        <w:rPr>
          <w:rFonts w:ascii="Calibri" w:hAnsi="Calibri"/>
          <w:color w:val="000000"/>
          <w:sz w:val="18"/>
        </w:rPr>
      </w:pPr>
      <w:r w:rsidRPr="00655AF6">
        <w:rPr>
          <w:rFonts w:ascii="Calibri" w:hAnsi="Calibri" w:hint="eastAsia"/>
          <w:color w:val="000000"/>
          <w:sz w:val="18"/>
        </w:rPr>
        <w:t>图</w:t>
      </w:r>
      <w:r w:rsidRPr="00655AF6">
        <w:rPr>
          <w:rFonts w:ascii="Calibri" w:hAnsi="Calibri" w:hint="eastAsia"/>
          <w:color w:val="000000"/>
          <w:sz w:val="18"/>
        </w:rPr>
        <w:t>3</w:t>
      </w:r>
    </w:p>
    <w:p w:rsidR="001E317C" w:rsidRPr="00655AF6" w:rsidRDefault="001E317C" w:rsidP="001E317C">
      <w:pPr>
        <w:tabs>
          <w:tab w:val="left" w:pos="425"/>
        </w:tabs>
        <w:spacing w:line="240" w:lineRule="exact"/>
        <w:rPr>
          <w:rFonts w:ascii="Calibri" w:hAnsi="Calibri"/>
          <w:color w:val="000000"/>
          <w:sz w:val="18"/>
        </w:rPr>
      </w:pPr>
      <w:r w:rsidRPr="00655AF6">
        <w:rPr>
          <w:rFonts w:ascii="Calibri" w:hAnsi="Calibri" w:hint="eastAsia"/>
          <w:color w:val="000000"/>
          <w:sz w:val="18"/>
        </w:rPr>
        <w:t>3</w:t>
      </w:r>
      <w:r w:rsidRPr="00655AF6">
        <w:rPr>
          <w:rFonts w:ascii="Calibri" w:hAnsi="Calibri" w:hint="eastAsia"/>
          <w:color w:val="000000"/>
          <w:sz w:val="18"/>
        </w:rPr>
        <w:t>．安装支架及支架座，并在铝合金槽外侧标明平衡位置。</w:t>
      </w:r>
    </w:p>
    <w:p w:rsidR="001E317C" w:rsidRPr="00655AF6" w:rsidRDefault="001E317C" w:rsidP="001E317C">
      <w:pPr>
        <w:spacing w:line="240" w:lineRule="exact"/>
        <w:rPr>
          <w:rFonts w:ascii="Calibri" w:hAnsi="Calibri"/>
          <w:b/>
          <w:color w:val="000000"/>
        </w:rPr>
      </w:pPr>
      <w:r w:rsidRPr="00655AF6">
        <w:rPr>
          <w:rFonts w:ascii="Calibri" w:hAnsi="Calibri" w:hint="eastAsia"/>
          <w:b/>
          <w:color w:val="000000"/>
        </w:rPr>
        <w:t>八、使用方法</w:t>
      </w:r>
    </w:p>
    <w:p w:rsidR="001E317C" w:rsidRPr="00655AF6" w:rsidRDefault="001E317C" w:rsidP="001E317C">
      <w:pPr>
        <w:spacing w:line="240" w:lineRule="exact"/>
        <w:rPr>
          <w:rFonts w:ascii="Calibri" w:hAnsi="Calibri"/>
          <w:color w:val="000000"/>
          <w:sz w:val="18"/>
        </w:rPr>
      </w:pPr>
      <w:r w:rsidRPr="00655AF6">
        <w:rPr>
          <w:rFonts w:ascii="Calibri" w:hAnsi="Calibri" w:hint="eastAsia"/>
          <w:color w:val="000000"/>
          <w:sz w:val="18"/>
        </w:rPr>
        <w:t>1</w:t>
      </w:r>
      <w:r w:rsidRPr="00655AF6">
        <w:rPr>
          <w:rFonts w:ascii="Calibri" w:hAnsi="Calibri"/>
          <w:color w:val="000000"/>
          <w:sz w:val="18"/>
        </w:rPr>
        <w:t>.</w:t>
      </w:r>
      <w:r w:rsidRPr="00655AF6">
        <w:rPr>
          <w:rFonts w:ascii="Calibri" w:hAnsi="Calibri" w:hint="eastAsia"/>
          <w:color w:val="000000"/>
          <w:sz w:val="18"/>
        </w:rPr>
        <w:t>将本教具放置在水平桌面上，使铝合金槽大致呈水平态。此时两钢球静止于平衡位置（体现出</w:t>
      </w:r>
      <w:r w:rsidRPr="00655AF6">
        <w:rPr>
          <w:rFonts w:ascii="Calibri" w:hAnsi="Calibri"/>
          <w:color w:val="000000"/>
          <w:sz w:val="18"/>
        </w:rPr>
        <w:t>r</w:t>
      </w:r>
      <w:r w:rsidRPr="00655AF6">
        <w:rPr>
          <w:rFonts w:ascii="Calibri" w:hAnsi="Calibri" w:hint="eastAsia"/>
          <w:color w:val="000000"/>
          <w:sz w:val="18"/>
        </w:rPr>
        <w:t xml:space="preserve"> </w:t>
      </w:r>
      <w:r w:rsidRPr="00655AF6">
        <w:rPr>
          <w:rFonts w:ascii="Calibri" w:hAnsi="Calibri"/>
          <w:color w:val="000000"/>
          <w:sz w:val="18"/>
        </w:rPr>
        <w:t>=</w:t>
      </w:r>
      <w:r w:rsidRPr="00655AF6">
        <w:rPr>
          <w:rFonts w:ascii="Calibri" w:hAnsi="Calibri" w:hint="eastAsia"/>
          <w:color w:val="000000"/>
          <w:sz w:val="18"/>
        </w:rPr>
        <w:t xml:space="preserve"> </w:t>
      </w:r>
      <w:r w:rsidRPr="00655AF6">
        <w:rPr>
          <w:rFonts w:ascii="Calibri" w:hAnsi="Calibri"/>
          <w:color w:val="000000"/>
          <w:sz w:val="18"/>
        </w:rPr>
        <w:t>r</w:t>
      </w:r>
      <w:r w:rsidRPr="00655AF6">
        <w:rPr>
          <w:rFonts w:ascii="Calibri" w:hAnsi="Calibri"/>
          <w:color w:val="000000"/>
          <w:sz w:val="18"/>
          <w:vertAlign w:val="subscript"/>
        </w:rPr>
        <w:t>0</w:t>
      </w:r>
      <w:r w:rsidRPr="00655AF6">
        <w:rPr>
          <w:rFonts w:ascii="Calibri" w:hAnsi="Calibri" w:hint="eastAsia"/>
          <w:color w:val="000000"/>
          <w:sz w:val="18"/>
        </w:rPr>
        <w:t>时，分子力表现为零）。</w:t>
      </w:r>
    </w:p>
    <w:p w:rsidR="001E317C" w:rsidRPr="00655AF6" w:rsidRDefault="001E317C" w:rsidP="001E317C">
      <w:pPr>
        <w:spacing w:line="240" w:lineRule="exact"/>
        <w:rPr>
          <w:rFonts w:ascii="Calibri" w:hAnsi="Calibri"/>
          <w:color w:val="000000"/>
          <w:sz w:val="18"/>
        </w:rPr>
      </w:pPr>
      <w:r w:rsidRPr="00655AF6">
        <w:rPr>
          <w:rFonts w:ascii="Calibri" w:hAnsi="Calibri" w:hint="eastAsia"/>
          <w:color w:val="000000"/>
          <w:sz w:val="18"/>
        </w:rPr>
        <w:t>2</w:t>
      </w:r>
      <w:r w:rsidRPr="00655AF6">
        <w:rPr>
          <w:rFonts w:ascii="Calibri" w:hAnsi="Calibri"/>
          <w:color w:val="000000"/>
          <w:sz w:val="18"/>
        </w:rPr>
        <w:t>.</w:t>
      </w:r>
      <w:r w:rsidRPr="00655AF6">
        <w:rPr>
          <w:rFonts w:ascii="Calibri" w:hAnsi="Calibri" w:hint="eastAsia"/>
          <w:color w:val="000000"/>
          <w:sz w:val="18"/>
        </w:rPr>
        <w:t>用左、右手食指从外侧将两球对称压拢，然后同时放手。两钢球将自动分离，奔向并冲过各自的平衡位置。在两钢球掉头运动之前，将它们捉住（体现出</w:t>
      </w:r>
      <w:r w:rsidRPr="00655AF6">
        <w:rPr>
          <w:rFonts w:ascii="Calibri" w:hAnsi="Calibri"/>
          <w:color w:val="000000"/>
          <w:sz w:val="18"/>
        </w:rPr>
        <w:t>r</w:t>
      </w:r>
      <w:r w:rsidRPr="00655AF6">
        <w:rPr>
          <w:rFonts w:ascii="Calibri" w:hAnsi="Calibri" w:hint="eastAsia"/>
          <w:color w:val="000000"/>
          <w:sz w:val="18"/>
        </w:rPr>
        <w:t>＜</w:t>
      </w:r>
      <w:r w:rsidRPr="00655AF6">
        <w:rPr>
          <w:rFonts w:ascii="Calibri" w:hAnsi="Calibri"/>
          <w:color w:val="000000"/>
          <w:sz w:val="18"/>
        </w:rPr>
        <w:t>r</w:t>
      </w:r>
      <w:r w:rsidRPr="00655AF6">
        <w:rPr>
          <w:rFonts w:ascii="Calibri" w:hAnsi="Calibri"/>
          <w:color w:val="000000"/>
          <w:sz w:val="18"/>
          <w:vertAlign w:val="subscript"/>
        </w:rPr>
        <w:t>0</w:t>
      </w:r>
      <w:r w:rsidRPr="00655AF6">
        <w:rPr>
          <w:rFonts w:ascii="Calibri" w:hAnsi="Calibri" w:hint="eastAsia"/>
          <w:color w:val="000000"/>
          <w:sz w:val="18"/>
        </w:rPr>
        <w:t>时，分子力表现为斥力）。</w:t>
      </w:r>
    </w:p>
    <w:p w:rsidR="001E317C" w:rsidRPr="00655AF6" w:rsidRDefault="001E317C" w:rsidP="001E317C">
      <w:pPr>
        <w:spacing w:line="240" w:lineRule="exact"/>
        <w:rPr>
          <w:rFonts w:ascii="Calibri" w:hAnsi="Calibri"/>
          <w:color w:val="000000"/>
          <w:sz w:val="18"/>
        </w:rPr>
      </w:pPr>
      <w:r w:rsidRPr="00655AF6">
        <w:rPr>
          <w:rFonts w:ascii="Calibri" w:hAnsi="Calibri" w:hint="eastAsia"/>
          <w:color w:val="000000"/>
          <w:sz w:val="18"/>
        </w:rPr>
        <w:t>3</w:t>
      </w:r>
      <w:r w:rsidRPr="00655AF6">
        <w:rPr>
          <w:rFonts w:ascii="Calibri" w:hAnsi="Calibri"/>
          <w:color w:val="000000"/>
          <w:sz w:val="18"/>
        </w:rPr>
        <w:t>.</w:t>
      </w:r>
      <w:r w:rsidRPr="00655AF6">
        <w:rPr>
          <w:rFonts w:ascii="Calibri" w:hAnsi="Calibri" w:hint="eastAsia"/>
          <w:color w:val="000000"/>
          <w:sz w:val="18"/>
        </w:rPr>
        <w:t>将两球从各自的平衡位置对称分开一段距离，然后同时放手。两球将自动聚拢，奔向并冲过各自的平衡位置。在两球掉头运动之前，将它们捉住（体现出</w:t>
      </w:r>
      <w:r w:rsidRPr="00655AF6">
        <w:rPr>
          <w:rFonts w:ascii="Calibri" w:hAnsi="Calibri"/>
          <w:color w:val="000000"/>
          <w:sz w:val="18"/>
        </w:rPr>
        <w:t>r</w:t>
      </w:r>
      <w:r w:rsidRPr="00655AF6">
        <w:rPr>
          <w:rFonts w:ascii="Calibri" w:hAnsi="Calibri" w:hint="eastAsia"/>
          <w:color w:val="000000"/>
          <w:sz w:val="18"/>
        </w:rPr>
        <w:t>＞</w:t>
      </w:r>
      <w:r w:rsidRPr="00655AF6">
        <w:rPr>
          <w:rFonts w:ascii="Calibri" w:hAnsi="Calibri"/>
          <w:color w:val="000000"/>
          <w:sz w:val="18"/>
        </w:rPr>
        <w:t>r</w:t>
      </w:r>
      <w:r w:rsidRPr="00655AF6">
        <w:rPr>
          <w:rFonts w:ascii="Calibri" w:hAnsi="Calibri"/>
          <w:color w:val="000000"/>
          <w:sz w:val="18"/>
          <w:vertAlign w:val="subscript"/>
        </w:rPr>
        <w:t>0</w:t>
      </w:r>
      <w:r w:rsidRPr="00655AF6">
        <w:rPr>
          <w:rFonts w:ascii="Calibri" w:hAnsi="Calibri" w:hint="eastAsia"/>
          <w:color w:val="000000"/>
          <w:sz w:val="18"/>
        </w:rPr>
        <w:t>时，分子力表现为引力）。</w:t>
      </w:r>
    </w:p>
    <w:p w:rsidR="001E317C" w:rsidRPr="00655AF6" w:rsidRDefault="001E317C" w:rsidP="001E317C">
      <w:pPr>
        <w:spacing w:line="240" w:lineRule="exact"/>
        <w:rPr>
          <w:rFonts w:ascii="Calibri" w:hAnsi="Calibri"/>
          <w:color w:val="000000"/>
          <w:sz w:val="18"/>
        </w:rPr>
      </w:pPr>
      <w:r w:rsidRPr="00655AF6">
        <w:rPr>
          <w:rFonts w:ascii="Calibri" w:hAnsi="Calibri" w:hint="eastAsia"/>
          <w:color w:val="000000"/>
          <w:sz w:val="18"/>
        </w:rPr>
        <w:t>4</w:t>
      </w:r>
      <w:r w:rsidRPr="00655AF6">
        <w:rPr>
          <w:rFonts w:ascii="Calibri" w:hAnsi="Calibri"/>
          <w:color w:val="000000"/>
          <w:sz w:val="18"/>
        </w:rPr>
        <w:t>.</w:t>
      </w:r>
      <w:r w:rsidRPr="00655AF6">
        <w:rPr>
          <w:rFonts w:ascii="Calibri" w:hAnsi="Calibri" w:hint="eastAsia"/>
          <w:color w:val="000000"/>
          <w:sz w:val="18"/>
        </w:rPr>
        <w:t>将两球从各自平衡位置分离至滑轨两端后放手，两球将静止不动（体现出</w:t>
      </w:r>
      <w:r w:rsidRPr="00655AF6">
        <w:rPr>
          <w:rFonts w:ascii="Calibri" w:hAnsi="Calibri"/>
          <w:color w:val="000000"/>
          <w:sz w:val="18"/>
        </w:rPr>
        <w:t>r</w:t>
      </w:r>
      <w:r w:rsidRPr="00655AF6">
        <w:rPr>
          <w:rFonts w:ascii="Calibri" w:hAnsi="Calibri" w:hint="eastAsia"/>
          <w:color w:val="000000"/>
          <w:sz w:val="18"/>
        </w:rPr>
        <w:t>≥</w:t>
      </w:r>
      <w:r w:rsidRPr="00655AF6">
        <w:rPr>
          <w:rFonts w:ascii="Calibri" w:hAnsi="Calibri" w:hint="eastAsia"/>
          <w:color w:val="000000"/>
          <w:sz w:val="18"/>
        </w:rPr>
        <w:t>10</w:t>
      </w:r>
      <w:r w:rsidRPr="00655AF6">
        <w:rPr>
          <w:rFonts w:ascii="Calibri" w:hAnsi="Calibri"/>
          <w:color w:val="000000"/>
          <w:sz w:val="18"/>
        </w:rPr>
        <w:t>r</w:t>
      </w:r>
      <w:r w:rsidRPr="00655AF6">
        <w:rPr>
          <w:rFonts w:ascii="Calibri" w:hAnsi="Calibri"/>
          <w:color w:val="000000"/>
          <w:sz w:val="18"/>
          <w:vertAlign w:val="subscript"/>
        </w:rPr>
        <w:t>0</w:t>
      </w:r>
      <w:r w:rsidRPr="00655AF6">
        <w:rPr>
          <w:rFonts w:ascii="Calibri" w:hAnsi="Calibri" w:hint="eastAsia"/>
          <w:color w:val="000000"/>
          <w:sz w:val="18"/>
        </w:rPr>
        <w:t>时，无分子力作用）。</w:t>
      </w:r>
    </w:p>
    <w:p w:rsidR="001E317C" w:rsidRPr="00655AF6" w:rsidRDefault="001E317C" w:rsidP="001E317C">
      <w:pPr>
        <w:spacing w:line="240" w:lineRule="exact"/>
        <w:rPr>
          <w:rFonts w:ascii="Calibri" w:hAnsi="Calibri"/>
          <w:color w:val="000000"/>
          <w:sz w:val="18"/>
        </w:rPr>
      </w:pPr>
      <w:r w:rsidRPr="00655AF6">
        <w:rPr>
          <w:rFonts w:ascii="Calibri" w:hAnsi="Calibri" w:hint="eastAsia"/>
          <w:color w:val="000000"/>
          <w:sz w:val="18"/>
        </w:rPr>
        <w:t>5</w:t>
      </w:r>
      <w:r w:rsidRPr="00655AF6">
        <w:rPr>
          <w:rFonts w:ascii="Calibri" w:hAnsi="Calibri"/>
          <w:color w:val="000000"/>
          <w:sz w:val="18"/>
        </w:rPr>
        <w:t>.</w:t>
      </w:r>
      <w:r w:rsidRPr="00655AF6">
        <w:rPr>
          <w:rFonts w:ascii="Calibri" w:hAnsi="Calibri" w:hint="eastAsia"/>
          <w:color w:val="000000"/>
          <w:sz w:val="18"/>
        </w:rPr>
        <w:t>将两球对称压拢后同时放手，让它们在各自平衡位置附近作往复振动。在它们振动反相位关系发生较明显前将它们捉住，若教具对称性能良好，振动的反相位关系相当长时间不会改变（此项演示体现出，在分子力作用下，物体分子在平衡位置附近振动）。</w:t>
      </w:r>
      <w:r w:rsidRPr="00655AF6">
        <w:rPr>
          <w:rFonts w:ascii="Calibri" w:hAnsi="Calibri" w:hint="eastAsia"/>
          <w:color w:val="000000"/>
          <w:sz w:val="18"/>
        </w:rPr>
        <w:t xml:space="preserve">                                         </w:t>
      </w:r>
    </w:p>
    <w:p w:rsidR="001E317C" w:rsidRPr="00655AF6" w:rsidRDefault="001E317C" w:rsidP="001E317C">
      <w:pPr>
        <w:pBdr>
          <w:bottom w:val="single" w:sz="6" w:space="1" w:color="auto"/>
        </w:pBdr>
        <w:spacing w:line="240" w:lineRule="exact"/>
        <w:rPr>
          <w:rFonts w:ascii="Calibri" w:hAnsi="Calibri"/>
          <w:color w:val="000000"/>
          <w:sz w:val="18"/>
        </w:rPr>
      </w:pPr>
      <w:r w:rsidRPr="00655AF6">
        <w:rPr>
          <w:rFonts w:ascii="Calibri" w:hAnsi="Calibri" w:hint="eastAsia"/>
          <w:color w:val="000000"/>
          <w:sz w:val="18"/>
        </w:rPr>
        <w:t xml:space="preserve">                                                                                       </w:t>
      </w:r>
      <w:r w:rsidRPr="00655AF6">
        <w:rPr>
          <w:rFonts w:ascii="Calibri" w:hAnsi="Calibri" w:hint="eastAsia"/>
          <w:color w:val="000000"/>
          <w:sz w:val="18"/>
        </w:rPr>
        <w:t>（全文完）</w:t>
      </w:r>
    </w:p>
    <w:p w:rsidR="001E317C" w:rsidRPr="00655AF6" w:rsidRDefault="001E317C" w:rsidP="001E317C">
      <w:pPr>
        <w:spacing w:line="240" w:lineRule="exact"/>
        <w:rPr>
          <w:rFonts w:ascii="Calibri" w:hAnsi="Calibri" w:hint="eastAsia"/>
          <w:b/>
          <w:color w:val="000000"/>
          <w:sz w:val="18"/>
        </w:rPr>
      </w:pPr>
    </w:p>
    <w:p w:rsidR="001E317C" w:rsidRPr="00655AF6" w:rsidRDefault="001E317C" w:rsidP="001E317C">
      <w:pPr>
        <w:spacing w:line="240" w:lineRule="exact"/>
        <w:rPr>
          <w:rFonts w:ascii="Calibri" w:hAnsi="Calibri"/>
          <w:b/>
          <w:color w:val="000000"/>
          <w:sz w:val="18"/>
        </w:rPr>
      </w:pPr>
      <w:r w:rsidRPr="00655AF6">
        <w:rPr>
          <w:rFonts w:ascii="Calibri" w:hAnsi="Calibri" w:hint="eastAsia"/>
          <w:b/>
          <w:color w:val="000000"/>
          <w:sz w:val="18"/>
        </w:rPr>
        <w:t>说明：</w:t>
      </w:r>
    </w:p>
    <w:p w:rsidR="001E317C" w:rsidRPr="00655AF6" w:rsidRDefault="001E317C" w:rsidP="001E317C">
      <w:pPr>
        <w:spacing w:line="240" w:lineRule="exact"/>
        <w:rPr>
          <w:rFonts w:ascii="Calibri" w:hAnsi="Calibri"/>
          <w:color w:val="000000"/>
          <w:sz w:val="18"/>
        </w:rPr>
      </w:pPr>
      <w:r w:rsidRPr="00655AF6">
        <w:rPr>
          <w:rFonts w:ascii="Calibri" w:hAnsi="Calibri" w:hint="eastAsia"/>
          <w:color w:val="000000"/>
          <w:sz w:val="18"/>
        </w:rPr>
        <w:t>1</w:t>
      </w:r>
      <w:r w:rsidRPr="00655AF6">
        <w:rPr>
          <w:rFonts w:ascii="Calibri" w:hAnsi="Calibri" w:hint="eastAsia"/>
          <w:color w:val="000000"/>
          <w:sz w:val="18"/>
        </w:rPr>
        <w:t>．参评技术资料按以上式样共七部分。请用标准稿纸誊写。要求文字简练，字迹清楚。使用国际单位制。</w:t>
      </w:r>
    </w:p>
    <w:p w:rsidR="001E317C" w:rsidRPr="00655AF6" w:rsidRDefault="001E317C" w:rsidP="001E317C">
      <w:pPr>
        <w:spacing w:line="240" w:lineRule="exact"/>
        <w:rPr>
          <w:rFonts w:ascii="Calibri" w:hAnsi="Calibri"/>
          <w:color w:val="000000"/>
          <w:sz w:val="18"/>
        </w:rPr>
      </w:pPr>
      <w:r w:rsidRPr="00655AF6">
        <w:rPr>
          <w:rFonts w:ascii="Calibri" w:hAnsi="Calibri" w:hint="eastAsia"/>
          <w:color w:val="000000"/>
          <w:sz w:val="18"/>
        </w:rPr>
        <w:t>2</w:t>
      </w:r>
      <w:r w:rsidRPr="00655AF6">
        <w:rPr>
          <w:rFonts w:ascii="Calibri" w:hAnsi="Calibri" w:hint="eastAsia"/>
          <w:color w:val="000000"/>
          <w:sz w:val="18"/>
        </w:rPr>
        <w:t>．第六和第七部分（“制作方法”和“使用方法”）一定要尽可能详尽叙述，并用图示配以说明。教具名称和作者地址、姓名、邮编请务必写清。</w:t>
      </w:r>
    </w:p>
    <w:p w:rsidR="001E317C" w:rsidRPr="00655AF6" w:rsidRDefault="001E317C" w:rsidP="001E317C">
      <w:pPr>
        <w:spacing w:line="240" w:lineRule="exact"/>
        <w:rPr>
          <w:color w:val="000000"/>
        </w:rPr>
      </w:pPr>
      <w:r w:rsidRPr="00655AF6">
        <w:rPr>
          <w:rFonts w:ascii="Calibri" w:hAnsi="Calibri" w:hint="eastAsia"/>
          <w:color w:val="000000"/>
          <w:sz w:val="18"/>
        </w:rPr>
        <w:t>3</w:t>
      </w:r>
      <w:r w:rsidRPr="00655AF6">
        <w:rPr>
          <w:rFonts w:ascii="Calibri" w:hAnsi="Calibri" w:hint="eastAsia"/>
          <w:color w:val="000000"/>
          <w:sz w:val="18"/>
        </w:rPr>
        <w:t>．文中请按图</w:t>
      </w:r>
      <w:r w:rsidRPr="00655AF6">
        <w:rPr>
          <w:rFonts w:ascii="Calibri" w:hAnsi="Calibri" w:hint="eastAsia"/>
          <w:color w:val="000000"/>
          <w:sz w:val="18"/>
        </w:rPr>
        <w:t>1</w:t>
      </w:r>
      <w:r w:rsidRPr="00655AF6">
        <w:rPr>
          <w:rFonts w:ascii="Calibri" w:hAnsi="Calibri" w:hint="eastAsia"/>
          <w:color w:val="000000"/>
          <w:sz w:val="18"/>
        </w:rPr>
        <w:t>、图</w:t>
      </w:r>
      <w:r w:rsidRPr="00655AF6">
        <w:rPr>
          <w:rFonts w:ascii="Calibri" w:hAnsi="Calibri" w:hint="eastAsia"/>
          <w:color w:val="000000"/>
          <w:sz w:val="18"/>
        </w:rPr>
        <w:t>2</w:t>
      </w:r>
      <w:r w:rsidRPr="00655AF6">
        <w:rPr>
          <w:rFonts w:ascii="Calibri" w:hAnsi="Calibri" w:hint="eastAsia"/>
          <w:color w:val="000000"/>
          <w:sz w:val="18"/>
        </w:rPr>
        <w:t>…顺序依次标出图位，图可附文后。附图请用黑墨、白纸精确描绘，请务必注明尺寸，图中注释应与文稿一一对应。</w:t>
      </w:r>
    </w:p>
    <w:p w:rsidR="00103098" w:rsidRPr="001E317C" w:rsidRDefault="00103098">
      <w:bookmarkStart w:id="0" w:name="_GoBack"/>
      <w:bookmarkEnd w:id="0"/>
    </w:p>
    <w:sectPr w:rsidR="00103098" w:rsidRPr="001E317C" w:rsidSect="00DA76CC">
      <w:footerReference w:type="even" r:id="rId6"/>
      <w:footerReference w:type="default" r:id="rId7"/>
      <w:pgSz w:w="11906" w:h="16838" w:code="9"/>
      <w:pgMar w:top="2041" w:right="1531" w:bottom="1985" w:left="1531" w:header="851" w:footer="113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E66" w:rsidRDefault="00520E66" w:rsidP="001E317C">
      <w:r>
        <w:separator/>
      </w:r>
    </w:p>
  </w:endnote>
  <w:endnote w:type="continuationSeparator" w:id="0">
    <w:p w:rsidR="00520E66" w:rsidRDefault="00520E66" w:rsidP="001E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-18030">
    <w:altName w:val="微软雅黑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E26" w:rsidRDefault="00520E66" w:rsidP="006A0EEE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4E26" w:rsidRDefault="00520E66" w:rsidP="00584E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E26" w:rsidRPr="00584E26" w:rsidRDefault="00520E66" w:rsidP="006A0EEE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27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584E26" w:rsidRDefault="00520E66" w:rsidP="00584E2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E66" w:rsidRDefault="00520E66" w:rsidP="001E317C">
      <w:r>
        <w:separator/>
      </w:r>
    </w:p>
  </w:footnote>
  <w:footnote w:type="continuationSeparator" w:id="0">
    <w:p w:rsidR="00520E66" w:rsidRDefault="00520E66" w:rsidP="001E3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EE0"/>
    <w:rsid w:val="00103098"/>
    <w:rsid w:val="001E317C"/>
    <w:rsid w:val="00222EE0"/>
    <w:rsid w:val="0052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3B9B89-9CE7-4F72-B42C-001DC0B0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1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31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31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317C"/>
    <w:rPr>
      <w:sz w:val="18"/>
      <w:szCs w:val="18"/>
    </w:rPr>
  </w:style>
  <w:style w:type="character" w:styleId="a7">
    <w:name w:val="page number"/>
    <w:basedOn w:val="a0"/>
    <w:rsid w:val="001E3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Company>神州网信技术有限公司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2021-04-02T07:50:00Z</dcterms:created>
  <dcterms:modified xsi:type="dcterms:W3CDTF">2021-04-02T07:50:00Z</dcterms:modified>
</cp:coreProperties>
</file>