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年度山东省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十佳研究生导学团队拟表扬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6"/>
          <w:szCs w:val="44"/>
        </w:rPr>
      </w:pPr>
      <w:r>
        <w:rPr>
          <w:rFonts w:hint="eastAsia" w:ascii="楷体" w:hAnsi="楷体" w:eastAsia="楷体" w:cs="楷体"/>
          <w:sz w:val="36"/>
          <w:szCs w:val="44"/>
        </w:rPr>
        <w:t>（排名不分先后</w:t>
      </w:r>
      <w:r>
        <w:rPr>
          <w:rFonts w:hint="eastAsia" w:ascii="楷体" w:hAnsi="楷体" w:eastAsia="楷体" w:cs="楷体"/>
          <w:sz w:val="36"/>
          <w:szCs w:val="44"/>
          <w:lang w:eastAsia="zh-CN"/>
        </w:rPr>
        <w:t>，</w:t>
      </w:r>
      <w:r>
        <w:rPr>
          <w:rFonts w:hint="eastAsia" w:ascii="楷体" w:hAnsi="楷体" w:eastAsia="楷体" w:cs="楷体"/>
          <w:sz w:val="36"/>
          <w:szCs w:val="44"/>
          <w:lang w:val="en-US" w:eastAsia="zh-CN"/>
        </w:rPr>
        <w:t>10个</w:t>
      </w:r>
      <w:r>
        <w:rPr>
          <w:rFonts w:hint="eastAsia" w:ascii="楷体" w:hAnsi="楷体" w:eastAsia="楷体" w:cs="楷体"/>
          <w:sz w:val="36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6"/>
          <w:szCs w:val="44"/>
        </w:rPr>
      </w:pPr>
    </w:p>
    <w:tbl>
      <w:tblPr>
        <w:tblStyle w:val="3"/>
        <w:tblW w:w="96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2747"/>
        <w:gridCol w:w="4338"/>
        <w:gridCol w:w="1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地下工程灾害防控与安全建造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李术才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现代财政制度与国家治理导学团队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樊丽明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水产遗传育种研究导学团队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包振民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储层地球物理导学团队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印兴耀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矿山灾害预防与控制导学团队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程卫民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儿童青少年发展研究导学团队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智能与洁净精密制造导学团队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新能源汽车驱动系统导学团队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肿瘤精准放疗导学团队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（威海）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网络空间安全研究生导学团队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王佰玲</w:t>
            </w:r>
          </w:p>
        </w:tc>
      </w:tr>
    </w:tbl>
    <w:p>
      <w:pPr>
        <w:adjustRightInd w:val="0"/>
        <w:spacing w:line="580" w:lineRule="exact"/>
        <w:rPr>
          <w:rFonts w:hint="eastAsia" w:ascii="黑体" w:hAnsi="黑体" w:eastAsia="黑体" w:cs="黑体"/>
          <w:sz w:val="28"/>
          <w:szCs w:val="36"/>
        </w:rPr>
        <w:sectPr>
          <w:pgSz w:w="11906" w:h="16838"/>
          <w:pgMar w:top="1984" w:right="1247" w:bottom="1928" w:left="1304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0097D"/>
    <w:rsid w:val="3220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2023-09-15T07:37:00Z</dcterms:created>
  <dc:creator>z</dc:creator>
  <cp:lastModifiedBy>z</cp:lastModifiedBy>
  <dcterms:modified xsi:type="dcterms:W3CDTF">2023-09-15T07:38:14Z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