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B7" w:rsidRPr="002512B7" w:rsidRDefault="002512B7" w:rsidP="002512B7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512B7">
        <w:rPr>
          <w:rFonts w:ascii="黑体" w:eastAsia="黑体" w:hAnsi="黑体" w:hint="eastAsia"/>
          <w:sz w:val="32"/>
          <w:szCs w:val="32"/>
        </w:rPr>
        <w:t>附件</w:t>
      </w:r>
    </w:p>
    <w:p w:rsidR="005D4FDD" w:rsidRDefault="005D4FDD" w:rsidP="005D4FDD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5D4FDD">
        <w:rPr>
          <w:rFonts w:ascii="方正小标宋简体" w:eastAsia="方正小标宋简体" w:hint="eastAsia"/>
          <w:sz w:val="44"/>
          <w:szCs w:val="44"/>
        </w:rPr>
        <w:t>第一批省优质高等职业院校等三个</w:t>
      </w:r>
    </w:p>
    <w:p w:rsidR="002512B7" w:rsidRPr="002512B7" w:rsidRDefault="005D4FDD" w:rsidP="005D4FDD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5D4FDD">
        <w:rPr>
          <w:rFonts w:ascii="方正小标宋简体" w:eastAsia="方正小标宋简体" w:hint="eastAsia"/>
          <w:sz w:val="44"/>
          <w:szCs w:val="44"/>
        </w:rPr>
        <w:t>建设工程项目验收评估结果</w:t>
      </w:r>
    </w:p>
    <w:p w:rsidR="005D4FDD" w:rsidRDefault="005D4FDD" w:rsidP="002512B7">
      <w:pPr>
        <w:spacing w:line="360" w:lineRule="auto"/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</w:p>
    <w:p w:rsidR="002512B7" w:rsidRPr="002512B7" w:rsidRDefault="002512B7" w:rsidP="002512B7">
      <w:pPr>
        <w:spacing w:line="360" w:lineRule="auto"/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 w:rsidRPr="002512B7">
        <w:rPr>
          <w:rFonts w:ascii="黑体" w:eastAsia="黑体" w:hAnsi="黑体" w:cs="仿宋_GB2312" w:hint="eastAsia"/>
          <w:kern w:val="0"/>
          <w:sz w:val="32"/>
          <w:szCs w:val="32"/>
        </w:rPr>
        <w:t>一</w:t>
      </w:r>
      <w:r w:rsidRPr="002512B7">
        <w:rPr>
          <w:rFonts w:ascii="黑体" w:eastAsia="黑体" w:hAnsi="黑体" w:cs="仿宋_GB2312"/>
          <w:kern w:val="0"/>
          <w:sz w:val="32"/>
          <w:szCs w:val="32"/>
        </w:rPr>
        <w:t>、</w:t>
      </w:r>
      <w:r w:rsidRPr="002512B7">
        <w:rPr>
          <w:rFonts w:ascii="黑体" w:eastAsia="黑体" w:hAnsi="黑体" w:cs="仿宋_GB2312" w:hint="eastAsia"/>
          <w:kern w:val="0"/>
          <w:sz w:val="32"/>
          <w:szCs w:val="32"/>
        </w:rPr>
        <w:t>第一批省优质高职院校</w:t>
      </w:r>
    </w:p>
    <w:tbl>
      <w:tblPr>
        <w:tblW w:w="7654" w:type="dxa"/>
        <w:tblInd w:w="279" w:type="dxa"/>
        <w:tblLook w:val="04A0" w:firstRow="1" w:lastRow="0" w:firstColumn="1" w:lastColumn="0" w:noHBand="0" w:noVBand="1"/>
      </w:tblPr>
      <w:tblGrid>
        <w:gridCol w:w="1003"/>
        <w:gridCol w:w="4525"/>
        <w:gridCol w:w="2126"/>
      </w:tblGrid>
      <w:tr w:rsidR="002512B7" w:rsidRPr="002512B7" w:rsidTr="002512B7">
        <w:trPr>
          <w:trHeight w:val="103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512B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512B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拟 定</w:t>
            </w:r>
            <w:r w:rsidRPr="002512B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验收结论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山东畜牧兽医职业技术学院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5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</w:tbl>
    <w:p w:rsidR="002512B7" w:rsidRPr="002512B7" w:rsidRDefault="002512B7" w:rsidP="002512B7">
      <w:p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2512B7" w:rsidRPr="002512B7" w:rsidRDefault="002512B7" w:rsidP="002512B7">
      <w:pPr>
        <w:spacing w:line="360" w:lineRule="auto"/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 w:rsidRPr="002512B7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二</w:t>
      </w:r>
      <w:r w:rsidRPr="002512B7">
        <w:rPr>
          <w:rFonts w:ascii="黑体" w:eastAsia="黑体" w:hAnsi="黑体" w:cs="仿宋_GB2312"/>
          <w:kern w:val="0"/>
          <w:sz w:val="32"/>
          <w:szCs w:val="32"/>
        </w:rPr>
        <w:t>、</w:t>
      </w:r>
      <w:r w:rsidRPr="002512B7">
        <w:rPr>
          <w:rFonts w:ascii="黑体" w:eastAsia="黑体" w:hAnsi="黑体" w:cs="仿宋_GB2312" w:hint="eastAsia"/>
          <w:kern w:val="0"/>
          <w:sz w:val="32"/>
          <w:szCs w:val="32"/>
        </w:rPr>
        <w:t>第一批省示范性中职学校</w:t>
      </w:r>
    </w:p>
    <w:tbl>
      <w:tblPr>
        <w:tblW w:w="7654" w:type="dxa"/>
        <w:tblInd w:w="279" w:type="dxa"/>
        <w:tblLook w:val="04A0" w:firstRow="1" w:lastRow="0" w:firstColumn="1" w:lastColumn="0" w:noHBand="0" w:noVBand="1"/>
      </w:tblPr>
      <w:tblGrid>
        <w:gridCol w:w="914"/>
        <w:gridCol w:w="4614"/>
        <w:gridCol w:w="2126"/>
      </w:tblGrid>
      <w:tr w:rsidR="002512B7" w:rsidRPr="002512B7" w:rsidTr="002512B7">
        <w:trPr>
          <w:trHeight w:val="93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拟 定</w:t>
            </w:r>
            <w:r w:rsidRPr="002512B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验收结论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济南市工业学校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济南市历城职业中等专业学校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济南电子机械工程</w:t>
            </w:r>
            <w:r w:rsidRPr="002512B7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8120D6" w:rsidRDefault="008120D6" w:rsidP="008120D6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8120D6" w:rsidRDefault="008120D6" w:rsidP="008120D6">
            <w:pPr>
              <w:widowControl/>
              <w:jc w:val="left"/>
              <w:rPr>
                <w:rFonts w:ascii="仿宋_GB2312" w:eastAsia="仿宋_GB2312" w:hAnsi="楷体" w:cs="宋体"/>
                <w:kern w:val="0"/>
                <w:sz w:val="24"/>
                <w:szCs w:val="24"/>
              </w:rPr>
            </w:pPr>
            <w:r w:rsidRPr="008120D6">
              <w:rPr>
                <w:rFonts w:ascii="仿宋_GB2312" w:eastAsia="仿宋_GB2312" w:hAnsi="楷体" w:cs="宋体" w:hint="eastAsia"/>
                <w:kern w:val="0"/>
                <w:sz w:val="24"/>
                <w:szCs w:val="24"/>
              </w:rPr>
              <w:t>青岛市西海岸新区职业中等专业学校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8120D6" w:rsidRDefault="008120D6" w:rsidP="008120D6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4"/>
                <w:szCs w:val="24"/>
              </w:rPr>
            </w:pPr>
            <w:r w:rsidRPr="008120D6">
              <w:rPr>
                <w:rFonts w:ascii="仿宋_GB2312" w:eastAsia="仿宋_GB2312" w:hAnsi="楷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8120D6" w:rsidRDefault="008120D6" w:rsidP="008120D6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8120D6" w:rsidRDefault="008120D6" w:rsidP="008120D6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  <w:szCs w:val="24"/>
              </w:rPr>
            </w:pPr>
            <w:r w:rsidRPr="008120D6">
              <w:rPr>
                <w:rFonts w:ascii="仿宋_GB2312" w:eastAsia="仿宋_GB2312" w:hAnsi="楷体" w:cs="宋体" w:hint="eastAsia"/>
                <w:color w:val="000000"/>
                <w:kern w:val="0"/>
                <w:sz w:val="24"/>
                <w:szCs w:val="24"/>
              </w:rPr>
              <w:t>山东省轻工工程学校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8120D6" w:rsidRDefault="008120D6" w:rsidP="008120D6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4"/>
                <w:szCs w:val="24"/>
              </w:rPr>
            </w:pPr>
            <w:r w:rsidRPr="008120D6">
              <w:rPr>
                <w:rFonts w:ascii="仿宋_GB2312" w:eastAsia="仿宋_GB2312" w:hAnsi="楷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8120D6" w:rsidRDefault="008120D6" w:rsidP="008120D6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8120D6" w:rsidRDefault="008120D6" w:rsidP="008120D6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  <w:szCs w:val="24"/>
              </w:rPr>
            </w:pPr>
            <w:r w:rsidRPr="008120D6">
              <w:rPr>
                <w:rFonts w:ascii="仿宋_GB2312" w:eastAsia="仿宋_GB2312" w:hAnsi="楷体" w:cs="宋体" w:hint="eastAsia"/>
                <w:color w:val="000000"/>
                <w:kern w:val="0"/>
                <w:sz w:val="24"/>
                <w:szCs w:val="24"/>
              </w:rPr>
              <w:t>平度市职业教育中心学校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8120D6" w:rsidRDefault="008120D6" w:rsidP="008120D6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4"/>
                <w:szCs w:val="24"/>
              </w:rPr>
            </w:pPr>
            <w:r w:rsidRPr="008120D6">
              <w:rPr>
                <w:rFonts w:ascii="仿宋_GB2312" w:eastAsia="仿宋_GB2312" w:hAnsi="楷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8120D6" w:rsidRDefault="008120D6" w:rsidP="008120D6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8120D6" w:rsidRDefault="008120D6" w:rsidP="008120D6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  <w:szCs w:val="24"/>
              </w:rPr>
            </w:pPr>
            <w:r w:rsidRPr="008120D6">
              <w:rPr>
                <w:rFonts w:ascii="仿宋_GB2312" w:eastAsia="仿宋_GB2312" w:hAnsi="楷体" w:cs="宋体" w:hint="eastAsia"/>
                <w:color w:val="000000"/>
                <w:kern w:val="0"/>
                <w:sz w:val="24"/>
                <w:szCs w:val="24"/>
              </w:rPr>
              <w:t>青岛市城阳区职业教育中心学校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8120D6" w:rsidRDefault="008120D6" w:rsidP="008120D6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4"/>
                <w:szCs w:val="24"/>
              </w:rPr>
            </w:pPr>
            <w:r w:rsidRPr="008120D6">
              <w:rPr>
                <w:rFonts w:ascii="仿宋_GB2312" w:eastAsia="仿宋_GB2312" w:hAnsi="楷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淄博市工业学校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淄博理工学校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淄博建筑工程学校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枣庄理工学校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烟台船舶工业学校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烟台理工学校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烟台经济学校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烟台机电工业学校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山东省潍坊商业学校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山东省寿光职业教育中心学校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诸城市福田汽车职业中等专业学校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嘉祥县职业中等专业学校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曲阜中医药学校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泰安市理工中等专业学校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3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宁阳县职业中等专业学校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512B7" w:rsidRPr="002512B7" w:rsidTr="002512B7">
        <w:trPr>
          <w:trHeight w:val="93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拟 定</w:t>
            </w:r>
            <w:r w:rsidRPr="002512B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验收结论</w:t>
            </w:r>
          </w:p>
        </w:tc>
      </w:tr>
      <w:tr w:rsidR="008120D6" w:rsidRPr="002512B7" w:rsidTr="008120D6">
        <w:trPr>
          <w:trHeight w:val="54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日照市科技中等专业学校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4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日照市农业学校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4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日照市工业学校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4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临沂市工业学校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4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齐河县职业中等专业学校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4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德州交通职业中等专业学校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4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鲁中中等专业学校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120D6" w:rsidRPr="002512B7" w:rsidTr="008120D6">
        <w:trPr>
          <w:trHeight w:val="54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博兴县职业中等专业学校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D6" w:rsidRPr="002512B7" w:rsidRDefault="008120D6" w:rsidP="008120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2512B7" w:rsidRPr="002512B7" w:rsidRDefault="002512B7" w:rsidP="002512B7">
      <w:pPr>
        <w:spacing w:line="360" w:lineRule="auto"/>
        <w:ind w:firstLineChars="200" w:firstLine="560"/>
        <w:rPr>
          <w:rFonts w:ascii="楷体" w:eastAsia="楷体" w:hAnsi="楷体" w:cs="仿宋_GB2312"/>
          <w:kern w:val="0"/>
          <w:sz w:val="28"/>
          <w:szCs w:val="28"/>
        </w:rPr>
      </w:pPr>
    </w:p>
    <w:p w:rsidR="002512B7" w:rsidRPr="002512B7" w:rsidRDefault="002512B7" w:rsidP="002512B7">
      <w:pPr>
        <w:spacing w:line="360" w:lineRule="auto"/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 w:rsidRPr="002512B7">
        <w:rPr>
          <w:rFonts w:ascii="黑体" w:eastAsia="黑体" w:hAnsi="黑体" w:cs="仿宋_GB2312" w:hint="eastAsia"/>
          <w:kern w:val="0"/>
          <w:sz w:val="32"/>
          <w:szCs w:val="32"/>
        </w:rPr>
        <w:t>三</w:t>
      </w:r>
      <w:r w:rsidRPr="002512B7">
        <w:rPr>
          <w:rFonts w:ascii="黑体" w:eastAsia="黑体" w:hAnsi="黑体" w:cs="仿宋_GB2312"/>
          <w:kern w:val="0"/>
          <w:sz w:val="32"/>
          <w:szCs w:val="32"/>
        </w:rPr>
        <w:t>、</w:t>
      </w:r>
      <w:r w:rsidRPr="002512B7">
        <w:rPr>
          <w:rFonts w:ascii="黑体" w:eastAsia="黑体" w:hAnsi="黑体" w:cs="仿宋_GB2312" w:hint="eastAsia"/>
          <w:kern w:val="0"/>
          <w:sz w:val="32"/>
          <w:szCs w:val="32"/>
        </w:rPr>
        <w:t>暂缓验收第三批省规范化中职学校</w:t>
      </w:r>
    </w:p>
    <w:tbl>
      <w:tblPr>
        <w:tblW w:w="7654" w:type="dxa"/>
        <w:tblInd w:w="279" w:type="dxa"/>
        <w:tblLook w:val="04A0" w:firstRow="1" w:lastRow="0" w:firstColumn="1" w:lastColumn="0" w:noHBand="0" w:noVBand="1"/>
      </w:tblPr>
      <w:tblGrid>
        <w:gridCol w:w="804"/>
        <w:gridCol w:w="4724"/>
        <w:gridCol w:w="2126"/>
      </w:tblGrid>
      <w:tr w:rsidR="002512B7" w:rsidRPr="002512B7" w:rsidTr="002512B7">
        <w:trPr>
          <w:trHeight w:val="791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512B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512B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拟 定</w:t>
            </w:r>
            <w:r w:rsidRPr="002512B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验收结论</w:t>
            </w:r>
          </w:p>
        </w:tc>
      </w:tr>
      <w:tr w:rsidR="002512B7" w:rsidRPr="002512B7" w:rsidTr="002512B7">
        <w:trPr>
          <w:trHeight w:val="49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聊城市东昌府区中等职业教育学校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49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临清工业学校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49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微山县职业教育中心学校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49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东阿县职业教育中心学校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49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平原县职业中等专业学校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49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kern w:val="0"/>
                <w:sz w:val="22"/>
              </w:rPr>
              <w:t>枣庄市市中区职业中等专业学校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49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蒙阴县职业中等专业学校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49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临邑县职业中等专业学校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</w:t>
            </w:r>
          </w:p>
        </w:tc>
      </w:tr>
      <w:tr w:rsidR="002512B7" w:rsidRPr="002512B7" w:rsidTr="002512B7">
        <w:trPr>
          <w:trHeight w:val="49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夏津县职业中等专业学校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B7" w:rsidRPr="002512B7" w:rsidRDefault="002512B7" w:rsidP="002512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512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暂缓通过</w:t>
            </w:r>
          </w:p>
        </w:tc>
      </w:tr>
    </w:tbl>
    <w:p w:rsidR="002512B7" w:rsidRPr="002512B7" w:rsidRDefault="002512B7" w:rsidP="002512B7">
      <w:pPr>
        <w:rPr>
          <w:rFonts w:ascii="仿宋_GB2312" w:eastAsia="仿宋_GB2312"/>
          <w:sz w:val="32"/>
          <w:szCs w:val="32"/>
        </w:rPr>
      </w:pPr>
    </w:p>
    <w:sectPr w:rsidR="002512B7" w:rsidRPr="00251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62" w:rsidRDefault="003D7762" w:rsidP="00C52ECC">
      <w:r>
        <w:separator/>
      </w:r>
    </w:p>
  </w:endnote>
  <w:endnote w:type="continuationSeparator" w:id="0">
    <w:p w:rsidR="003D7762" w:rsidRDefault="003D7762" w:rsidP="00C5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62" w:rsidRDefault="003D7762" w:rsidP="00C52ECC">
      <w:r>
        <w:separator/>
      </w:r>
    </w:p>
  </w:footnote>
  <w:footnote w:type="continuationSeparator" w:id="0">
    <w:p w:rsidR="003D7762" w:rsidRDefault="003D7762" w:rsidP="00C5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47"/>
    <w:rsid w:val="00090FB6"/>
    <w:rsid w:val="00121865"/>
    <w:rsid w:val="002512B7"/>
    <w:rsid w:val="002766B5"/>
    <w:rsid w:val="003D7762"/>
    <w:rsid w:val="004A18B6"/>
    <w:rsid w:val="00575298"/>
    <w:rsid w:val="005B2847"/>
    <w:rsid w:val="005D4FDD"/>
    <w:rsid w:val="008120D6"/>
    <w:rsid w:val="00A200B6"/>
    <w:rsid w:val="00BD0E01"/>
    <w:rsid w:val="00C52ECC"/>
    <w:rsid w:val="00D54A4E"/>
    <w:rsid w:val="00D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B919B"/>
  <w15:chartTrackingRefBased/>
  <w15:docId w15:val="{F904CFF3-9520-4F91-BD8C-C170B86A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2E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2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2E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政府版用户</cp:lastModifiedBy>
  <cp:revision>2</cp:revision>
  <dcterms:created xsi:type="dcterms:W3CDTF">2022-01-24T01:26:00Z</dcterms:created>
  <dcterms:modified xsi:type="dcterms:W3CDTF">2022-01-24T01:26:00Z</dcterms:modified>
</cp:coreProperties>
</file>