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88D" w:rsidRPr="004B088D" w:rsidRDefault="004B088D" w:rsidP="004B088D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 w:rsidRPr="004B088D">
        <w:rPr>
          <w:rFonts w:ascii="方正小标宋简体" w:eastAsia="方正小标宋简体" w:hint="eastAsia"/>
          <w:sz w:val="36"/>
          <w:szCs w:val="36"/>
        </w:rPr>
        <w:t>山东省教育厅</w:t>
      </w:r>
    </w:p>
    <w:p w:rsidR="004B088D" w:rsidRPr="004B088D" w:rsidRDefault="004B088D" w:rsidP="004B088D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 w:rsidRPr="004B088D">
        <w:rPr>
          <w:rFonts w:ascii="方正小标宋简体" w:eastAsia="方正小标宋简体" w:hint="eastAsia"/>
          <w:sz w:val="36"/>
          <w:szCs w:val="36"/>
        </w:rPr>
        <w:t>2020年度“双随机、一公开”随机抽查工作计划</w:t>
      </w:r>
    </w:p>
    <w:p w:rsidR="004B088D" w:rsidRDefault="004B088D" w:rsidP="004B088D">
      <w:pPr>
        <w:spacing w:line="560" w:lineRule="exact"/>
        <w:ind w:firstLineChars="200" w:firstLine="640"/>
      </w:pPr>
    </w:p>
    <w:p w:rsidR="004B088D" w:rsidRDefault="004B088D" w:rsidP="004B088D">
      <w:pPr>
        <w:spacing w:line="560" w:lineRule="exact"/>
        <w:ind w:firstLineChars="200" w:firstLine="640"/>
      </w:pPr>
      <w:r>
        <w:rPr>
          <w:rFonts w:hint="eastAsia"/>
        </w:rPr>
        <w:t>为深入贯彻落实“放管服”改革部署，按照省政府《关于在市场监管领域全面推行部门联合“双随机、一公开”监管的实施意见》（鲁政发〔2019〕10号）等文件要求，我厅根据</w:t>
      </w:r>
      <w:r w:rsidRPr="003928D0">
        <w:rPr>
          <w:rFonts w:hint="eastAsia"/>
        </w:rPr>
        <w:t>“双随机、一公开”</w:t>
      </w:r>
      <w:r>
        <w:rPr>
          <w:rFonts w:hint="eastAsia"/>
        </w:rPr>
        <w:t>抽查清单，结合监管实际，认真梳理，编制了部门内部</w:t>
      </w:r>
      <w:r w:rsidRPr="00E9275A">
        <w:rPr>
          <w:rFonts w:hint="eastAsia"/>
        </w:rPr>
        <w:t>随机抽查工作计划</w:t>
      </w:r>
      <w:r>
        <w:rPr>
          <w:rFonts w:hint="eastAsia"/>
        </w:rPr>
        <w:t>和部门</w:t>
      </w:r>
      <w:r w:rsidRPr="00E9275A">
        <w:rPr>
          <w:rFonts w:hint="eastAsia"/>
        </w:rPr>
        <w:t>联合随机抽查工作计划</w:t>
      </w:r>
      <w:r>
        <w:rPr>
          <w:rFonts w:hint="eastAsia"/>
        </w:rPr>
        <w:t>。在编制计划过程中，注重统筹协调，对同一个检查对象的多个检查事项或检查事项相同的，尽可能合并或联合随机检查，实现“进一次门、查多项事”，切实减轻被检查单位负担。</w:t>
      </w:r>
    </w:p>
    <w:p w:rsidR="004B088D" w:rsidRDefault="004B088D" w:rsidP="004B088D"/>
    <w:p w:rsidR="004B088D" w:rsidRPr="004B088D" w:rsidRDefault="004B088D" w:rsidP="004B088D">
      <w:pPr>
        <w:ind w:firstLineChars="200" w:firstLine="640"/>
      </w:pPr>
      <w:r w:rsidRPr="004B088D">
        <w:rPr>
          <w:rFonts w:hint="eastAsia"/>
        </w:rPr>
        <w:t>附件：山东省教育厅2020年度“双随机、一公开”随机抽查工作计划</w:t>
      </w:r>
    </w:p>
    <w:p w:rsidR="004B088D" w:rsidRDefault="004B088D">
      <w:pPr>
        <w:sectPr w:rsidR="004B088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5940" w:type="dxa"/>
        <w:jc w:val="center"/>
        <w:tblLook w:val="04A0" w:firstRow="1" w:lastRow="0" w:firstColumn="1" w:lastColumn="0" w:noHBand="0" w:noVBand="1"/>
      </w:tblPr>
      <w:tblGrid>
        <w:gridCol w:w="740"/>
        <w:gridCol w:w="1380"/>
        <w:gridCol w:w="1540"/>
        <w:gridCol w:w="1980"/>
        <w:gridCol w:w="1660"/>
        <w:gridCol w:w="2420"/>
        <w:gridCol w:w="2320"/>
        <w:gridCol w:w="1820"/>
        <w:gridCol w:w="2080"/>
      </w:tblGrid>
      <w:tr w:rsidR="004B088D" w:rsidRPr="004B088D" w:rsidTr="004B088D">
        <w:trPr>
          <w:trHeight w:val="615"/>
          <w:jc w:val="center"/>
        </w:trPr>
        <w:tc>
          <w:tcPr>
            <w:tcW w:w="159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88D" w:rsidRPr="004B088D" w:rsidRDefault="004B088D" w:rsidP="004B088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0"/>
                <w:szCs w:val="40"/>
              </w:rPr>
            </w:pPr>
            <w:r w:rsidRPr="004B088D"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40"/>
              </w:rPr>
              <w:lastRenderedPageBreak/>
              <w:t>山东省教育厅2020年度“双随机、一公开”随机抽查工作计划</w:t>
            </w:r>
          </w:p>
        </w:tc>
      </w:tr>
      <w:tr w:rsidR="004B088D" w:rsidRPr="004B088D" w:rsidTr="004B088D">
        <w:trPr>
          <w:trHeight w:val="739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88D" w:rsidRPr="004B088D" w:rsidRDefault="004B088D" w:rsidP="004B088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4B088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88D" w:rsidRPr="004B088D" w:rsidRDefault="004B088D" w:rsidP="004B088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4B088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抽查类别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88D" w:rsidRPr="004B088D" w:rsidRDefault="004B088D" w:rsidP="004B088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4B088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抽查事项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88D" w:rsidRPr="004B088D" w:rsidRDefault="004B088D" w:rsidP="004B088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4B088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检查对象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88D" w:rsidRPr="004B088D" w:rsidRDefault="004B088D" w:rsidP="004B088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4B088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事项类别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88D" w:rsidRPr="004B088D" w:rsidRDefault="004B088D" w:rsidP="004B088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4B088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抽查比例及频次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88D" w:rsidRPr="004B088D" w:rsidRDefault="004B088D" w:rsidP="004B088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4B088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预估抽查对象数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88D" w:rsidRPr="004B088D" w:rsidRDefault="004B088D" w:rsidP="004B088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4B088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检查时间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88D" w:rsidRPr="004B088D" w:rsidRDefault="004B088D" w:rsidP="004B088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4B088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检查主体</w:t>
            </w:r>
          </w:p>
        </w:tc>
      </w:tr>
      <w:tr w:rsidR="004B088D" w:rsidRPr="004B088D" w:rsidTr="004B088D">
        <w:trPr>
          <w:trHeight w:val="1399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88D" w:rsidRPr="004B088D" w:rsidRDefault="004B088D" w:rsidP="004B088D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088D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88D" w:rsidRPr="004B088D" w:rsidRDefault="004B088D" w:rsidP="004B088D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088D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学校教育教学用语用字的管理和监督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88D" w:rsidRPr="004B088D" w:rsidRDefault="004B088D" w:rsidP="004B088D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088D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学校教育教学用语用字的管理和监督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88D" w:rsidRPr="004B088D" w:rsidRDefault="004B088D" w:rsidP="004B088D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088D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各级各类学校中各市上报的备查学校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88D" w:rsidRPr="004B088D" w:rsidRDefault="004B088D" w:rsidP="004B088D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088D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一般检查事项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88D" w:rsidRPr="004B088D" w:rsidRDefault="004B088D" w:rsidP="004B088D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088D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全年抽查比例不低于5%，抽查频次根据工作需要确定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88D" w:rsidRPr="004B088D" w:rsidRDefault="004B088D" w:rsidP="004B088D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088D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各级各类学校90余所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88D" w:rsidRPr="004B088D" w:rsidRDefault="004B088D" w:rsidP="004B088D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088D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7月—11月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88D" w:rsidRPr="004B088D" w:rsidRDefault="004B088D" w:rsidP="004B088D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088D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省、市、县三级教育部门</w:t>
            </w:r>
          </w:p>
        </w:tc>
      </w:tr>
      <w:tr w:rsidR="004B088D" w:rsidRPr="004B088D" w:rsidTr="004B088D">
        <w:trPr>
          <w:trHeight w:val="1399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88D" w:rsidRPr="004B088D" w:rsidRDefault="004B088D" w:rsidP="004B088D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088D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88D" w:rsidRPr="004B088D" w:rsidRDefault="004B088D" w:rsidP="004B088D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088D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对学校安全工作的监督检查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88D" w:rsidRPr="004B088D" w:rsidRDefault="004B088D" w:rsidP="004B088D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088D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对学校安全工作的监督检查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88D" w:rsidRPr="004B088D" w:rsidRDefault="004B088D" w:rsidP="004B088D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088D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各级各类学校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88D" w:rsidRPr="004B088D" w:rsidRDefault="004B088D" w:rsidP="004B088D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088D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一般检查事项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88D" w:rsidRPr="004B088D" w:rsidRDefault="004B088D" w:rsidP="004B088D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088D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全年抽查比例不低于5%，抽查频次根据工作需要确定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88D" w:rsidRPr="004B088D" w:rsidRDefault="004B088D" w:rsidP="004B088D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088D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1700所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88D" w:rsidRPr="004B088D" w:rsidRDefault="004B088D" w:rsidP="004B088D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088D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4月和9月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88D" w:rsidRPr="004B088D" w:rsidRDefault="004B088D" w:rsidP="004B088D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088D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省、市、县三级教育部门</w:t>
            </w:r>
          </w:p>
        </w:tc>
      </w:tr>
      <w:tr w:rsidR="004B088D" w:rsidRPr="004B088D" w:rsidTr="004B088D">
        <w:trPr>
          <w:trHeight w:val="1399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88D" w:rsidRPr="004B088D" w:rsidRDefault="004B088D" w:rsidP="004B088D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088D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88D" w:rsidRPr="004B088D" w:rsidRDefault="004B088D" w:rsidP="004B088D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088D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高职扩招教学与学生管理工作检查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88D" w:rsidRPr="004B088D" w:rsidRDefault="004B088D" w:rsidP="004B088D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088D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高职扩招教学与学生管理工作检查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88D" w:rsidRPr="004B088D" w:rsidRDefault="004B088D" w:rsidP="004B088D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088D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承担高职扩招任务的本科高校、高职院校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88D" w:rsidRPr="004B088D" w:rsidRDefault="004B088D" w:rsidP="004B088D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088D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一般检查事项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88D" w:rsidRPr="004B088D" w:rsidRDefault="004B088D" w:rsidP="004B088D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088D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全年抽查比例不低于5%，抽查频次根据投诉举报等情况确定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88D" w:rsidRPr="004B088D" w:rsidRDefault="004B088D" w:rsidP="004B088D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088D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本科高校、高职院校共5所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88D" w:rsidRPr="004B088D" w:rsidRDefault="004B088D" w:rsidP="004B088D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088D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3月—11月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88D" w:rsidRPr="004B088D" w:rsidRDefault="004B088D" w:rsidP="004B088D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088D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省、市级教育行政部门</w:t>
            </w:r>
          </w:p>
        </w:tc>
      </w:tr>
    </w:tbl>
    <w:p w:rsidR="00E06E98" w:rsidRPr="004B088D" w:rsidRDefault="00E06E98"/>
    <w:sectPr w:rsidR="00E06E98" w:rsidRPr="004B088D" w:rsidSect="004B088D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FF6" w:rsidRDefault="00530FF6" w:rsidP="006C08ED">
      <w:r>
        <w:separator/>
      </w:r>
    </w:p>
  </w:endnote>
  <w:endnote w:type="continuationSeparator" w:id="0">
    <w:p w:rsidR="00530FF6" w:rsidRDefault="00530FF6" w:rsidP="006C0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FF6" w:rsidRDefault="00530FF6" w:rsidP="006C08ED">
      <w:r>
        <w:separator/>
      </w:r>
    </w:p>
  </w:footnote>
  <w:footnote w:type="continuationSeparator" w:id="0">
    <w:p w:rsidR="00530FF6" w:rsidRDefault="00530FF6" w:rsidP="006C08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E98"/>
    <w:rsid w:val="00203D0B"/>
    <w:rsid w:val="004B088D"/>
    <w:rsid w:val="00530FF6"/>
    <w:rsid w:val="006C08ED"/>
    <w:rsid w:val="00E0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84EBB7"/>
  <w15:chartTrackingRefBased/>
  <w15:docId w15:val="{A38D1CA4-C21B-4332-89A5-C9C12BB1C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仿宋_GB2312" w:eastAsia="仿宋_GB2312" w:hAnsiTheme="minorHAnsi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08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08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08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08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8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</dc:creator>
  <cp:keywords/>
  <dc:description/>
  <cp:lastModifiedBy>政府版用户</cp:lastModifiedBy>
  <cp:revision>2</cp:revision>
  <dcterms:created xsi:type="dcterms:W3CDTF">2020-04-07T06:23:00Z</dcterms:created>
  <dcterms:modified xsi:type="dcterms:W3CDTF">2020-04-07T06:23:00Z</dcterms:modified>
</cp:coreProperties>
</file>