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0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pStyle w:val="2"/>
        <w:keepNext w:val="0"/>
        <w:keepLines w:val="0"/>
        <w:spacing w:before="312" w:beforeLines="100" w:after="312" w:afterLines="100" w:line="640" w:lineRule="exact"/>
        <w:jc w:val="center"/>
        <w:rPr>
          <w:rFonts w:ascii="Times New Roman" w:hAnsi="Times New Roman" w:eastAsia="方正小标宋简体"/>
          <w:b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sz w:val="44"/>
          <w:szCs w:val="44"/>
        </w:rPr>
        <w:t>内容真实性责任声明</w:t>
      </w:r>
    </w:p>
    <w:bookmarkEnd w:id="0"/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学校对</w:t>
      </w:r>
      <w:r>
        <w:rPr>
          <w:rFonts w:eastAsia="仿宋_GB2312"/>
          <w:sz w:val="32"/>
          <w:szCs w:val="32"/>
          <w:u w:val="single"/>
        </w:rPr>
        <w:t xml:space="preserve">   （填写学校校名全称）      </w:t>
      </w:r>
      <w:r>
        <w:rPr>
          <w:rFonts w:hint="eastAsia" w:eastAsia="仿宋_GB2312"/>
          <w:sz w:val="32"/>
          <w:szCs w:val="32"/>
        </w:rPr>
        <w:t>中国职业教育</w:t>
      </w:r>
      <w:r>
        <w:rPr>
          <w:rFonts w:eastAsia="仿宋_GB2312"/>
          <w:sz w:val="32"/>
          <w:szCs w:val="32"/>
        </w:rPr>
        <w:t>质量报告（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eastAsia="仿宋_GB2312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）及相关附件的真实性、完整性和准确性负责。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特此声明。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napToGrid w:val="0"/>
        <w:ind w:firstLine="2560" w:firstLineChars="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单位名称（盖章）：</w:t>
      </w:r>
    </w:p>
    <w:p>
      <w:pPr>
        <w:snapToGrid w:val="0"/>
        <w:ind w:firstLine="2880" w:firstLineChars="900"/>
        <w:jc w:val="left"/>
        <w:rPr>
          <w:rFonts w:eastAsia="仿宋_GB2312"/>
          <w:sz w:val="32"/>
          <w:szCs w:val="32"/>
        </w:rPr>
      </w:pPr>
    </w:p>
    <w:p>
      <w:pPr>
        <w:snapToGrid w:val="0"/>
        <w:ind w:firstLine="2240" w:firstLineChars="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法定代表人（签名）：</w:t>
      </w:r>
    </w:p>
    <w:p>
      <w:pPr>
        <w:snapToGrid w:val="0"/>
        <w:ind w:firstLine="2240" w:firstLineChars="700"/>
        <w:jc w:val="left"/>
        <w:rPr>
          <w:rFonts w:eastAsia="仿宋_GB2312"/>
          <w:sz w:val="32"/>
          <w:szCs w:val="32"/>
        </w:rPr>
      </w:pPr>
    </w:p>
    <w:p>
      <w:pPr>
        <w:snapToGrid w:val="0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</w:t>
      </w:r>
    </w:p>
    <w:p>
      <w:pPr>
        <w:snapToGrid w:val="0"/>
        <w:ind w:firstLine="2240" w:firstLineChars="700"/>
        <w:jc w:val="left"/>
        <w:rPr>
          <w:rFonts w:eastAsia="仿宋_GB2312"/>
          <w:sz w:val="32"/>
          <w:szCs w:val="32"/>
        </w:rPr>
      </w:pPr>
    </w:p>
    <w:p>
      <w:pPr>
        <w:snapToGrid w:val="0"/>
        <w:ind w:firstLine="2240" w:firstLineChars="700"/>
        <w:jc w:val="left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354E1"/>
    <w:rsid w:val="617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2023-12-18T06:43:00Z</dcterms:created>
  <dc:creator>z</dc:creator>
  <cp:lastModifiedBy>z</cp:lastModifiedBy>
  <dcterms:modified xsi:type="dcterms:W3CDTF">2023-12-18T06:43:11Z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