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line="580" w:lineRule="exact"/>
        <w:ind w:left="2200" w:hanging="2200" w:hangingChars="500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hanging="2200" w:hangingChars="500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第二届山东省中小学教师实验教学能力大赛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hanging="2200" w:hangingChars="500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优秀组织奖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名单</w:t>
      </w:r>
    </w:p>
    <w:p>
      <w:pPr>
        <w:widowControl/>
        <w:ind w:firstLine="840" w:firstLineChars="300"/>
        <w:textAlignment w:val="center"/>
        <w:rPr>
          <w:rFonts w:hint="eastAsia" w:ascii="宋体" w:hAnsi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济南市教育局      青岛市教育局      烟台市教育局</w:t>
      </w:r>
    </w:p>
    <w:p>
      <w:pPr>
        <w:widowControl/>
        <w:jc w:val="center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济宁市教育局      东营市教育局      潍坊市教育局</w:t>
      </w:r>
    </w:p>
    <w:p>
      <w:pPr>
        <w:widowControl/>
        <w:ind w:left="418" w:leftChars="199" w:firstLine="220" w:firstLineChars="69"/>
        <w:textAlignment w:val="center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聊城市教育和体育局                  泰安市教育局</w:t>
      </w: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>
      <w:pPr>
        <w:widowControl/>
        <w:textAlignment w:val="center"/>
        <w:rPr>
          <w:rFonts w:hint="eastAsia" w:ascii="宋体" w:hAnsi="宋体" w:eastAsia="宋体" w:cs="宋体"/>
          <w:color w:val="000000"/>
          <w:kern w:val="0"/>
          <w:sz w:val="28"/>
          <w:szCs w:val="28"/>
          <w:lang w:bidi="ar"/>
        </w:rPr>
      </w:pPr>
    </w:p>
    <w:p/>
    <w:sectPr>
      <w:pgSz w:w="11906" w:h="16838"/>
      <w:pgMar w:top="2007" w:right="1576" w:bottom="200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C851F"/>
    <w:rsid w:val="DDEC8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200" w:firstLine="200" w:firstLineChars="200"/>
    </w:pPr>
  </w:style>
  <w:style w:type="paragraph" w:styleId="3">
    <w:name w:val="Body Text Indent"/>
    <w:basedOn w:val="1"/>
    <w:next w:val="4"/>
    <w:qFormat/>
    <w:uiPriority w:val="0"/>
    <w:pPr>
      <w:ind w:left="315"/>
    </w:pPr>
    <w:rPr>
      <w:rFonts w:ascii="Calibri" w:hAnsi="Calibri"/>
      <w:kern w:val="0"/>
      <w:sz w:val="20"/>
      <w:szCs w:val="20"/>
    </w:rPr>
  </w:style>
  <w:style w:type="paragraph" w:styleId="4">
    <w:name w:val="toc 9"/>
    <w:basedOn w:val="1"/>
    <w:next w:val="1"/>
    <w:qFormat/>
    <w:uiPriority w:val="0"/>
    <w:rPr>
      <w:rFonts w:ascii="Calibri" w:hAnsi="Calibri" w:cs="Calibri"/>
      <w:sz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Office_6.3.0.8471_F1E327BC-269C-435d-A152-05C5408002CA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2024-08-26T16:17:00Z</dcterms:created>
  <dc:creator>竞心</dc:creator>
  <cp:lastModifiedBy>竞心</cp:lastModifiedBy>
  <dcterms:modified xsi:type="dcterms:W3CDTF">2024-08-26T16:19:29Z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2052-6.3.0.8471</vt:lpwstr>
  </property>
  <property fmtid="{D5CDD505-2E9C-101B-9397-08002B2CF9AE}" pid="3" name="ICV">
    <vt:lpwstr>0A0D8B5A045563E8163ACC66A1C3C2B2_41</vt:lpwstr>
  </property>
</Properties>
</file>