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2" w:leftChars="-342" w:hanging="720" w:hangingChars="22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黑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36"/>
          <w:szCs w:val="36"/>
        </w:rPr>
        <w:t>市级联络员名单</w:t>
      </w:r>
    </w:p>
    <w:bookmarkEnd w:id="0"/>
    <w:p>
      <w:pPr>
        <w:jc w:val="center"/>
        <w:rPr>
          <w:rFonts w:hint="eastAsia" w:ascii="黑体" w:hAnsi="黑体" w:eastAsia="黑体"/>
        </w:rPr>
      </w:pPr>
    </w:p>
    <w:tbl>
      <w:tblPr>
        <w:tblStyle w:val="3"/>
        <w:tblW w:w="1453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119"/>
        <w:gridCol w:w="1417"/>
        <w:gridCol w:w="851"/>
        <w:gridCol w:w="1417"/>
        <w:gridCol w:w="1568"/>
        <w:gridCol w:w="984"/>
        <w:gridCol w:w="1559"/>
        <w:gridCol w:w="85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2018年国家义务教育质量监测市级联络人员名单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填表说明</w:t>
            </w:r>
          </w:p>
        </w:tc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为便于汇总，请不要随意更改表格格式。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职责分工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办公电话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w w:val="90"/>
                <w:sz w:val="24"/>
              </w:rPr>
              <w:t>市级联络员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71875"/>
    <w:rsid w:val="3E27187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2018-11-03T08:36:00Z</dcterms:created>
  <dc:creator>热爱学习</dc:creator>
  <cp:lastModifiedBy>热爱学习</cp:lastModifiedBy>
  <dcterms:modified xsi:type="dcterms:W3CDTF">2018-11-03T08:36:16Z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