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80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u w:val="none"/>
          <w:lang w:val="zh-CN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u w:val="none"/>
          <w:lang w:val="zh-CN" w:eastAsia="zh-CN"/>
        </w:rPr>
        <w:t>新闻宣传工作优秀案例申报表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u w:val="none"/>
          <w:lang w:val="zh-CN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zh-CN" w:eastAsia="zh-CN" w:bidi="ar-SA"/>
        </w:rPr>
        <w:t>申报单位（公章）：</w:t>
      </w: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u w:val="single"/>
          <w:lang w:val="en-US" w:eastAsia="zh-CN" w:bidi="ar-SA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u w:val="none"/>
          <w:lang w:val="en-US" w:eastAsia="zh-CN" w:bidi="ar-SA"/>
        </w:rPr>
        <w:t xml:space="preserve"> 联系人及电话：</w:t>
      </w: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u w:val="single"/>
          <w:lang w:val="en-US" w:eastAsia="zh-CN" w:bidi="ar-SA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u w:val="none"/>
          <w:lang w:val="en-US" w:eastAsia="zh-CN" w:bidi="ar-SA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u w:val="none"/>
          <w:lang w:val="en-US" w:eastAsia="zh-CN" w:bidi="ar-SA"/>
        </w:rPr>
        <w:t xml:space="preserve">  </w:t>
      </w:r>
    </w:p>
    <w:tbl>
      <w:tblPr>
        <w:tblStyle w:val="4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6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案例名称</w:t>
            </w:r>
          </w:p>
        </w:tc>
        <w:tc>
          <w:tcPr>
            <w:tcW w:w="66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总体概况</w:t>
            </w:r>
          </w:p>
        </w:tc>
        <w:tc>
          <w:tcPr>
            <w:tcW w:w="66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主要做法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（创新点和特色）</w:t>
            </w:r>
          </w:p>
        </w:tc>
        <w:tc>
          <w:tcPr>
            <w:tcW w:w="66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工作成效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（传播效果）</w:t>
            </w:r>
          </w:p>
        </w:tc>
        <w:tc>
          <w:tcPr>
            <w:tcW w:w="66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专家评审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6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jc w:val="left"/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备注：案例三部分总体要求1500字以内，可根据实际附页。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F1561"/>
    <w:rsid w:val="1FCF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2022-11-04T07:52:00Z</dcterms:created>
  <dc:creator>z</dc:creator>
  <cp:lastModifiedBy>z</cp:lastModifiedBy>
  <dcterms:modified xsi:type="dcterms:W3CDTF">2022-11-04T07:52:54Z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