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49B" w:rsidRDefault="0024749B" w:rsidP="0024749B">
      <w:pPr>
        <w:spacing w:line="360" w:lineRule="auto"/>
        <w:ind w:right="-5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4749B" w:rsidRDefault="0024749B" w:rsidP="0024749B">
      <w:pPr>
        <w:spacing w:line="360" w:lineRule="auto"/>
        <w:ind w:right="-52"/>
        <w:rPr>
          <w:rFonts w:ascii="仿宋_GB2312" w:eastAsia="仿宋_GB2312" w:hAnsi="黑体" w:hint="eastAsia"/>
          <w:sz w:val="32"/>
          <w:szCs w:val="32"/>
        </w:rPr>
      </w:pPr>
    </w:p>
    <w:p w:rsidR="0024749B" w:rsidRDefault="0024749B" w:rsidP="0024749B">
      <w:pPr>
        <w:spacing w:line="360" w:lineRule="auto"/>
        <w:ind w:right="-5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山东省校企一体化合作办学示范院校</w:t>
      </w:r>
    </w:p>
    <w:p w:rsidR="0024749B" w:rsidRDefault="0024749B" w:rsidP="0024749B">
      <w:pPr>
        <w:spacing w:line="360" w:lineRule="auto"/>
        <w:ind w:right="-52"/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和企业申报书</w:t>
      </w:r>
    </w:p>
    <w:p w:rsidR="0024749B" w:rsidRDefault="0024749B" w:rsidP="0024749B">
      <w:pPr>
        <w:spacing w:line="560" w:lineRule="exact"/>
        <w:ind w:right="80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24749B" w:rsidRDefault="0024749B" w:rsidP="0024749B">
      <w:pPr>
        <w:spacing w:line="560" w:lineRule="exact"/>
        <w:ind w:right="80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24749B" w:rsidRDefault="0024749B" w:rsidP="0024749B">
      <w:pPr>
        <w:spacing w:line="560" w:lineRule="exact"/>
        <w:ind w:right="800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24749B" w:rsidRDefault="0024749B" w:rsidP="0024749B">
      <w:pPr>
        <w:spacing w:line="560" w:lineRule="exact"/>
        <w:ind w:right="-52" w:firstLineChars="200" w:firstLine="640"/>
        <w:rPr>
          <w:rFonts w:ascii="仿宋_GB2312" w:eastAsia="仿宋_GB2312" w:hint="eastAsia"/>
          <w:sz w:val="32"/>
          <w:szCs w:val="36"/>
          <w:u w:val="single"/>
        </w:rPr>
      </w:pPr>
      <w:r>
        <w:rPr>
          <w:rFonts w:ascii="仿宋_GB2312" w:eastAsia="仿宋_GB2312" w:hint="eastAsia"/>
          <w:sz w:val="32"/>
          <w:szCs w:val="36"/>
        </w:rPr>
        <w:t>申报院校（章）：</w:t>
      </w:r>
      <w:bookmarkStart w:id="0" w:name="_GoBack"/>
      <w:bookmarkEnd w:id="0"/>
    </w:p>
    <w:p w:rsidR="0024749B" w:rsidRDefault="0024749B" w:rsidP="0024749B">
      <w:pPr>
        <w:spacing w:line="560" w:lineRule="exact"/>
        <w:ind w:right="800"/>
        <w:rPr>
          <w:rFonts w:ascii="仿宋_GB2312" w:eastAsia="仿宋_GB2312" w:hint="eastAsia"/>
          <w:sz w:val="32"/>
          <w:szCs w:val="36"/>
          <w:u w:val="single"/>
        </w:rPr>
      </w:pPr>
    </w:p>
    <w:p w:rsidR="0024749B" w:rsidRDefault="0024749B" w:rsidP="0024749B">
      <w:pPr>
        <w:spacing w:line="560" w:lineRule="exact"/>
        <w:ind w:right="-52" w:firstLineChars="200" w:firstLine="640"/>
        <w:rPr>
          <w:rFonts w:ascii="仿宋_GB2312" w:eastAsia="仿宋_GB2312" w:hAnsi="黑体" w:hint="eastAsia"/>
          <w:sz w:val="22"/>
          <w:u w:val="single"/>
        </w:rPr>
      </w:pPr>
      <w:r>
        <w:rPr>
          <w:rFonts w:ascii="仿宋_GB2312" w:eastAsia="仿宋_GB2312" w:hint="eastAsia"/>
          <w:sz w:val="32"/>
          <w:szCs w:val="36"/>
        </w:rPr>
        <w:t>合作企业（章）：</w:t>
      </w:r>
    </w:p>
    <w:p w:rsidR="0024749B" w:rsidRDefault="0024749B" w:rsidP="0024749B">
      <w:pPr>
        <w:spacing w:line="560" w:lineRule="exact"/>
        <w:ind w:right="-52"/>
        <w:rPr>
          <w:rFonts w:ascii="仿宋_GB2312" w:eastAsia="仿宋_GB2312" w:hAnsi="黑体" w:hint="eastAsia"/>
          <w:sz w:val="22"/>
          <w:u w:val="single"/>
        </w:rPr>
      </w:pPr>
    </w:p>
    <w:p w:rsidR="0024749B" w:rsidRDefault="0024749B" w:rsidP="0024749B">
      <w:pPr>
        <w:spacing w:line="560" w:lineRule="exact"/>
        <w:ind w:right="-52" w:firstLineChars="200" w:firstLine="640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推荐部门（章）</w:t>
      </w:r>
    </w:p>
    <w:p w:rsidR="0024749B" w:rsidRDefault="0024749B" w:rsidP="0024749B">
      <w:pPr>
        <w:spacing w:line="560" w:lineRule="exact"/>
        <w:ind w:right="-52"/>
        <w:rPr>
          <w:rFonts w:ascii="仿宋_GB2312" w:eastAsia="仿宋_GB2312" w:hAnsi="黑体" w:hint="eastAsia"/>
          <w:sz w:val="22"/>
          <w:u w:val="single"/>
        </w:rPr>
      </w:pPr>
    </w:p>
    <w:p w:rsidR="0024749B" w:rsidRDefault="0024749B" w:rsidP="0024749B">
      <w:pPr>
        <w:spacing w:line="560" w:lineRule="exact"/>
        <w:ind w:right="-52" w:firstLineChars="200" w:firstLine="640"/>
        <w:rPr>
          <w:rFonts w:ascii="仿宋_GB2312" w:eastAsia="仿宋_GB2312" w:hint="eastAsia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填报时间</w:t>
      </w:r>
    </w:p>
    <w:p w:rsidR="0024749B" w:rsidRDefault="0024749B" w:rsidP="0024749B">
      <w:pPr>
        <w:spacing w:line="560" w:lineRule="exact"/>
        <w:ind w:right="800"/>
        <w:rPr>
          <w:rFonts w:ascii="黑体" w:eastAsia="黑体" w:hAnsi="黑体" w:hint="eastAsia"/>
          <w:sz w:val="24"/>
          <w:u w:val="single"/>
        </w:rPr>
      </w:pPr>
    </w:p>
    <w:p w:rsidR="0024749B" w:rsidRDefault="0024749B" w:rsidP="0024749B">
      <w:pPr>
        <w:spacing w:line="560" w:lineRule="exact"/>
        <w:ind w:right="800"/>
        <w:rPr>
          <w:rFonts w:ascii="黑体" w:eastAsia="黑体" w:hAnsi="黑体" w:hint="eastAsia"/>
          <w:sz w:val="24"/>
          <w:u w:val="single"/>
        </w:rPr>
      </w:pPr>
    </w:p>
    <w:p w:rsidR="0024749B" w:rsidRDefault="0024749B" w:rsidP="0024749B">
      <w:pPr>
        <w:spacing w:line="560" w:lineRule="exact"/>
        <w:ind w:right="800"/>
        <w:rPr>
          <w:rFonts w:ascii="黑体" w:eastAsia="黑体" w:hAnsi="黑体"/>
          <w:sz w:val="24"/>
          <w:u w:val="single"/>
        </w:rPr>
      </w:pPr>
    </w:p>
    <w:p w:rsidR="0024749B" w:rsidRDefault="0024749B" w:rsidP="0024749B">
      <w:pPr>
        <w:spacing w:line="560" w:lineRule="exact"/>
        <w:ind w:right="800"/>
        <w:rPr>
          <w:rFonts w:ascii="黑体" w:eastAsia="黑体" w:hAnsi="黑体"/>
          <w:sz w:val="24"/>
          <w:u w:val="single"/>
        </w:rPr>
      </w:pPr>
    </w:p>
    <w:p w:rsidR="0024749B" w:rsidRDefault="0024749B" w:rsidP="0024749B">
      <w:pPr>
        <w:spacing w:line="560" w:lineRule="exact"/>
        <w:ind w:right="800"/>
        <w:rPr>
          <w:rFonts w:ascii="黑体" w:eastAsia="黑体" w:hAnsi="黑体" w:hint="eastAsia"/>
          <w:sz w:val="24"/>
          <w:u w:val="single"/>
        </w:rPr>
      </w:pPr>
    </w:p>
    <w:p w:rsidR="0024749B" w:rsidRDefault="0024749B" w:rsidP="0024749B">
      <w:pPr>
        <w:spacing w:line="560" w:lineRule="exact"/>
        <w:ind w:right="-52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山东省教育厅制</w:t>
      </w:r>
    </w:p>
    <w:p w:rsidR="0024749B" w:rsidRDefault="0024749B" w:rsidP="0024749B">
      <w:pPr>
        <w:spacing w:line="560" w:lineRule="exact"/>
        <w:ind w:right="-52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2018年10月</w:t>
      </w:r>
    </w:p>
    <w:p w:rsidR="0024749B" w:rsidRDefault="0024749B" w:rsidP="0024749B">
      <w:pPr>
        <w:ind w:firstLineChars="200" w:firstLine="640"/>
        <w:rPr>
          <w:rFonts w:ascii="黑体" w:eastAsia="黑体" w:hAnsi="黑体" w:cs="宋体" w:hint="eastAsia"/>
          <w:bCs/>
          <w:color w:val="000000"/>
          <w:kern w:val="36"/>
          <w:sz w:val="32"/>
          <w:szCs w:val="32"/>
        </w:rPr>
      </w:pPr>
      <w:r>
        <w:rPr>
          <w:rFonts w:ascii="黑体" w:eastAsia="黑体" w:hAnsi="黑体" w:cs="宋体" w:hint="eastAsia"/>
          <w:bCs/>
          <w:color w:val="4B4B4B"/>
          <w:kern w:val="36"/>
          <w:sz w:val="32"/>
          <w:szCs w:val="32"/>
        </w:rPr>
        <w:br w:type="page"/>
      </w:r>
      <w:r>
        <w:rPr>
          <w:rFonts w:ascii="黑体" w:eastAsia="黑体" w:hAnsi="黑体" w:cs="宋体" w:hint="eastAsia"/>
          <w:bCs/>
          <w:color w:val="000000"/>
          <w:kern w:val="36"/>
          <w:sz w:val="32"/>
          <w:szCs w:val="32"/>
        </w:rPr>
        <w:lastRenderedPageBreak/>
        <w:t>一、院校企业单位基本情况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1461"/>
        <w:gridCol w:w="1504"/>
        <w:gridCol w:w="1473"/>
        <w:gridCol w:w="1374"/>
        <w:gridCol w:w="1624"/>
      </w:tblGrid>
      <w:tr w:rsidR="0024749B" w:rsidTr="00C471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申报院校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749B" w:rsidTr="00C471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749B" w:rsidTr="00C471EE"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749B" w:rsidTr="00C471EE">
        <w:trPr>
          <w:trHeight w:val="375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学校法人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</w:tr>
      <w:tr w:rsidR="0024749B" w:rsidTr="00C471EE">
        <w:trPr>
          <w:trHeight w:val="24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24749B" w:rsidTr="00C471EE">
        <w:trPr>
          <w:trHeight w:val="315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</w:tr>
      <w:tr w:rsidR="0024749B" w:rsidTr="00C471EE">
        <w:trPr>
          <w:trHeight w:val="300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24749B" w:rsidTr="00C471EE">
        <w:trPr>
          <w:cantSplit/>
          <w:trHeight w:val="927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教职工总人数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其中专任教师人数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双师教师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比例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cantSplit/>
          <w:trHeight w:val="853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占地面积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建筑面积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在校生数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cantSplit/>
          <w:trHeight w:val="593"/>
        </w:trPr>
        <w:tc>
          <w:tcPr>
            <w:tcW w:w="4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校企一体化办学专业或专业群</w:t>
            </w:r>
          </w:p>
        </w:tc>
        <w:tc>
          <w:tcPr>
            <w:tcW w:w="4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5271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学校概况</w:t>
            </w: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(600字内)</w:t>
            </w:r>
          </w:p>
        </w:tc>
        <w:tc>
          <w:tcPr>
            <w:tcW w:w="7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</w:tbl>
    <w:p w:rsidR="0024749B" w:rsidRDefault="0024749B" w:rsidP="0024749B">
      <w:pPr>
        <w:rPr>
          <w:rFonts w:hint="eastAsi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7131"/>
      </w:tblGrid>
      <w:tr w:rsidR="0024749B" w:rsidTr="00C471EE">
        <w:trPr>
          <w:trHeight w:val="11897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其他专业开展校企合作的情况（专业及对应的企业，2000字以内）</w:t>
            </w: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汉仪书宋一简" w:eastAsia="汉仪书宋一简" w:hAnsi="宋体" w:cs="宋体" w:hint="eastAsia"/>
                <w:bCs/>
                <w:color w:val="000000"/>
                <w:szCs w:val="21"/>
              </w:rPr>
            </w:pPr>
          </w:p>
        </w:tc>
        <w:tc>
          <w:tcPr>
            <w:tcW w:w="7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</w:p>
        </w:tc>
      </w:tr>
    </w:tbl>
    <w:p w:rsidR="0024749B" w:rsidRDefault="0024749B" w:rsidP="0024749B">
      <w:pPr>
        <w:rPr>
          <w:rFonts w:hint="eastAsia"/>
          <w:color w:val="000000"/>
        </w:rPr>
      </w:pPr>
      <w:r>
        <w:rPr>
          <w:color w:val="00000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"/>
        <w:gridCol w:w="1852"/>
        <w:gridCol w:w="1461"/>
        <w:gridCol w:w="1701"/>
        <w:gridCol w:w="1276"/>
        <w:gridCol w:w="1701"/>
        <w:gridCol w:w="992"/>
      </w:tblGrid>
      <w:tr w:rsidR="0024749B" w:rsidTr="00C471EE">
        <w:trPr>
          <w:trHeight w:val="567"/>
          <w:jc w:val="center"/>
        </w:trPr>
        <w:tc>
          <w:tcPr>
            <w:tcW w:w="9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cs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lastRenderedPageBreak/>
              <w:t>合作企业基本情况</w:t>
            </w:r>
          </w:p>
        </w:tc>
      </w:tr>
      <w:tr w:rsidR="0024749B" w:rsidTr="00C471EE"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企业名称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通讯地址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主管部门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375"/>
          <w:jc w:val="center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pacing w:line="18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</w:tr>
      <w:tr w:rsidR="0024749B" w:rsidTr="00C471EE">
        <w:trPr>
          <w:trHeight w:val="240"/>
          <w:jc w:val="center"/>
        </w:trPr>
        <w:tc>
          <w:tcPr>
            <w:tcW w:w="10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24749B" w:rsidTr="00C471EE">
        <w:trPr>
          <w:trHeight w:val="315"/>
          <w:jc w:val="center"/>
        </w:trPr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pacing w:line="180" w:lineRule="atLeas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手机</w:t>
            </w:r>
          </w:p>
        </w:tc>
      </w:tr>
      <w:tr w:rsidR="0024749B" w:rsidTr="00C471EE">
        <w:trPr>
          <w:trHeight w:val="300"/>
          <w:jc w:val="center"/>
        </w:trPr>
        <w:tc>
          <w:tcPr>
            <w:tcW w:w="10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widowControl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邮箱</w:t>
            </w:r>
          </w:p>
        </w:tc>
      </w:tr>
      <w:tr w:rsidR="0024749B" w:rsidTr="00C471EE">
        <w:trPr>
          <w:trHeight w:val="8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职工总人数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其中技术人员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人数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具有专科以上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学历人数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cantSplit/>
          <w:trHeight w:val="98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占地面积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注册资金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上年度产值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972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企业资产总额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（万元）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right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固定资产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right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上年度利税</w:t>
            </w:r>
          </w:p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  <w:t>（万元）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  <w:tr w:rsidR="0024749B" w:rsidTr="00C471EE">
        <w:trPr>
          <w:trHeight w:val="567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jc w:val="center"/>
              <w:rPr>
                <w:rFonts w:ascii="仿宋_GB2312" w:eastAsia="仿宋_GB2312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企业产业领域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24749B">
            <w:pPr>
              <w:numPr>
                <w:ilvl w:val="0"/>
                <w:numId w:val="1"/>
              </w:numPr>
              <w:tabs>
                <w:tab w:val="left" w:pos="360"/>
              </w:tabs>
              <w:snapToGrid w:val="0"/>
              <w:spacing w:line="520" w:lineRule="exact"/>
              <w:rPr>
                <w:rFonts w:ascii="仿宋_GB2312" w:eastAsia="仿宋_GB2312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种植业□养殖业□加工业□服务业□综合类</w:t>
            </w:r>
          </w:p>
        </w:tc>
      </w:tr>
      <w:tr w:rsidR="0024749B" w:rsidTr="00C471EE">
        <w:trPr>
          <w:trHeight w:val="4210"/>
          <w:jc w:val="center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pacing w:line="1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企业概况</w:t>
            </w:r>
          </w:p>
          <w:p w:rsidR="0024749B" w:rsidRDefault="0024749B" w:rsidP="00C471EE">
            <w:pPr>
              <w:spacing w:line="180" w:lineRule="atLeas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(600字内)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:rsidR="0024749B" w:rsidRDefault="0024749B" w:rsidP="00C471EE">
            <w:pPr>
              <w:spacing w:line="52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24749B" w:rsidTr="00C471EE">
        <w:trPr>
          <w:gridBefore w:val="1"/>
          <w:wBefore w:w="38" w:type="dxa"/>
          <w:trHeight w:val="11756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pacing w:line="180" w:lineRule="atLeas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与其他院校合作的情况（企业及对应的院校、专业，2000字以内）</w:t>
            </w: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  <w:tc>
          <w:tcPr>
            <w:tcW w:w="7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snapToGrid w:val="0"/>
              <w:spacing w:line="520" w:lineRule="exact"/>
              <w:jc w:val="center"/>
              <w:rPr>
                <w:rFonts w:ascii="仿宋_GB2312" w:eastAsia="仿宋_GB2312" w:hAnsi="宋体" w:cs="宋体" w:hint="eastAsia"/>
                <w:bCs/>
                <w:color w:val="000000"/>
                <w:sz w:val="24"/>
              </w:rPr>
            </w:pPr>
          </w:p>
        </w:tc>
      </w:tr>
    </w:tbl>
    <w:p w:rsidR="0024749B" w:rsidRDefault="0024749B" w:rsidP="0024749B">
      <w:pPr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二、</w:t>
      </w:r>
      <w:r>
        <w:rPr>
          <w:rFonts w:ascii="黑体" w:eastAsia="黑体" w:hAnsi="仿宋_GB2312" w:hint="eastAsia"/>
          <w:sz w:val="32"/>
          <w:szCs w:val="32"/>
        </w:rPr>
        <w:t>校企一体化合作办学情况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072"/>
      </w:tblGrid>
      <w:tr w:rsidR="0024749B" w:rsidTr="00C471EE">
        <w:trPr>
          <w:trHeight w:val="11566"/>
          <w:jc w:val="center"/>
        </w:trPr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pacing w:line="4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（一）校企一体化办学情况</w:t>
            </w:r>
            <w:r>
              <w:rPr>
                <w:rFonts w:ascii="仿宋_GB2312" w:eastAsia="仿宋_GB2312" w:hAnsi="宋体" w:hint="eastAsia"/>
                <w:sz w:val="24"/>
              </w:rPr>
              <w:t>（一体化办学体制机制、办学模式、合作招生、合作育人、合作就业、合作发展等，限3000字内）</w:t>
            </w: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firstLineChars="100" w:firstLine="240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beforeLines="50" w:before="156" w:afterLines="50" w:after="156"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beforeLines="50" w:before="156" w:afterLines="50" w:after="156"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beforeLines="50" w:before="156" w:afterLines="50" w:after="156"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24749B" w:rsidRDefault="0024749B" w:rsidP="0024749B">
      <w:pPr>
        <w:rPr>
          <w:rFonts w:hint="eastAsia"/>
        </w:rPr>
      </w:pPr>
    </w:p>
    <w:p w:rsidR="0024749B" w:rsidRDefault="0024749B" w:rsidP="0024749B">
      <w:r>
        <w:br w:type="page"/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9072"/>
      </w:tblGrid>
      <w:tr w:rsidR="0024749B" w:rsidTr="00C471EE">
        <w:trPr>
          <w:trHeight w:val="85"/>
          <w:jc w:val="center"/>
        </w:trPr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（二）校企一体化办学成效</w:t>
            </w:r>
            <w:r>
              <w:rPr>
                <w:rFonts w:ascii="仿宋_GB2312" w:eastAsia="仿宋_GB2312" w:hAnsi="宋体" w:hint="eastAsia"/>
                <w:sz w:val="24"/>
              </w:rPr>
              <w:t>（限1000字内）</w:t>
            </w: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24749B" w:rsidTr="00C471EE">
        <w:trPr>
          <w:trHeight w:val="70"/>
          <w:jc w:val="center"/>
        </w:trPr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（三）校企一体化办学创新和特色</w:t>
            </w:r>
            <w:r>
              <w:rPr>
                <w:rFonts w:ascii="仿宋_GB2312" w:eastAsia="仿宋_GB2312" w:hAnsi="宋体" w:hint="eastAsia"/>
                <w:sz w:val="24"/>
              </w:rPr>
              <w:t>（限500字内）</w:t>
            </w: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360" w:lineRule="auto"/>
              <w:ind w:firstLineChars="100" w:firstLine="240"/>
              <w:rPr>
                <w:rFonts w:ascii="宋体" w:hAnsi="宋体" w:hint="eastAsia"/>
                <w:sz w:val="24"/>
              </w:rPr>
            </w:pPr>
          </w:p>
        </w:tc>
      </w:tr>
    </w:tbl>
    <w:p w:rsidR="0024749B" w:rsidRDefault="0024749B" w:rsidP="0024749B">
      <w:pPr>
        <w:pStyle w:val="1"/>
        <w:snapToGrid w:val="0"/>
        <w:spacing w:line="544" w:lineRule="atLeast"/>
        <w:ind w:firstLine="60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三、审核意见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7797"/>
      </w:tblGrid>
      <w:tr w:rsidR="0024749B" w:rsidTr="00C471EE">
        <w:trPr>
          <w:trHeight w:val="298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市（院校）意见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szCs w:val="21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032" w:firstLine="4877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032" w:firstLine="4877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032" w:firstLine="4877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right="120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100" w:firstLine="504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日</w:t>
            </w:r>
          </w:p>
        </w:tc>
      </w:tr>
      <w:tr w:rsidR="0024749B" w:rsidTr="00C471EE">
        <w:trPr>
          <w:trHeight w:val="39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第三方</w:t>
            </w: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评审意见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FF0000"/>
                <w:szCs w:val="21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 w:hint="eastAsia"/>
                <w:color w:val="FF0000"/>
                <w:szCs w:val="21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1600" w:firstLine="3840"/>
              <w:jc w:val="left"/>
              <w:rPr>
                <w:rFonts w:ascii="宋体" w:hAnsi="宋体" w:hint="eastAsia"/>
                <w:color w:val="FF0000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right="120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100" w:firstLine="5040"/>
              <w:jc w:val="lef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年   月  日</w:t>
            </w:r>
          </w:p>
        </w:tc>
      </w:tr>
      <w:tr w:rsidR="0024749B" w:rsidTr="00C471EE">
        <w:trPr>
          <w:trHeight w:val="47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省教育厅意见</w:t>
            </w: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400" w:firstLine="960"/>
              <w:jc w:val="left"/>
              <w:rPr>
                <w:rFonts w:ascii="宋体" w:hAnsi="宋体" w:hint="eastAsia"/>
                <w:sz w:val="24"/>
              </w:rPr>
            </w:pPr>
          </w:p>
          <w:p w:rsidR="0024749B" w:rsidRDefault="0024749B" w:rsidP="00C471EE">
            <w:pPr>
              <w:spacing w:line="400" w:lineRule="exact"/>
              <w:ind w:right="1084"/>
              <w:jc w:val="right"/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单 位 公 章</w:t>
            </w:r>
          </w:p>
          <w:p w:rsidR="0024749B" w:rsidRDefault="0024749B" w:rsidP="00C471EE">
            <w:pPr>
              <w:autoSpaceDE w:val="0"/>
              <w:autoSpaceDN w:val="0"/>
              <w:spacing w:line="328" w:lineRule="atLeast"/>
              <w:ind w:firstLineChars="2100" w:firstLine="504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 xml:space="preserve">  年   月   日</w:t>
            </w:r>
          </w:p>
        </w:tc>
      </w:tr>
    </w:tbl>
    <w:p w:rsidR="00A541B7" w:rsidRDefault="00A541B7"/>
    <w:sectPr w:rsidR="00A54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65B6E"/>
    <w:multiLevelType w:val="multilevel"/>
    <w:tmpl w:val="53565B6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9B"/>
    <w:rsid w:val="0024749B"/>
    <w:rsid w:val="00A5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B1D30-2236-49FE-BAEA-ED87900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4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247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125</Words>
  <Characters>715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2018-10-31T06:39:00Z</dcterms:created>
  <dcterms:modified xsi:type="dcterms:W3CDTF">2018-10-31T06:41:00Z</dcterms:modified>
</cp:coreProperties>
</file>