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D55" w:rsidRPr="00C56EF5" w:rsidRDefault="003D7D55" w:rsidP="003D7D55">
      <w:pPr>
        <w:widowControl/>
        <w:spacing w:line="580" w:lineRule="exact"/>
        <w:rPr>
          <w:rFonts w:ascii="黑体" w:eastAsia="黑体" w:hAnsi="黑体" w:cs="仿宋_GB2312"/>
          <w:sz w:val="32"/>
          <w:szCs w:val="32"/>
        </w:rPr>
      </w:pPr>
      <w:r w:rsidRPr="00C56EF5">
        <w:rPr>
          <w:rFonts w:ascii="黑体" w:eastAsia="黑体" w:hAnsi="黑体" w:cs="仿宋_GB2312" w:hint="eastAsia"/>
          <w:sz w:val="32"/>
          <w:szCs w:val="32"/>
        </w:rPr>
        <w:t>附件</w:t>
      </w:r>
      <w:r w:rsidRPr="00C56EF5">
        <w:rPr>
          <w:rFonts w:ascii="黑体" w:eastAsia="黑体" w:hAnsi="黑体" w:cs="仿宋_GB2312"/>
          <w:sz w:val="32"/>
          <w:szCs w:val="32"/>
        </w:rPr>
        <w:t>3</w:t>
      </w:r>
    </w:p>
    <w:p w:rsidR="003D7D55" w:rsidRDefault="003D7D55" w:rsidP="003D7D55">
      <w:pPr>
        <w:widowControl/>
        <w:spacing w:line="580" w:lineRule="exact"/>
        <w:jc w:val="center"/>
        <w:rPr>
          <w:rFonts w:ascii="方正小标宋简体" w:eastAsia="方正小标宋简体" w:hAnsi="黑体"/>
          <w:sz w:val="32"/>
          <w:szCs w:val="32"/>
        </w:rPr>
      </w:pPr>
      <w:bookmarkStart w:id="0" w:name="_GoBack"/>
      <w:r>
        <w:rPr>
          <w:rFonts w:ascii="方正小标宋简体" w:eastAsia="方正小标宋简体" w:hAnsi="黑体" w:hint="eastAsia"/>
          <w:sz w:val="32"/>
          <w:szCs w:val="32"/>
        </w:rPr>
        <w:t>山东省普通高中2017级学生课程安排指导表</w:t>
      </w: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"/>
        <w:gridCol w:w="1056"/>
        <w:gridCol w:w="691"/>
        <w:gridCol w:w="692"/>
        <w:gridCol w:w="691"/>
        <w:gridCol w:w="692"/>
        <w:gridCol w:w="692"/>
        <w:gridCol w:w="26"/>
        <w:gridCol w:w="667"/>
        <w:gridCol w:w="42"/>
        <w:gridCol w:w="13"/>
        <w:gridCol w:w="638"/>
        <w:gridCol w:w="693"/>
        <w:gridCol w:w="693"/>
        <w:gridCol w:w="693"/>
        <w:gridCol w:w="716"/>
        <w:gridCol w:w="718"/>
      </w:tblGrid>
      <w:tr w:rsidR="003D7D55" w:rsidTr="00EA5528">
        <w:trPr>
          <w:jc w:val="center"/>
        </w:trPr>
        <w:tc>
          <w:tcPr>
            <w:tcW w:w="14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bookmarkEnd w:id="0"/>
          <w:p w:rsidR="003D7D55" w:rsidRDefault="003D7D55" w:rsidP="00EA5528">
            <w:pPr>
              <w:widowControl/>
              <w:spacing w:line="580" w:lineRule="exact"/>
              <w:ind w:firstLineChars="350" w:firstLine="735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时间</w:t>
            </w:r>
          </w:p>
          <w:p w:rsidR="003D7D55" w:rsidRDefault="003D7D55" w:rsidP="00EA5528">
            <w:pPr>
              <w:widowControl/>
              <w:spacing w:line="580" w:lineRule="exact"/>
              <w:rPr>
                <w:rFonts w:ascii="宋体" w:hAnsi="宋体"/>
                <w:kern w:val="0"/>
                <w:szCs w:val="21"/>
              </w:rPr>
            </w:pPr>
          </w:p>
          <w:p w:rsidR="003D7D55" w:rsidRDefault="003D7D55" w:rsidP="00EA5528">
            <w:pPr>
              <w:widowControl/>
              <w:spacing w:line="5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科目</w:t>
            </w:r>
          </w:p>
        </w:tc>
        <w:tc>
          <w:tcPr>
            <w:tcW w:w="2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第一学年</w:t>
            </w:r>
          </w:p>
        </w:tc>
        <w:tc>
          <w:tcPr>
            <w:tcW w:w="2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第二学年</w:t>
            </w:r>
          </w:p>
        </w:tc>
        <w:tc>
          <w:tcPr>
            <w:tcW w:w="2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第三学年</w:t>
            </w:r>
          </w:p>
        </w:tc>
      </w:tr>
      <w:tr w:rsidR="003D7D55" w:rsidTr="00EA5528">
        <w:trPr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上学期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下学期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上学期</w:t>
            </w:r>
          </w:p>
        </w:tc>
        <w:tc>
          <w:tcPr>
            <w:tcW w:w="1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下学期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上学期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下学期</w:t>
            </w:r>
          </w:p>
        </w:tc>
      </w:tr>
      <w:tr w:rsidR="003D7D55" w:rsidTr="00EA5528">
        <w:trPr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学段1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学段2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学段3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学段4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学段1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学段2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学段3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学段4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学段1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学段2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学段3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学段4</w:t>
            </w:r>
          </w:p>
        </w:tc>
      </w:tr>
      <w:tr w:rsidR="003D7D55" w:rsidTr="00EA5528">
        <w:trPr>
          <w:jc w:val="center"/>
        </w:trPr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语文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语文1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语文2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语文3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语文4</w:t>
            </w:r>
          </w:p>
        </w:tc>
        <w:tc>
          <w:tcPr>
            <w:tcW w:w="5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选修Ⅰ：在语文5、选修模块中选0-4个模块（0-6学分）；选修Ⅱ：其他模块</w:t>
            </w:r>
          </w:p>
        </w:tc>
      </w:tr>
      <w:tr w:rsidR="003D7D55" w:rsidTr="00EA5528">
        <w:trPr>
          <w:jc w:val="center"/>
        </w:trPr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数学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数学1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数学2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数学3</w:t>
            </w:r>
          </w:p>
          <w:p w:rsidR="003D7D55" w:rsidRDefault="003D7D55" w:rsidP="00EA5528">
            <w:pPr>
              <w:widowControl/>
              <w:spacing w:line="5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数学4</w:t>
            </w:r>
          </w:p>
          <w:p w:rsidR="003D7D55" w:rsidRDefault="003D7D55" w:rsidP="00EA5528">
            <w:pPr>
              <w:widowControl/>
              <w:spacing w:line="5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数学5</w:t>
            </w:r>
          </w:p>
          <w:p w:rsidR="003D7D55" w:rsidRDefault="003D7D55" w:rsidP="00EA5528">
            <w:pPr>
              <w:widowControl/>
              <w:spacing w:line="5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（第一章）</w:t>
            </w:r>
          </w:p>
        </w:tc>
        <w:tc>
          <w:tcPr>
            <w:tcW w:w="5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选修Ⅰ：在数学5（第二、三章）、数学2-1、2-2、2-3中选0-4个模块（0-6学分）；选修Ⅱ：其他模块</w:t>
            </w:r>
          </w:p>
        </w:tc>
      </w:tr>
      <w:tr w:rsidR="003D7D55" w:rsidTr="00EA5528">
        <w:trPr>
          <w:jc w:val="center"/>
        </w:trPr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英语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英语1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英语2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英语3</w:t>
            </w:r>
          </w:p>
        </w:tc>
        <w:tc>
          <w:tcPr>
            <w:tcW w:w="62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选修Ⅰ：在英语4、英语5、英语6、英语7中选0-4个模块（0-8学分）；选修Ⅱ：其他模块</w:t>
            </w:r>
          </w:p>
        </w:tc>
      </w:tr>
      <w:tr w:rsidR="003D7D55" w:rsidTr="00EA5528">
        <w:trPr>
          <w:jc w:val="center"/>
        </w:trPr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思想政治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思想政治（政治生活）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思想政治（生活与哲学）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思想政治（经济生活）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思想政治（文化生活）</w:t>
            </w:r>
          </w:p>
        </w:tc>
        <w:tc>
          <w:tcPr>
            <w:tcW w:w="41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选修Ⅰ：在经济生活、国家和国际组织常识中选0-2个模块（0-6学分）；选修Ⅱ：其他模块</w:t>
            </w:r>
          </w:p>
        </w:tc>
      </w:tr>
      <w:tr w:rsidR="003D7D55" w:rsidTr="00EA5528">
        <w:trPr>
          <w:jc w:val="center"/>
        </w:trPr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历史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历史Ⅰ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历史Ⅱ</w:t>
            </w:r>
          </w:p>
        </w:tc>
        <w:tc>
          <w:tcPr>
            <w:tcW w:w="5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选修Ⅰ：在历史Ⅲ、历史上重大改革回眸、20世纪的战争与和平中选0-3个模块；选修Ⅱ：其他模块</w:t>
            </w:r>
          </w:p>
        </w:tc>
      </w:tr>
      <w:tr w:rsidR="003D7D55" w:rsidTr="00EA5528">
        <w:trPr>
          <w:jc w:val="center"/>
        </w:trPr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地理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地理1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地理2</w:t>
            </w:r>
          </w:p>
        </w:tc>
        <w:tc>
          <w:tcPr>
            <w:tcW w:w="5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选修Ⅰ：在地理3、自然地理基础（与地理1对应的内容）、环境保护中选0-3个模块；选修Ⅱ：其他模块</w:t>
            </w:r>
          </w:p>
        </w:tc>
      </w:tr>
      <w:tr w:rsidR="003D7D55" w:rsidTr="00EA5528">
        <w:trPr>
          <w:jc w:val="center"/>
        </w:trPr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lastRenderedPageBreak/>
              <w:t>物理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物理1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物理2部分内容、选修3-1部分</w:t>
            </w:r>
          </w:p>
          <w:p w:rsidR="003D7D55" w:rsidRDefault="003D7D55" w:rsidP="00EA5528">
            <w:pPr>
              <w:widowControl/>
              <w:spacing w:line="5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内容</w:t>
            </w:r>
          </w:p>
        </w:tc>
        <w:tc>
          <w:tcPr>
            <w:tcW w:w="5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选修Ⅰ：选修Ⅰ-1的内容是物理2部分内容、选修3-1部分内容、选修3-2；选修Ⅰ-2的内容是选修3-3部分内容、选修3-4部分内容；选修Ⅰ-3的内容是选修3-4部分内容、选修3-5。在其中选0-3个模块</w:t>
            </w:r>
          </w:p>
          <w:p w:rsidR="003D7D55" w:rsidRDefault="003D7D55" w:rsidP="00EA5528">
            <w:pPr>
              <w:widowControl/>
              <w:spacing w:line="58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选修Ⅱ：其他模块</w:t>
            </w:r>
          </w:p>
        </w:tc>
      </w:tr>
      <w:tr w:rsidR="003D7D55" w:rsidTr="00EA5528">
        <w:trPr>
          <w:jc w:val="center"/>
        </w:trPr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化学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化学1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化学2</w:t>
            </w:r>
          </w:p>
        </w:tc>
        <w:tc>
          <w:tcPr>
            <w:tcW w:w="5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选修Ⅰ：在化学反应原理、有机化学基础、</w:t>
            </w:r>
            <w:r>
              <w:rPr>
                <w:rFonts w:ascii="宋体" w:hAnsi="宋体" w:hint="eastAsia"/>
                <w:szCs w:val="21"/>
              </w:rPr>
              <w:t>物质结构与性质</w:t>
            </w:r>
            <w:r>
              <w:rPr>
                <w:rFonts w:ascii="宋体" w:hAnsi="宋体" w:hint="eastAsia"/>
                <w:kern w:val="0"/>
                <w:szCs w:val="21"/>
              </w:rPr>
              <w:t>中选择0-3个模块；选修Ⅱ：其他模块</w:t>
            </w:r>
          </w:p>
        </w:tc>
      </w:tr>
      <w:tr w:rsidR="003D7D55" w:rsidTr="00EA5528">
        <w:trPr>
          <w:jc w:val="center"/>
        </w:trPr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生物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生物1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生物2</w:t>
            </w:r>
          </w:p>
        </w:tc>
        <w:tc>
          <w:tcPr>
            <w:tcW w:w="5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选修Ⅰ：在生物3、生物技术实践、现代生物科技专题中选择0-3个模块；选修Ⅱ：其他模块</w:t>
            </w:r>
          </w:p>
        </w:tc>
      </w:tr>
      <w:tr w:rsidR="003D7D55" w:rsidTr="00EA5528">
        <w:trPr>
          <w:jc w:val="center"/>
        </w:trPr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信息技术</w:t>
            </w:r>
          </w:p>
        </w:tc>
        <w:tc>
          <w:tcPr>
            <w:tcW w:w="83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必修：信息技术基础、算法与程序设计；选修Ⅰ：网络技术应用（必选），在多媒体技术应用</w:t>
            </w:r>
            <w:proofErr w:type="gramStart"/>
            <w:r>
              <w:rPr>
                <w:rFonts w:ascii="宋体" w:hAnsi="宋体" w:hint="eastAsia"/>
                <w:szCs w:val="21"/>
              </w:rPr>
              <w:t>丶</w:t>
            </w:r>
            <w:proofErr w:type="gramEnd"/>
            <w:r>
              <w:rPr>
                <w:rFonts w:ascii="宋体" w:hAnsi="宋体" w:hint="eastAsia"/>
                <w:szCs w:val="21"/>
              </w:rPr>
              <w:t>数据管理技术</w:t>
            </w:r>
            <w:proofErr w:type="gramStart"/>
            <w:r>
              <w:rPr>
                <w:rFonts w:ascii="宋体" w:hAnsi="宋体" w:hint="eastAsia"/>
                <w:szCs w:val="21"/>
              </w:rPr>
              <w:t>丶</w:t>
            </w:r>
            <w:proofErr w:type="gramEnd"/>
            <w:r>
              <w:rPr>
                <w:rFonts w:ascii="宋体" w:hAnsi="宋体" w:hint="eastAsia"/>
                <w:szCs w:val="21"/>
              </w:rPr>
              <w:t>人工智能初步中选0-3个模块；选修Ⅱ：其他模块</w:t>
            </w:r>
          </w:p>
        </w:tc>
      </w:tr>
      <w:tr w:rsidR="003D7D55" w:rsidTr="00EA5528">
        <w:trPr>
          <w:jc w:val="center"/>
        </w:trPr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通用技术</w:t>
            </w:r>
          </w:p>
        </w:tc>
        <w:tc>
          <w:tcPr>
            <w:tcW w:w="83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必修：技术与设计1/2、技术与设计2/2；选修Ⅰ：在现代家政技术、服装及其设计、电子控制技术和简易机器人制作中选0-4个模块；选修Ⅱ：其他模块</w:t>
            </w:r>
          </w:p>
        </w:tc>
      </w:tr>
      <w:tr w:rsidR="003D7D55" w:rsidTr="00EA5528">
        <w:trPr>
          <w:jc w:val="center"/>
        </w:trPr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音乐</w:t>
            </w:r>
          </w:p>
        </w:tc>
        <w:tc>
          <w:tcPr>
            <w:tcW w:w="2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音乐鉴赏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其他1个模块（必修）</w:t>
            </w:r>
          </w:p>
        </w:tc>
        <w:tc>
          <w:tcPr>
            <w:tcW w:w="4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选修Ⅰ：除必修之外余下的4个模块中选0-4个模块；选修Ⅱ：其他模块</w:t>
            </w:r>
          </w:p>
        </w:tc>
      </w:tr>
      <w:tr w:rsidR="003D7D55" w:rsidTr="00EA5528">
        <w:trPr>
          <w:jc w:val="center"/>
        </w:trPr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美术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美术鉴赏</w:t>
            </w:r>
          </w:p>
        </w:tc>
        <w:tc>
          <w:tcPr>
            <w:tcW w:w="2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其他2个模块（必修）</w:t>
            </w:r>
          </w:p>
        </w:tc>
        <w:tc>
          <w:tcPr>
            <w:tcW w:w="4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选修Ⅰ：在美术表现系列或者选修Ⅰ中选0-5个模块。选修Ⅱ：其他模块</w:t>
            </w:r>
          </w:p>
        </w:tc>
      </w:tr>
      <w:tr w:rsidR="003D7D55" w:rsidTr="00EA5528">
        <w:trPr>
          <w:trHeight w:val="381"/>
          <w:jc w:val="center"/>
        </w:trPr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体育与健康</w:t>
            </w:r>
          </w:p>
        </w:tc>
        <w:tc>
          <w:tcPr>
            <w:tcW w:w="83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必修12个模块，选修Ⅰ：除必修之外选修0-18模块；选修Ⅱ：其他模块</w:t>
            </w:r>
          </w:p>
        </w:tc>
      </w:tr>
      <w:tr w:rsidR="003D7D55" w:rsidTr="00EA5528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spacing w:line="5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综合实践活</w:t>
            </w:r>
            <w:r>
              <w:rPr>
                <w:rFonts w:ascii="宋体" w:hAnsi="宋体" w:hint="eastAsia"/>
                <w:szCs w:val="21"/>
              </w:rPr>
              <w:lastRenderedPageBreak/>
              <w:t>动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考察探究活动</w:t>
            </w:r>
          </w:p>
        </w:tc>
        <w:tc>
          <w:tcPr>
            <w:tcW w:w="83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包含研究性学习活动、</w:t>
            </w:r>
            <w:proofErr w:type="gramStart"/>
            <w:r>
              <w:rPr>
                <w:rFonts w:ascii="宋体" w:hAnsi="宋体" w:hint="eastAsia"/>
                <w:szCs w:val="21"/>
              </w:rPr>
              <w:t>研</w:t>
            </w:r>
            <w:proofErr w:type="gramEnd"/>
            <w:r>
              <w:rPr>
                <w:rFonts w:ascii="宋体" w:hAnsi="宋体" w:hint="eastAsia"/>
                <w:szCs w:val="21"/>
              </w:rPr>
              <w:t>学旅行、野外考察等，至少完成2个课题（或项目）</w:t>
            </w:r>
          </w:p>
        </w:tc>
      </w:tr>
      <w:tr w:rsidR="003D7D55" w:rsidTr="00EA5528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社会服务活动</w:t>
            </w:r>
          </w:p>
        </w:tc>
        <w:tc>
          <w:tcPr>
            <w:tcW w:w="83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以公益活动、志愿服务为主，三年不少于25个工作日</w:t>
            </w:r>
          </w:p>
        </w:tc>
      </w:tr>
      <w:tr w:rsidR="003D7D55" w:rsidTr="00EA5528">
        <w:trPr>
          <w:trHeight w:val="47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职业体验</w:t>
            </w:r>
            <w:r>
              <w:rPr>
                <w:rFonts w:ascii="宋体" w:hAnsi="宋体" w:hint="eastAsia"/>
                <w:szCs w:val="21"/>
              </w:rPr>
              <w:lastRenderedPageBreak/>
              <w:t>活动</w:t>
            </w:r>
          </w:p>
        </w:tc>
        <w:tc>
          <w:tcPr>
            <w:tcW w:w="83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其中，军训1学分；职业行业体验3 学分，合并到学生发展指导课程中一并实施</w:t>
            </w:r>
          </w:p>
        </w:tc>
      </w:tr>
      <w:tr w:rsidR="003D7D55" w:rsidTr="00EA5528">
        <w:trPr>
          <w:trHeight w:val="37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spacing w:line="5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党团教育活动</w:t>
            </w:r>
          </w:p>
        </w:tc>
        <w:tc>
          <w:tcPr>
            <w:tcW w:w="83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spacing w:line="5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1学分</w:t>
            </w:r>
          </w:p>
        </w:tc>
      </w:tr>
      <w:tr w:rsidR="003D7D55" w:rsidTr="00EA5528">
        <w:trPr>
          <w:jc w:val="center"/>
        </w:trPr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地方课程</w:t>
            </w:r>
          </w:p>
          <w:p w:rsidR="003D7D55" w:rsidRDefault="003D7D55" w:rsidP="00EA5528">
            <w:pPr>
              <w:widowControl/>
              <w:spacing w:line="5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校本课程</w:t>
            </w:r>
          </w:p>
        </w:tc>
        <w:tc>
          <w:tcPr>
            <w:tcW w:w="83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55" w:rsidRDefault="003D7D55" w:rsidP="00EA5528">
            <w:pPr>
              <w:widowControl/>
              <w:spacing w:line="5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中华优秀传统文化4学分，占用选修Ⅱ学分，高一、高二每周1课时；学生发展指导4学分，其中占用综合实践活动3学分，占用选修Ⅱ1学分，高一、高二每周1课时。</w:t>
            </w:r>
          </w:p>
          <w:p w:rsidR="003D7D55" w:rsidRDefault="003D7D55" w:rsidP="00EA5528">
            <w:pPr>
              <w:widowControl/>
              <w:spacing w:line="5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学校可利用选修Ⅱ学分，开设不少于9学分的校本课程。</w:t>
            </w:r>
          </w:p>
        </w:tc>
      </w:tr>
    </w:tbl>
    <w:p w:rsidR="003D7D55" w:rsidRDefault="003D7D55" w:rsidP="003D7D55">
      <w:pPr>
        <w:spacing w:line="580" w:lineRule="exact"/>
        <w:rPr>
          <w:rFonts w:ascii="仿宋_GB2312" w:eastAsia="仿宋_GB2312"/>
          <w:sz w:val="24"/>
          <w:szCs w:val="32"/>
        </w:rPr>
      </w:pPr>
      <w:r>
        <w:rPr>
          <w:rFonts w:ascii="仿宋_GB2312" w:eastAsia="仿宋_GB2312" w:hint="eastAsia"/>
          <w:sz w:val="24"/>
          <w:szCs w:val="32"/>
        </w:rPr>
        <w:t>说明：1.普通高中2017级、2018级学生执行上表，2019级学生执行《普通高中课程方案》（2017版）。</w:t>
      </w:r>
    </w:p>
    <w:p w:rsidR="00470EAB" w:rsidRPr="003D7D55" w:rsidRDefault="00470EAB"/>
    <w:sectPr w:rsidR="00470EAB" w:rsidRPr="003D7D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宋体B社.1.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g彇....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等线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D55"/>
    <w:rsid w:val="003D7D55"/>
    <w:rsid w:val="0047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D7D55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D7D55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2018-10-23T11:14:00Z</dcterms:created>
  <dcterms:modified xsi:type="dcterms:W3CDTF">2018-10-23T11:14:00Z</dcterms:modified>
</cp:coreProperties>
</file>