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71" w:rsidRDefault="007F3D71" w:rsidP="007F3D71">
      <w:pPr>
        <w:snapToGrid w:val="0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9</w:t>
      </w:r>
    </w:p>
    <w:p w:rsidR="007F3D71" w:rsidRPr="002D6E09" w:rsidRDefault="007F3D71" w:rsidP="007F3D71">
      <w:pPr>
        <w:snapToGrid w:val="0"/>
        <w:contextualSpacing/>
        <w:jc w:val="center"/>
        <w:rPr>
          <w:rFonts w:ascii="宋体" w:hAnsi="宋体" w:cs="宋体"/>
          <w:bCs/>
          <w:sz w:val="44"/>
          <w:szCs w:val="44"/>
        </w:rPr>
      </w:pPr>
      <w:bookmarkStart w:id="0" w:name="_GoBack"/>
      <w:r w:rsidRPr="002D6E09">
        <w:rPr>
          <w:rFonts w:ascii="方正小标宋简体" w:eastAsia="方正小标宋简体" w:hAnsi="黑体" w:cs="宋体" w:hint="eastAsia"/>
          <w:bCs/>
          <w:color w:val="000000"/>
          <w:kern w:val="0"/>
          <w:sz w:val="44"/>
          <w:szCs w:val="44"/>
        </w:rPr>
        <w:t>学校对在校结核病患者治疗服药记录表</w:t>
      </w:r>
      <w:bookmarkEnd w:id="0"/>
    </w:p>
    <w:tbl>
      <w:tblPr>
        <w:tblW w:w="14901" w:type="dxa"/>
        <w:jc w:val="center"/>
        <w:tblLayout w:type="fixed"/>
        <w:tblLook w:val="0000" w:firstRow="0" w:lastRow="0" w:firstColumn="0" w:lastColumn="0" w:noHBand="0" w:noVBand="0"/>
      </w:tblPr>
      <w:tblGrid>
        <w:gridCol w:w="1245"/>
        <w:gridCol w:w="1245"/>
        <w:gridCol w:w="1245"/>
        <w:gridCol w:w="2318"/>
        <w:gridCol w:w="2777"/>
        <w:gridCol w:w="632"/>
        <w:gridCol w:w="2624"/>
        <w:gridCol w:w="632"/>
        <w:gridCol w:w="1551"/>
        <w:gridCol w:w="632"/>
      </w:tblGrid>
      <w:tr w:rsidR="007F3D71" w:rsidRPr="00DD080C" w:rsidTr="00B63558">
        <w:trPr>
          <w:trHeight w:val="375"/>
          <w:jc w:val="center"/>
        </w:trPr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患者姓名:</w:t>
            </w:r>
          </w:p>
        </w:tc>
        <w:tc>
          <w:tcPr>
            <w:tcW w:w="35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班级(院系):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电话:</w:t>
            </w: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监督人: </w:t>
            </w:r>
          </w:p>
        </w:tc>
        <w:tc>
          <w:tcPr>
            <w:tcW w:w="28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电话:</w:t>
            </w:r>
          </w:p>
        </w:tc>
      </w:tr>
      <w:tr w:rsidR="007F3D71" w:rsidRPr="00DD080C" w:rsidTr="00B63558">
        <w:trPr>
          <w:trHeight w:val="390"/>
          <w:jc w:val="center"/>
        </w:trPr>
        <w:tc>
          <w:tcPr>
            <w:tcW w:w="373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治疗方案:</w:t>
            </w:r>
          </w:p>
        </w:tc>
        <w:tc>
          <w:tcPr>
            <w:tcW w:w="572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开始日期:</w:t>
            </w:r>
          </w:p>
        </w:tc>
        <w:tc>
          <w:tcPr>
            <w:tcW w:w="54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结束日期:</w:t>
            </w:r>
          </w:p>
        </w:tc>
      </w:tr>
      <w:tr w:rsidR="007F3D71" w:rsidRPr="00DD080C" w:rsidTr="00B63558">
        <w:trPr>
          <w:trHeight w:val="285"/>
          <w:jc w:val="center"/>
        </w:trPr>
        <w:tc>
          <w:tcPr>
            <w:tcW w:w="12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督导次数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督导日期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服药时间</w:t>
            </w:r>
          </w:p>
        </w:tc>
        <w:tc>
          <w:tcPr>
            <w:tcW w:w="898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不良反应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记录人签字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7F3D71" w:rsidRPr="00DD080C" w:rsidTr="00B63558">
        <w:trPr>
          <w:trHeight w:val="285"/>
          <w:jc w:val="center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胃肠道反应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皮肤反应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发热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末梢神经反应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F3D71" w:rsidRPr="00DD080C" w:rsidTr="00B63558">
        <w:trPr>
          <w:trHeight w:val="285"/>
          <w:jc w:val="center"/>
        </w:trPr>
        <w:tc>
          <w:tcPr>
            <w:tcW w:w="12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(如恶心\呕吐等)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(皮疹\瘙痒\皮炎等)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center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  <w:t>(手足麻木\抽搐等)</w:t>
            </w: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7F3D71" w:rsidRPr="00DD080C" w:rsidTr="00B63558">
        <w:trPr>
          <w:trHeight w:val="555"/>
          <w:jc w:val="center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F3D71" w:rsidRPr="00DD080C" w:rsidTr="00B63558">
        <w:trPr>
          <w:trHeight w:val="555"/>
          <w:jc w:val="center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F3D71" w:rsidRPr="00DD080C" w:rsidTr="00B63558">
        <w:trPr>
          <w:trHeight w:val="555"/>
          <w:jc w:val="center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F3D71" w:rsidRPr="00DD080C" w:rsidTr="00B63558">
        <w:trPr>
          <w:trHeight w:val="540"/>
          <w:jc w:val="center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F3D71" w:rsidRPr="00DD080C" w:rsidTr="00B63558">
        <w:trPr>
          <w:trHeight w:val="555"/>
          <w:jc w:val="center"/>
        </w:trPr>
        <w:tc>
          <w:tcPr>
            <w:tcW w:w="1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F3D71" w:rsidRPr="00DD080C" w:rsidTr="00B63558">
        <w:trPr>
          <w:trHeight w:val="270"/>
          <w:jc w:val="center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7F3D71" w:rsidRPr="00DD080C" w:rsidTr="00B63558">
        <w:trPr>
          <w:trHeight w:val="795"/>
          <w:jc w:val="center"/>
        </w:trPr>
        <w:tc>
          <w:tcPr>
            <w:tcW w:w="14901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7F3D71" w:rsidRPr="00DD080C" w:rsidRDefault="007F3D71" w:rsidP="00B63558">
            <w:pPr>
              <w:widowControl/>
              <w:spacing w:line="280" w:lineRule="exact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说明: 1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．</w:t>
            </w: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本表有负责学校结核病管理的校医或班主任等人员记录。</w:t>
            </w:r>
          </w:p>
          <w:p w:rsidR="007F3D71" w:rsidRPr="00DD080C" w:rsidRDefault="007F3D71" w:rsidP="00B63558">
            <w:pPr>
              <w:widowControl/>
              <w:spacing w:line="280" w:lineRule="exact"/>
              <w:jc w:val="left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      2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．</w:t>
            </w: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本表用于在校的患结核病学生或教职工治疗服药的记录。</w:t>
            </w:r>
          </w:p>
          <w:p w:rsidR="007F3D71" w:rsidRPr="00DD080C" w:rsidRDefault="007F3D71" w:rsidP="00B63558">
            <w:pPr>
              <w:spacing w:line="280" w:lineRule="exact"/>
              <w:jc w:val="left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 xml:space="preserve">      3</w:t>
            </w:r>
            <w:r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．</w:t>
            </w:r>
            <w:r w:rsidRPr="00DD080C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本表根据要求进行记录、保存，以备查。</w:t>
            </w:r>
          </w:p>
        </w:tc>
      </w:tr>
    </w:tbl>
    <w:p w:rsidR="00B82D76" w:rsidRPr="007F3D71" w:rsidRDefault="00B82D76"/>
    <w:sectPr w:rsidR="00B82D76" w:rsidRPr="007F3D71" w:rsidSect="007F3D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71"/>
    <w:rsid w:val="007F3D71"/>
    <w:rsid w:val="00B8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E7FC0-777E-43DA-AAB5-F3BB1F24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2018-09-28T08:34:00Z</dcterms:created>
  <dcterms:modified xsi:type="dcterms:W3CDTF">2018-09-28T08:34:00Z</dcterms:modified>
</cp:coreProperties>
</file>