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B9" w:rsidRDefault="00DE7AB9" w:rsidP="00DE7AB9">
      <w:pPr>
        <w:widowControl/>
        <w:snapToGrid w:val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DE7AB9" w:rsidRPr="00DE7AB9" w:rsidRDefault="00DE7AB9" w:rsidP="00DE7AB9">
      <w:pPr>
        <w:widowControl/>
        <w:snapToGrid w:val="0"/>
        <w:jc w:val="center"/>
        <w:rPr>
          <w:rFonts w:ascii="方正小标宋简体" w:eastAsia="方正小标宋简体" w:hAnsi="方正小标宋简体" w:cs="黑体" w:hint="eastAsia"/>
          <w:sz w:val="44"/>
          <w:szCs w:val="44"/>
        </w:rPr>
      </w:pPr>
      <w:bookmarkStart w:id="0" w:name="_GoBack"/>
      <w:r w:rsidRPr="00C72FF7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学校结核病</w:t>
      </w:r>
      <w:r w:rsidRPr="00C72FF7">
        <w:rPr>
          <w:rFonts w:ascii="方正小标宋简体" w:eastAsia="方正小标宋简体" w:hAnsi="方正小标宋简体" w:cs="黑体" w:hint="eastAsia"/>
          <w:sz w:val="44"/>
          <w:szCs w:val="44"/>
        </w:rPr>
        <w:t>可疑症状者或疑似（确诊）病</w:t>
      </w:r>
      <w:bookmarkEnd w:id="0"/>
      <w:r w:rsidRPr="00C72FF7">
        <w:rPr>
          <w:rFonts w:ascii="方正小标宋简体" w:eastAsia="方正小标宋简体" w:hAnsi="方正小标宋简体" w:cs="黑体" w:hint="eastAsia"/>
          <w:sz w:val="44"/>
          <w:szCs w:val="44"/>
        </w:rPr>
        <w:t>例报告</w:t>
      </w:r>
      <w:r w:rsidRPr="00C72FF7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单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Calibri" w:hAnsi="Calibri" w:cs="黑体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Calibri" w:hAnsi="Calibri" w:cs="黑体" w:hint="eastAsia"/>
          <w:sz w:val="28"/>
          <w:szCs w:val="28"/>
        </w:rPr>
        <w:t>属地：</w:t>
      </w:r>
      <w:r>
        <w:rPr>
          <w:rFonts w:ascii="Calibri" w:hAnsi="Calibri" w:cs="黑体" w:hint="eastAsia"/>
          <w:sz w:val="28"/>
          <w:szCs w:val="28"/>
          <w:u w:val="single"/>
        </w:rPr>
        <w:t xml:space="preserve">       </w:t>
      </w:r>
      <w:r>
        <w:rPr>
          <w:rFonts w:ascii="Calibri" w:hAnsi="Calibri" w:cs="黑体" w:hint="eastAsia"/>
          <w:sz w:val="28"/>
          <w:szCs w:val="28"/>
        </w:rPr>
        <w:t>市</w:t>
      </w:r>
      <w:r>
        <w:rPr>
          <w:rFonts w:ascii="Calibri" w:hAnsi="Calibri" w:cs="黑体" w:hint="eastAsia"/>
          <w:sz w:val="28"/>
          <w:szCs w:val="28"/>
          <w:u w:val="single"/>
        </w:rPr>
        <w:t xml:space="preserve">       </w:t>
      </w:r>
      <w:r>
        <w:rPr>
          <w:rFonts w:ascii="Calibri" w:hAnsi="Calibri" w:cs="黑体" w:hint="eastAsia"/>
          <w:sz w:val="28"/>
          <w:szCs w:val="28"/>
        </w:rPr>
        <w:t>县（市、区）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结核病防治机构：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接收人姓名：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接收人电话：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</w:p>
    <w:p w:rsidR="00DE7AB9" w:rsidRDefault="00DE7AB9" w:rsidP="00DE7AB9">
      <w:pPr>
        <w:widowControl/>
        <w:snapToGrid w:val="0"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我校进行（新生入学查体/教职员工体检/中小学晨检/因病缺课学生登记及病因追踪/个人主动就诊等）时，发现其学生（教职工），具有结核病可疑症状者或认为疑似结核病或确诊为结核病。其学生（教职工）基本信息如下：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1、姓名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性别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8"/>
          <w:szCs w:val="28"/>
        </w:rPr>
        <w:t>年龄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</w:t>
      </w:r>
    </w:p>
    <w:p w:rsidR="00DE7AB9" w:rsidRDefault="00DE7AB9" w:rsidP="00DE7AB9">
      <w:pPr>
        <w:widowControl/>
        <w:snapToGrid w:val="0"/>
        <w:ind w:firstLineChars="350" w:firstLine="9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院系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班级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8"/>
          <w:szCs w:val="28"/>
        </w:rPr>
        <w:t>宿舍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</w:t>
      </w:r>
    </w:p>
    <w:p w:rsidR="00DE7AB9" w:rsidRDefault="00DE7AB9" w:rsidP="00DE7AB9">
      <w:pPr>
        <w:widowControl/>
        <w:snapToGrid w:val="0"/>
        <w:ind w:firstLineChars="350" w:firstLine="98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籍贯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身份证号码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2、姓名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性别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8"/>
          <w:szCs w:val="28"/>
        </w:rPr>
        <w:t>年龄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</w:t>
      </w:r>
    </w:p>
    <w:p w:rsidR="00DE7AB9" w:rsidRDefault="00DE7AB9" w:rsidP="00DE7AB9">
      <w:pPr>
        <w:widowControl/>
        <w:snapToGrid w:val="0"/>
        <w:ind w:firstLineChars="350" w:firstLine="9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院系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班级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8"/>
          <w:szCs w:val="28"/>
        </w:rPr>
        <w:t>宿舍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</w:t>
      </w:r>
    </w:p>
    <w:p w:rsidR="00DE7AB9" w:rsidRDefault="00DE7AB9" w:rsidP="00DE7AB9">
      <w:pPr>
        <w:widowControl/>
        <w:snapToGrid w:val="0"/>
        <w:ind w:firstLineChars="350" w:firstLine="98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籍贯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身份证号码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</w:t>
      </w: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3、4、</w:t>
      </w:r>
      <w:r>
        <w:rPr>
          <w:rFonts w:ascii="宋体" w:hAnsi="宋体" w:cs="宋体"/>
          <w:kern w:val="0"/>
          <w:sz w:val="28"/>
          <w:szCs w:val="28"/>
        </w:rPr>
        <w:t>……</w:t>
      </w:r>
      <w:proofErr w:type="gramStart"/>
      <w:r>
        <w:rPr>
          <w:rFonts w:ascii="宋体" w:hAnsi="宋体" w:cs="宋体"/>
          <w:kern w:val="0"/>
          <w:sz w:val="28"/>
          <w:szCs w:val="28"/>
        </w:rPr>
        <w:t>…………………………………………………</w:t>
      </w:r>
      <w:proofErr w:type="gramEnd"/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现报告给你们，请进行核实和确认，并将确诊等情况及时反馈我们，我们将做好患病学生（教职工）的全程管理工作。</w:t>
      </w:r>
    </w:p>
    <w:p w:rsidR="00DE7AB9" w:rsidRDefault="00DE7AB9" w:rsidP="00DE7AB9">
      <w:pPr>
        <w:widowControl/>
        <w:snapToGrid w:val="0"/>
        <w:ind w:firstLineChars="900" w:firstLine="2520"/>
        <w:jc w:val="left"/>
        <w:rPr>
          <w:rFonts w:ascii="宋体" w:hAnsi="宋体" w:cs="宋体"/>
          <w:kern w:val="0"/>
          <w:sz w:val="28"/>
          <w:szCs w:val="28"/>
        </w:rPr>
      </w:pPr>
    </w:p>
    <w:p w:rsidR="00DE7AB9" w:rsidRDefault="00DE7AB9" w:rsidP="00DE7AB9">
      <w:pPr>
        <w:widowControl/>
        <w:snapToGrid w:val="0"/>
        <w:ind w:firstLineChars="900" w:firstLine="25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报告时间：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DE7AB9" w:rsidRDefault="00DE7AB9" w:rsidP="00DE7AB9">
      <w:pPr>
        <w:widowControl/>
        <w:snapToGrid w:val="0"/>
        <w:ind w:firstLineChars="900" w:firstLine="252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疫情管理员：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8"/>
          <w:szCs w:val="28"/>
        </w:rPr>
        <w:t>联系电话：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</w:t>
      </w:r>
    </w:p>
    <w:p w:rsidR="00DE7AB9" w:rsidRDefault="00DE7AB9" w:rsidP="00DE7AB9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学校：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 w:val="28"/>
          <w:szCs w:val="28"/>
        </w:rPr>
        <w:t>（盖章）</w:t>
      </w:r>
    </w:p>
    <w:p w:rsidR="00DE7AB9" w:rsidRDefault="00DE7AB9" w:rsidP="00DE7AB9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B82D76" w:rsidRPr="00DE7AB9" w:rsidRDefault="00DE7AB9" w:rsidP="00DE7AB9">
      <w:pPr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（本报告单一式两份，由学校和结核病防控机构分别留存）</w:t>
      </w:r>
    </w:p>
    <w:sectPr w:rsidR="00B82D76" w:rsidRPr="00DE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B9"/>
    <w:rsid w:val="00B82D76"/>
    <w:rsid w:val="00D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FBFF"/>
  <w15:chartTrackingRefBased/>
  <w15:docId w15:val="{11CCFECB-C73E-4224-ACB1-16750448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2018-09-28T08:25:00Z</dcterms:created>
  <dcterms:modified xsi:type="dcterms:W3CDTF">2018-09-28T08:26:00Z</dcterms:modified>
</cp:coreProperties>
</file>