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0F" w:rsidRDefault="00051E0F" w:rsidP="00051E0F">
      <w:pPr>
        <w:snapToGrid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3   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051E0F" w:rsidRPr="00BA3FCD" w:rsidRDefault="00051E0F" w:rsidP="00051E0F">
      <w:pPr>
        <w:snapToGrid w:val="0"/>
        <w:jc w:val="center"/>
        <w:rPr>
          <w:rFonts w:ascii="方正小标宋简体" w:eastAsia="方正小标宋简体" w:hAnsi="方正小标宋简体" w:cs="黑体" w:hint="eastAsia"/>
          <w:sz w:val="44"/>
          <w:szCs w:val="44"/>
        </w:rPr>
      </w:pPr>
      <w:bookmarkStart w:id="0" w:name="_GoBack"/>
      <w:r w:rsidRPr="00BA3FCD">
        <w:rPr>
          <w:rFonts w:ascii="方正小标宋简体" w:eastAsia="方正小标宋简体" w:hAnsi="方正小标宋简体" w:cs="黑体" w:hint="eastAsia"/>
          <w:sz w:val="44"/>
          <w:szCs w:val="44"/>
        </w:rPr>
        <w:t>学校对因病缺勤学生病因追踪登记表</w:t>
      </w:r>
    </w:p>
    <w:bookmarkEnd w:id="0"/>
    <w:p w:rsidR="00051E0F" w:rsidRDefault="00051E0F" w:rsidP="00051E0F">
      <w:pPr>
        <w:snapToGrid w:val="0"/>
        <w:jc w:val="center"/>
        <w:rPr>
          <w:rFonts w:ascii="Calibri" w:hAnsi="Calibri" w:cs="黑体"/>
          <w:sz w:val="20"/>
          <w:szCs w:val="20"/>
        </w:rPr>
      </w:pPr>
    </w:p>
    <w:p w:rsidR="00051E0F" w:rsidRPr="00BA3FCD" w:rsidRDefault="00051E0F" w:rsidP="00051E0F">
      <w:pPr>
        <w:snapToGrid w:val="0"/>
        <w:rPr>
          <w:rFonts w:ascii="汉仪书宋一简" w:eastAsia="汉仪书宋一简" w:hAnsi="宋体" w:cs="黑体" w:hint="eastAsia"/>
          <w:szCs w:val="21"/>
        </w:rPr>
      </w:pPr>
      <w:r w:rsidRPr="00BA3FCD">
        <w:rPr>
          <w:rFonts w:ascii="汉仪书宋一简" w:eastAsia="汉仪书宋一简" w:hAnsi="宋体" w:cs="黑体" w:hint="eastAsia"/>
          <w:szCs w:val="21"/>
        </w:rPr>
        <w:t>属地：</w:t>
      </w:r>
      <w:r w:rsidRPr="00BA3FCD">
        <w:rPr>
          <w:rFonts w:ascii="汉仪书宋一简" w:eastAsia="汉仪书宋一简" w:hAnsi="宋体" w:cs="黑体" w:hint="eastAsia"/>
          <w:szCs w:val="21"/>
          <w:u w:val="single"/>
        </w:rPr>
        <w:t xml:space="preserve">       </w:t>
      </w:r>
      <w:r w:rsidRPr="00BA3FCD">
        <w:rPr>
          <w:rFonts w:ascii="汉仪书宋一简" w:eastAsia="汉仪书宋一简" w:hAnsi="宋体" w:cs="黑体" w:hint="eastAsia"/>
          <w:szCs w:val="21"/>
        </w:rPr>
        <w:t>市</w:t>
      </w:r>
      <w:r w:rsidRPr="00BA3FCD">
        <w:rPr>
          <w:rFonts w:ascii="汉仪书宋一简" w:eastAsia="汉仪书宋一简" w:hAnsi="宋体" w:cs="黑体" w:hint="eastAsia"/>
          <w:szCs w:val="21"/>
          <w:u w:val="single"/>
        </w:rPr>
        <w:t xml:space="preserve">       </w:t>
      </w:r>
      <w:r w:rsidRPr="00BA3FCD">
        <w:rPr>
          <w:rFonts w:ascii="汉仪书宋一简" w:eastAsia="汉仪书宋一简" w:hAnsi="宋体" w:cs="黑体" w:hint="eastAsia"/>
          <w:szCs w:val="21"/>
        </w:rPr>
        <w:t>县（市、区）</w:t>
      </w:r>
    </w:p>
    <w:p w:rsidR="00051E0F" w:rsidRPr="00BA3FCD" w:rsidRDefault="00051E0F" w:rsidP="00051E0F">
      <w:pPr>
        <w:snapToGrid w:val="0"/>
        <w:rPr>
          <w:rFonts w:ascii="汉仪书宋一简" w:eastAsia="汉仪书宋一简" w:hAnsi="宋体" w:cs="宋体" w:hint="eastAsia"/>
          <w:color w:val="000000"/>
          <w:szCs w:val="21"/>
        </w:rPr>
      </w:pPr>
      <w:r w:rsidRPr="00BA3FCD">
        <w:rPr>
          <w:rFonts w:ascii="汉仪书宋一简" w:eastAsia="汉仪书宋一简" w:hAnsi="宋体" w:cs="宋体" w:hint="eastAsia"/>
          <w:color w:val="000000"/>
          <w:szCs w:val="21"/>
        </w:rPr>
        <w:t>学校：</w:t>
      </w:r>
      <w:r w:rsidRPr="00BA3FCD">
        <w:rPr>
          <w:rFonts w:ascii="汉仪书宋一简" w:eastAsia="汉仪书宋一简" w:hAnsi="宋体" w:cs="宋体" w:hint="eastAsia"/>
          <w:color w:val="000000"/>
          <w:szCs w:val="21"/>
          <w:u w:val="single"/>
        </w:rPr>
        <w:t xml:space="preserve">             </w:t>
      </w:r>
      <w:r w:rsidRPr="00BA3FCD">
        <w:rPr>
          <w:rFonts w:ascii="汉仪书宋一简" w:eastAsia="汉仪书宋一简" w:hAnsi="宋体" w:cs="宋体" w:hint="eastAsia"/>
          <w:color w:val="000000"/>
          <w:szCs w:val="21"/>
        </w:rPr>
        <w:t>班级（院系）</w:t>
      </w:r>
      <w:r w:rsidRPr="00BA3FCD">
        <w:rPr>
          <w:rFonts w:ascii="汉仪书宋一简" w:eastAsia="汉仪书宋一简" w:hAnsi="宋体" w:cs="宋体" w:hint="eastAsia"/>
          <w:color w:val="000000"/>
          <w:szCs w:val="21"/>
          <w:u w:val="single"/>
        </w:rPr>
        <w:t xml:space="preserve">             </w:t>
      </w:r>
    </w:p>
    <w:p w:rsidR="00051E0F" w:rsidRPr="00BA3FCD" w:rsidRDefault="00051E0F" w:rsidP="00051E0F">
      <w:pPr>
        <w:snapToGrid w:val="0"/>
        <w:rPr>
          <w:rFonts w:ascii="汉仪书宋一简" w:eastAsia="汉仪书宋一简" w:hAnsi="宋体" w:cs="黑体" w:hint="eastAsia"/>
          <w:szCs w:val="21"/>
          <w:u w:val="single"/>
        </w:rPr>
      </w:pPr>
      <w:r w:rsidRPr="00BA3FCD">
        <w:rPr>
          <w:rFonts w:ascii="汉仪书宋一简" w:eastAsia="汉仪书宋一简" w:hAnsi="宋体" w:cs="FZXBSJW--GB1-0" w:hint="eastAsia"/>
          <w:color w:val="000000"/>
          <w:szCs w:val="21"/>
        </w:rPr>
        <w:t>疫情管理员签名：         学校</w:t>
      </w:r>
      <w:r w:rsidRPr="00BA3FCD">
        <w:rPr>
          <w:rFonts w:ascii="汉仪书宋一简" w:eastAsia="汉仪书宋一简" w:hAnsi="宋体" w:cs="黑体" w:hint="eastAsia"/>
          <w:szCs w:val="21"/>
        </w:rPr>
        <w:t xml:space="preserve">责任人签名：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851"/>
        <w:gridCol w:w="1134"/>
        <w:gridCol w:w="1134"/>
        <w:gridCol w:w="992"/>
        <w:gridCol w:w="1984"/>
        <w:gridCol w:w="1985"/>
        <w:gridCol w:w="1559"/>
      </w:tblGrid>
      <w:tr w:rsidR="00051E0F" w:rsidRPr="00BA3FCD" w:rsidTr="00B63558">
        <w:trPr>
          <w:trHeight w:val="807"/>
          <w:jc w:val="center"/>
        </w:trPr>
        <w:tc>
          <w:tcPr>
            <w:tcW w:w="817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日期</w:t>
            </w: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宋体"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宿舍</w:t>
            </w: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电话</w:t>
            </w: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宋体" w:hint="eastAsia"/>
                <w:w w:val="99"/>
                <w:szCs w:val="21"/>
              </w:rPr>
              <w:t>请假病因</w:t>
            </w:r>
          </w:p>
        </w:tc>
        <w:tc>
          <w:tcPr>
            <w:tcW w:w="992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记录人</w:t>
            </w:r>
          </w:p>
        </w:tc>
        <w:tc>
          <w:tcPr>
            <w:tcW w:w="198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仿宋_GB2312" w:hint="eastAsia"/>
                <w:color w:val="000000"/>
                <w:szCs w:val="21"/>
              </w:rPr>
            </w:pPr>
            <w:r w:rsidRPr="00BA3FCD">
              <w:rPr>
                <w:rFonts w:ascii="汉仪书宋一简" w:eastAsia="汉仪书宋一简" w:hAnsi="宋体" w:cs="仿宋_GB2312" w:hint="eastAsia"/>
                <w:color w:val="000000"/>
                <w:szCs w:val="21"/>
              </w:rPr>
              <w:t>请假（休学）</w:t>
            </w:r>
          </w:p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仿宋_GB2312" w:hint="eastAsia"/>
                <w:color w:val="000000"/>
                <w:szCs w:val="21"/>
              </w:rPr>
              <w:t>日期（年月日）</w:t>
            </w:r>
          </w:p>
        </w:tc>
        <w:tc>
          <w:tcPr>
            <w:tcW w:w="1985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仿宋_GB2312" w:hint="eastAsia"/>
                <w:color w:val="000000"/>
                <w:szCs w:val="21"/>
              </w:rPr>
            </w:pPr>
            <w:r w:rsidRPr="00BA3FCD">
              <w:rPr>
                <w:rFonts w:ascii="汉仪书宋一简" w:eastAsia="汉仪书宋一简" w:hAnsi="宋体" w:cs="仿宋_GB2312" w:hint="eastAsia"/>
                <w:color w:val="000000"/>
                <w:szCs w:val="21"/>
              </w:rPr>
              <w:t>销假（复学）</w:t>
            </w:r>
          </w:p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仿宋_GB2312" w:hint="eastAsia"/>
                <w:color w:val="000000"/>
                <w:szCs w:val="21"/>
              </w:rPr>
              <w:t>日期（年月日）</w:t>
            </w:r>
          </w:p>
        </w:tc>
        <w:tc>
          <w:tcPr>
            <w:tcW w:w="1559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是/否</w:t>
            </w:r>
          </w:p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  <w:r w:rsidRPr="00BA3FCD">
              <w:rPr>
                <w:rFonts w:ascii="汉仪书宋一简" w:eastAsia="汉仪书宋一简" w:hAnsi="宋体" w:cs="黑体" w:hint="eastAsia"/>
                <w:szCs w:val="21"/>
              </w:rPr>
              <w:t>因结核病</w:t>
            </w:r>
          </w:p>
        </w:tc>
      </w:tr>
      <w:tr w:rsidR="00051E0F" w:rsidRPr="00BA3FCD" w:rsidTr="00B63558">
        <w:trPr>
          <w:trHeight w:val="588"/>
          <w:jc w:val="center"/>
        </w:trPr>
        <w:tc>
          <w:tcPr>
            <w:tcW w:w="817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</w:tr>
      <w:tr w:rsidR="00051E0F" w:rsidRPr="00BA3FCD" w:rsidTr="00B63558">
        <w:trPr>
          <w:trHeight w:val="588"/>
          <w:jc w:val="center"/>
        </w:trPr>
        <w:tc>
          <w:tcPr>
            <w:tcW w:w="817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</w:tr>
      <w:tr w:rsidR="00051E0F" w:rsidRPr="00BA3FCD" w:rsidTr="00B63558">
        <w:trPr>
          <w:trHeight w:val="588"/>
          <w:jc w:val="center"/>
        </w:trPr>
        <w:tc>
          <w:tcPr>
            <w:tcW w:w="817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</w:tr>
      <w:tr w:rsidR="00051E0F" w:rsidRPr="00BA3FCD" w:rsidTr="00B63558">
        <w:trPr>
          <w:trHeight w:val="588"/>
          <w:jc w:val="center"/>
        </w:trPr>
        <w:tc>
          <w:tcPr>
            <w:tcW w:w="817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</w:tr>
      <w:tr w:rsidR="00051E0F" w:rsidRPr="00BA3FCD" w:rsidTr="00B63558">
        <w:trPr>
          <w:trHeight w:val="588"/>
          <w:jc w:val="center"/>
        </w:trPr>
        <w:tc>
          <w:tcPr>
            <w:tcW w:w="817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1E0F" w:rsidRPr="00BA3FCD" w:rsidRDefault="00051E0F" w:rsidP="00B63558">
            <w:pPr>
              <w:widowControl/>
              <w:snapToGrid w:val="0"/>
              <w:jc w:val="center"/>
              <w:rPr>
                <w:rFonts w:ascii="汉仪书宋一简" w:eastAsia="汉仪书宋一简" w:hAnsi="宋体" w:cs="黑体" w:hint="eastAsia"/>
                <w:szCs w:val="21"/>
              </w:rPr>
            </w:pPr>
          </w:p>
        </w:tc>
      </w:tr>
    </w:tbl>
    <w:p w:rsidR="00051E0F" w:rsidRPr="00BA3FCD" w:rsidRDefault="00051E0F" w:rsidP="00051E0F">
      <w:pPr>
        <w:snapToGrid w:val="0"/>
        <w:ind w:left="840" w:hangingChars="400" w:hanging="840"/>
        <w:rPr>
          <w:rFonts w:ascii="汉仪书宋一简" w:eastAsia="汉仪书宋一简" w:hAnsi="宋体" w:cs="黑体" w:hint="eastAsia"/>
          <w:szCs w:val="21"/>
        </w:rPr>
      </w:pPr>
      <w:r w:rsidRPr="00BA3FCD">
        <w:rPr>
          <w:rFonts w:ascii="汉仪书宋一简" w:eastAsia="汉仪书宋一简" w:hAnsi="宋体" w:cs="黑体" w:hint="eastAsia"/>
          <w:szCs w:val="21"/>
        </w:rPr>
        <w:t>说明：1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BA3FCD">
        <w:rPr>
          <w:rFonts w:ascii="汉仪书宋一简" w:eastAsia="汉仪书宋一简" w:hAnsi="宋体" w:cs="黑体" w:hint="eastAsia"/>
          <w:szCs w:val="21"/>
        </w:rPr>
        <w:t>学校班主任或辅导员要及时</w:t>
      </w:r>
      <w:proofErr w:type="gramStart"/>
      <w:r w:rsidRPr="00BA3FCD">
        <w:rPr>
          <w:rFonts w:ascii="汉仪书宋一简" w:eastAsia="汉仪书宋一简" w:hAnsi="宋体" w:cs="黑体" w:hint="eastAsia"/>
          <w:szCs w:val="21"/>
        </w:rPr>
        <w:t>了解因</w:t>
      </w:r>
      <w:proofErr w:type="gramEnd"/>
      <w:r w:rsidRPr="00BA3FCD">
        <w:rPr>
          <w:rFonts w:ascii="汉仪书宋一简" w:eastAsia="汉仪书宋一简" w:hAnsi="宋体" w:cs="黑体" w:hint="eastAsia"/>
          <w:szCs w:val="21"/>
        </w:rPr>
        <w:t>病缺勤学生的患病情况和可能原因，填写本表前9列相关内容，如怀疑为结核病，要立即报告学校疫情管理员。</w:t>
      </w:r>
    </w:p>
    <w:p w:rsidR="00051E0F" w:rsidRPr="00BA3FCD" w:rsidRDefault="00051E0F" w:rsidP="00051E0F">
      <w:pPr>
        <w:snapToGrid w:val="0"/>
        <w:ind w:leftChars="290" w:left="819" w:hangingChars="100" w:hanging="210"/>
        <w:rPr>
          <w:rFonts w:ascii="汉仪书宋一简" w:eastAsia="汉仪书宋一简" w:hAnsi="宋体" w:cs="黑体" w:hint="eastAsia"/>
          <w:szCs w:val="21"/>
        </w:rPr>
      </w:pPr>
      <w:r w:rsidRPr="00BA3FCD">
        <w:rPr>
          <w:rFonts w:ascii="汉仪书宋一简" w:eastAsia="汉仪书宋一简" w:hAnsi="宋体" w:cs="黑体" w:hint="eastAsia"/>
          <w:szCs w:val="21"/>
        </w:rPr>
        <w:t>2</w:t>
      </w:r>
      <w:r>
        <w:rPr>
          <w:rFonts w:ascii="汉仪书宋一简" w:eastAsia="汉仪书宋一简" w:hAnsi="宋体" w:cs="黑体" w:hint="eastAsia"/>
          <w:szCs w:val="21"/>
        </w:rPr>
        <w:t>.</w:t>
      </w:r>
      <w:r w:rsidRPr="00BA3FCD">
        <w:rPr>
          <w:rFonts w:ascii="汉仪书宋一简" w:eastAsia="汉仪书宋一简" w:hAnsi="宋体" w:cs="黑体" w:hint="eastAsia"/>
          <w:szCs w:val="21"/>
        </w:rPr>
        <w:t>学校疫情管理员追踪了解学生的诊断和治疗情况，填写本表“请假（休学）\销假（复学）日期\是否因结核病”3列相关内容，并将</w:t>
      </w:r>
      <w:r w:rsidRPr="00BA3FCD">
        <w:rPr>
          <w:rFonts w:ascii="汉仪书宋一简" w:eastAsia="汉仪书宋一简" w:hAnsi="宋体" w:cs="宋体" w:hint="eastAsia"/>
          <w:w w:val="99"/>
          <w:szCs w:val="21"/>
        </w:rPr>
        <w:t>医院诊断证明、休学证明（或复印件）、复学证明（或复印件）存入学生健康档案</w:t>
      </w:r>
      <w:r w:rsidRPr="00BA3FCD">
        <w:rPr>
          <w:rFonts w:ascii="汉仪书宋一简" w:eastAsia="汉仪书宋一简" w:hAnsi="宋体" w:cs="黑体" w:hint="eastAsia"/>
          <w:szCs w:val="21"/>
        </w:rPr>
        <w:t>。</w:t>
      </w:r>
    </w:p>
    <w:p w:rsidR="00B82D76" w:rsidRPr="00051E0F" w:rsidRDefault="00B82D76"/>
    <w:sectPr w:rsidR="00B82D76" w:rsidRPr="00051E0F" w:rsidSect="00051E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0F"/>
    <w:rsid w:val="00051E0F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7EA8C-0F53-4867-90B3-F036855D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2018-09-28T08:24:00Z</dcterms:created>
  <dcterms:modified xsi:type="dcterms:W3CDTF">2018-09-28T08:24:00Z</dcterms:modified>
</cp:coreProperties>
</file>