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DA82E" w14:textId="77777777" w:rsidR="00997461" w:rsidRPr="000253D8" w:rsidRDefault="00997461" w:rsidP="00FC3E1E">
      <w:pPr>
        <w:spacing w:line="0" w:lineRule="atLeast"/>
        <w:jc w:val="center"/>
        <w:rPr>
          <w:rFonts w:ascii="方正小标宋简体" w:eastAsia="方正小标宋简体"/>
          <w:sz w:val="44"/>
          <w:szCs w:val="44"/>
        </w:rPr>
      </w:pPr>
    </w:p>
    <w:p w14:paraId="190CE941" w14:textId="77777777" w:rsidR="000C45F4" w:rsidRPr="000253D8" w:rsidRDefault="000C45F4" w:rsidP="00FC3E1E">
      <w:pPr>
        <w:spacing w:line="0" w:lineRule="atLeast"/>
        <w:jc w:val="center"/>
        <w:rPr>
          <w:rFonts w:ascii="方正小标宋简体" w:eastAsia="方正小标宋简体"/>
          <w:sz w:val="44"/>
          <w:szCs w:val="44"/>
        </w:rPr>
      </w:pPr>
    </w:p>
    <w:p w14:paraId="22B9A9F9" w14:textId="77777777" w:rsidR="00FC3E1E" w:rsidRPr="000253D8" w:rsidRDefault="00FC3E1E" w:rsidP="00FC3E1E">
      <w:pPr>
        <w:spacing w:line="0" w:lineRule="atLeast"/>
        <w:jc w:val="center"/>
        <w:rPr>
          <w:rFonts w:ascii="方正小标宋简体" w:eastAsia="方正小标宋简体"/>
          <w:sz w:val="44"/>
          <w:szCs w:val="44"/>
        </w:rPr>
      </w:pPr>
      <w:r w:rsidRPr="000253D8">
        <w:rPr>
          <w:rFonts w:ascii="方正小标宋简体" w:eastAsia="方正小标宋简体" w:hint="eastAsia"/>
          <w:sz w:val="44"/>
          <w:szCs w:val="44"/>
        </w:rPr>
        <w:t>山东省教育厅</w:t>
      </w:r>
    </w:p>
    <w:p w14:paraId="71252450" w14:textId="77777777" w:rsidR="00212FBB" w:rsidRPr="000253D8" w:rsidRDefault="00A52D02" w:rsidP="00712703">
      <w:pPr>
        <w:spacing w:line="0" w:lineRule="atLeast"/>
        <w:jc w:val="center"/>
        <w:rPr>
          <w:rFonts w:ascii="方正小标宋简体" w:eastAsia="方正小标宋简体"/>
          <w:sz w:val="44"/>
          <w:szCs w:val="44"/>
        </w:rPr>
      </w:pPr>
      <w:r w:rsidRPr="000253D8">
        <w:rPr>
          <w:rFonts w:ascii="方正小标宋简体" w:eastAsia="方正小标宋简体" w:hint="eastAsia"/>
          <w:sz w:val="44"/>
          <w:szCs w:val="44"/>
        </w:rPr>
        <w:t>关于</w:t>
      </w:r>
      <w:r w:rsidR="00712703" w:rsidRPr="000253D8">
        <w:rPr>
          <w:rFonts w:ascii="方正小标宋简体" w:eastAsia="方正小标宋简体" w:hint="eastAsia"/>
          <w:sz w:val="44"/>
          <w:szCs w:val="44"/>
        </w:rPr>
        <w:t>印发</w:t>
      </w:r>
      <w:r w:rsidR="006540C1" w:rsidRPr="000253D8">
        <w:rPr>
          <w:rFonts w:ascii="方正小标宋简体" w:eastAsia="方正小标宋简体" w:hint="eastAsia"/>
          <w:sz w:val="44"/>
          <w:szCs w:val="44"/>
        </w:rPr>
        <w:t>山东省</w:t>
      </w:r>
      <w:r w:rsidR="00712703" w:rsidRPr="000253D8">
        <w:rPr>
          <w:rFonts w:ascii="方正小标宋简体" w:eastAsia="方正小标宋简体" w:hint="eastAsia"/>
          <w:sz w:val="44"/>
          <w:szCs w:val="44"/>
        </w:rPr>
        <w:t>普通高中学业水平</w:t>
      </w:r>
    </w:p>
    <w:p w14:paraId="578BD126" w14:textId="38EF0979" w:rsidR="00557586" w:rsidRDefault="00F60E48" w:rsidP="00712703">
      <w:pPr>
        <w:spacing w:line="0" w:lineRule="atLeast"/>
        <w:jc w:val="center"/>
        <w:rPr>
          <w:rFonts w:ascii="方正小标宋简体" w:eastAsia="方正小标宋简体" w:hint="eastAsia"/>
          <w:sz w:val="44"/>
          <w:szCs w:val="44"/>
        </w:rPr>
      </w:pPr>
      <w:r w:rsidRPr="000253D8">
        <w:rPr>
          <w:rFonts w:ascii="方正小标宋简体" w:eastAsia="方正小标宋简体" w:hint="eastAsia"/>
          <w:sz w:val="44"/>
          <w:szCs w:val="44"/>
        </w:rPr>
        <w:t>合格</w:t>
      </w:r>
      <w:r w:rsidR="00212FBB" w:rsidRPr="000253D8">
        <w:rPr>
          <w:rFonts w:ascii="方正小标宋简体" w:eastAsia="方正小标宋简体" w:hint="eastAsia"/>
          <w:sz w:val="44"/>
          <w:szCs w:val="44"/>
        </w:rPr>
        <w:t>考试</w:t>
      </w:r>
      <w:r w:rsidR="00712703" w:rsidRPr="000253D8">
        <w:rPr>
          <w:rFonts w:ascii="方正小标宋简体" w:eastAsia="方正小标宋简体" w:hint="eastAsia"/>
          <w:sz w:val="44"/>
          <w:szCs w:val="44"/>
        </w:rPr>
        <w:t>管理办法</w:t>
      </w:r>
      <w:r w:rsidR="00A52D02" w:rsidRPr="000253D8">
        <w:rPr>
          <w:rFonts w:ascii="方正小标宋简体" w:eastAsia="方正小标宋简体" w:hint="eastAsia"/>
          <w:sz w:val="44"/>
          <w:szCs w:val="44"/>
        </w:rPr>
        <w:t>的通知</w:t>
      </w:r>
    </w:p>
    <w:p w14:paraId="00A17BAF" w14:textId="6C136FEE" w:rsidR="00707539" w:rsidRPr="00707539" w:rsidRDefault="00707539" w:rsidP="00712703">
      <w:pPr>
        <w:spacing w:line="0" w:lineRule="atLeast"/>
        <w:jc w:val="center"/>
        <w:rPr>
          <w:rFonts w:ascii="楷体_GB2312" w:eastAsia="楷体_GB2312" w:hint="eastAsia"/>
          <w:sz w:val="40"/>
          <w:szCs w:val="44"/>
        </w:rPr>
      </w:pPr>
      <w:r w:rsidRPr="00707539">
        <w:rPr>
          <w:rFonts w:ascii="楷体_GB2312" w:eastAsia="楷体_GB2312" w:hint="eastAsia"/>
          <w:sz w:val="40"/>
          <w:szCs w:val="44"/>
        </w:rPr>
        <w:t>（征求意见稿）</w:t>
      </w:r>
    </w:p>
    <w:p w14:paraId="29E37619" w14:textId="77777777" w:rsidR="00A52D02" w:rsidRPr="000253D8" w:rsidRDefault="00A52D02">
      <w:pPr>
        <w:rPr>
          <w:rFonts w:ascii="仿宋_GB2312" w:eastAsia="仿宋_GB2312"/>
          <w:sz w:val="32"/>
          <w:szCs w:val="32"/>
        </w:rPr>
      </w:pPr>
    </w:p>
    <w:p w14:paraId="16366803" w14:textId="77777777" w:rsidR="00A52D02" w:rsidRPr="000253D8" w:rsidRDefault="00A52D02">
      <w:pPr>
        <w:rPr>
          <w:rFonts w:ascii="仿宋_GB2312" w:eastAsia="仿宋_GB2312"/>
          <w:sz w:val="32"/>
          <w:szCs w:val="32"/>
        </w:rPr>
      </w:pPr>
      <w:r w:rsidRPr="000253D8">
        <w:rPr>
          <w:rFonts w:ascii="仿宋_GB2312" w:eastAsia="仿宋_GB2312" w:hint="eastAsia"/>
          <w:sz w:val="32"/>
          <w:szCs w:val="32"/>
        </w:rPr>
        <w:t>各市教育局：</w:t>
      </w:r>
    </w:p>
    <w:p w14:paraId="729087DC" w14:textId="726C2A81" w:rsidR="00712703" w:rsidRPr="000253D8" w:rsidRDefault="000E5727" w:rsidP="002D7871">
      <w:pPr>
        <w:ind w:firstLine="660"/>
        <w:rPr>
          <w:rFonts w:ascii="仿宋_GB2312" w:eastAsia="仿宋_GB2312"/>
          <w:sz w:val="32"/>
          <w:szCs w:val="32"/>
        </w:rPr>
      </w:pPr>
      <w:r w:rsidRPr="000253D8">
        <w:rPr>
          <w:rFonts w:ascii="仿宋_GB2312" w:eastAsia="仿宋_GB2312" w:hint="eastAsia"/>
          <w:sz w:val="32"/>
          <w:szCs w:val="32"/>
        </w:rPr>
        <w:t>现将</w:t>
      </w:r>
      <w:r w:rsidR="00A50FA9" w:rsidRPr="000253D8">
        <w:rPr>
          <w:rFonts w:ascii="仿宋_GB2312" w:eastAsia="仿宋_GB2312" w:hint="eastAsia"/>
          <w:sz w:val="32"/>
          <w:szCs w:val="32"/>
        </w:rPr>
        <w:t>《山东省普通高中学业水平</w:t>
      </w:r>
      <w:r w:rsidR="00F60E48" w:rsidRPr="000253D8">
        <w:rPr>
          <w:rFonts w:ascii="仿宋_GB2312" w:eastAsia="仿宋_GB2312" w:hint="eastAsia"/>
          <w:sz w:val="32"/>
          <w:szCs w:val="32"/>
        </w:rPr>
        <w:t>合格</w:t>
      </w:r>
      <w:r w:rsidR="00A50FA9" w:rsidRPr="000253D8">
        <w:rPr>
          <w:rFonts w:ascii="仿宋_GB2312" w:eastAsia="仿宋_GB2312" w:hint="eastAsia"/>
          <w:sz w:val="32"/>
          <w:szCs w:val="32"/>
        </w:rPr>
        <w:t>考试管理</w:t>
      </w:r>
      <w:bookmarkStart w:id="0" w:name="_GoBack"/>
      <w:bookmarkEnd w:id="0"/>
      <w:r w:rsidR="00A50FA9" w:rsidRPr="000253D8">
        <w:rPr>
          <w:rFonts w:ascii="仿宋_GB2312" w:eastAsia="仿宋_GB2312" w:hint="eastAsia"/>
          <w:sz w:val="32"/>
          <w:szCs w:val="32"/>
        </w:rPr>
        <w:t>办法》</w:t>
      </w:r>
      <w:r w:rsidR="006540C1" w:rsidRPr="000253D8">
        <w:rPr>
          <w:rFonts w:ascii="仿宋_GB2312" w:eastAsia="仿宋_GB2312" w:hint="eastAsia"/>
          <w:sz w:val="32"/>
          <w:szCs w:val="32"/>
        </w:rPr>
        <w:t>印发给你们，请认真贯彻执行。</w:t>
      </w:r>
    </w:p>
    <w:p w14:paraId="470EF50F" w14:textId="77777777" w:rsidR="006540C1" w:rsidRPr="000253D8" w:rsidRDefault="006540C1" w:rsidP="002D7871">
      <w:pPr>
        <w:ind w:firstLine="660"/>
        <w:rPr>
          <w:rFonts w:ascii="仿宋_GB2312" w:eastAsia="仿宋_GB2312"/>
          <w:sz w:val="32"/>
          <w:szCs w:val="32"/>
        </w:rPr>
      </w:pPr>
    </w:p>
    <w:p w14:paraId="23DC14F8" w14:textId="77777777" w:rsidR="006540C1" w:rsidRPr="000253D8" w:rsidRDefault="006540C1" w:rsidP="002D7871">
      <w:pPr>
        <w:ind w:firstLine="660"/>
        <w:rPr>
          <w:rFonts w:ascii="仿宋_GB2312" w:eastAsia="仿宋_GB2312"/>
          <w:sz w:val="32"/>
          <w:szCs w:val="32"/>
        </w:rPr>
      </w:pPr>
    </w:p>
    <w:p w14:paraId="4D1D43BC" w14:textId="7D3DCFFC" w:rsidR="006540C1" w:rsidRPr="000253D8" w:rsidRDefault="006540C1" w:rsidP="00A50FA9">
      <w:pPr>
        <w:ind w:firstLine="660"/>
        <w:jc w:val="right"/>
        <w:rPr>
          <w:rFonts w:ascii="仿宋_GB2312" w:eastAsia="仿宋_GB2312"/>
          <w:sz w:val="32"/>
          <w:szCs w:val="32"/>
        </w:rPr>
      </w:pPr>
      <w:r w:rsidRPr="000253D8">
        <w:rPr>
          <w:rFonts w:ascii="仿宋_GB2312" w:eastAsia="仿宋_GB2312" w:hint="eastAsia"/>
          <w:sz w:val="32"/>
          <w:szCs w:val="32"/>
        </w:rPr>
        <w:t>山东省教育厅</w:t>
      </w:r>
    </w:p>
    <w:p w14:paraId="4760F507" w14:textId="306D271A" w:rsidR="006540C1" w:rsidRPr="000253D8" w:rsidRDefault="006540C1" w:rsidP="00A50FA9">
      <w:pPr>
        <w:ind w:firstLine="660"/>
        <w:jc w:val="right"/>
        <w:rPr>
          <w:rFonts w:ascii="仿宋_GB2312" w:eastAsia="仿宋_GB2312"/>
          <w:sz w:val="32"/>
          <w:szCs w:val="32"/>
        </w:rPr>
      </w:pPr>
      <w:r w:rsidRPr="000253D8">
        <w:rPr>
          <w:rFonts w:ascii="仿宋_GB2312" w:eastAsia="仿宋_GB2312" w:hint="eastAsia"/>
          <w:sz w:val="32"/>
          <w:szCs w:val="32"/>
        </w:rPr>
        <w:t>2018年</w:t>
      </w:r>
      <w:r w:rsidR="00A50FA9" w:rsidRPr="000253D8">
        <w:rPr>
          <w:rFonts w:ascii="仿宋_GB2312" w:eastAsia="仿宋_GB2312" w:hint="eastAsia"/>
          <w:sz w:val="32"/>
          <w:szCs w:val="32"/>
        </w:rPr>
        <w:t xml:space="preserve">  月  日</w:t>
      </w:r>
    </w:p>
    <w:p w14:paraId="76BC74BC" w14:textId="77777777" w:rsidR="006540C1" w:rsidRPr="000253D8" w:rsidRDefault="006540C1" w:rsidP="002D7871">
      <w:pPr>
        <w:ind w:firstLine="660"/>
        <w:rPr>
          <w:rFonts w:ascii="仿宋_GB2312" w:eastAsia="仿宋_GB2312"/>
          <w:sz w:val="32"/>
          <w:szCs w:val="32"/>
        </w:rPr>
      </w:pPr>
    </w:p>
    <w:p w14:paraId="6681DF7E" w14:textId="77777777" w:rsidR="00A50FA9" w:rsidRPr="000253D8" w:rsidRDefault="00A50FA9" w:rsidP="002D7871">
      <w:pPr>
        <w:ind w:firstLine="660"/>
        <w:rPr>
          <w:rFonts w:ascii="仿宋_GB2312" w:eastAsia="仿宋_GB2312"/>
          <w:sz w:val="32"/>
          <w:szCs w:val="32"/>
        </w:rPr>
      </w:pPr>
    </w:p>
    <w:p w14:paraId="1F67D6D1" w14:textId="77777777" w:rsidR="00A50FA9" w:rsidRPr="000253D8" w:rsidRDefault="00A50FA9" w:rsidP="002D7871">
      <w:pPr>
        <w:ind w:firstLine="660"/>
        <w:rPr>
          <w:rFonts w:ascii="仿宋_GB2312" w:eastAsia="仿宋_GB2312"/>
          <w:sz w:val="32"/>
          <w:szCs w:val="32"/>
        </w:rPr>
      </w:pPr>
    </w:p>
    <w:p w14:paraId="6DA8D4EF" w14:textId="77777777" w:rsidR="00A50FA9" w:rsidRPr="000253D8" w:rsidRDefault="00A50FA9" w:rsidP="002D7871">
      <w:pPr>
        <w:ind w:firstLine="660"/>
        <w:rPr>
          <w:rFonts w:ascii="仿宋_GB2312" w:eastAsia="仿宋_GB2312"/>
          <w:sz w:val="32"/>
          <w:szCs w:val="32"/>
        </w:rPr>
      </w:pPr>
    </w:p>
    <w:p w14:paraId="00FDB9D5" w14:textId="77777777" w:rsidR="00A50FA9" w:rsidRPr="000253D8" w:rsidRDefault="00A50FA9" w:rsidP="002D7871">
      <w:pPr>
        <w:ind w:firstLine="660"/>
        <w:rPr>
          <w:rFonts w:ascii="仿宋_GB2312" w:eastAsia="仿宋_GB2312"/>
          <w:sz w:val="32"/>
          <w:szCs w:val="32"/>
        </w:rPr>
      </w:pPr>
    </w:p>
    <w:p w14:paraId="20CECE2A" w14:textId="77777777" w:rsidR="00A50FA9" w:rsidRPr="000253D8" w:rsidRDefault="00A50FA9" w:rsidP="002D7871">
      <w:pPr>
        <w:ind w:firstLine="660"/>
        <w:rPr>
          <w:rFonts w:ascii="仿宋_GB2312" w:eastAsia="仿宋_GB2312"/>
          <w:sz w:val="32"/>
          <w:szCs w:val="32"/>
        </w:rPr>
      </w:pPr>
    </w:p>
    <w:p w14:paraId="49EAB945" w14:textId="77777777" w:rsidR="00037ED0" w:rsidRPr="000253D8" w:rsidRDefault="00037ED0" w:rsidP="002D7871">
      <w:pPr>
        <w:ind w:firstLine="660"/>
        <w:rPr>
          <w:rFonts w:ascii="仿宋_GB2312" w:eastAsia="仿宋_GB2312"/>
          <w:sz w:val="32"/>
          <w:szCs w:val="32"/>
        </w:rPr>
      </w:pPr>
    </w:p>
    <w:p w14:paraId="4CD26F59" w14:textId="77777777" w:rsidR="00037ED0" w:rsidRPr="000253D8" w:rsidRDefault="00037ED0" w:rsidP="002D7871">
      <w:pPr>
        <w:ind w:firstLine="660"/>
        <w:rPr>
          <w:rFonts w:ascii="仿宋_GB2312" w:eastAsia="仿宋_GB2312"/>
          <w:sz w:val="32"/>
          <w:szCs w:val="32"/>
        </w:rPr>
      </w:pPr>
    </w:p>
    <w:p w14:paraId="400676A9" w14:textId="77777777" w:rsidR="00037ED0" w:rsidRPr="000253D8" w:rsidRDefault="00037ED0" w:rsidP="002D7871">
      <w:pPr>
        <w:ind w:firstLine="660"/>
        <w:rPr>
          <w:rFonts w:ascii="仿宋_GB2312" w:eastAsia="仿宋_GB2312"/>
          <w:sz w:val="32"/>
          <w:szCs w:val="32"/>
        </w:rPr>
      </w:pPr>
    </w:p>
    <w:p w14:paraId="52D075A6" w14:textId="77777777" w:rsidR="00212FBB" w:rsidRPr="000253D8" w:rsidRDefault="00A50FA9" w:rsidP="00361703">
      <w:pPr>
        <w:spacing w:line="0" w:lineRule="atLeast"/>
        <w:jc w:val="center"/>
        <w:rPr>
          <w:rFonts w:ascii="方正小标宋简体" w:eastAsia="方正小标宋简体"/>
          <w:sz w:val="44"/>
          <w:szCs w:val="32"/>
        </w:rPr>
      </w:pPr>
      <w:r w:rsidRPr="000253D8">
        <w:rPr>
          <w:rFonts w:ascii="方正小标宋简体" w:eastAsia="方正小标宋简体" w:hint="eastAsia"/>
          <w:sz w:val="44"/>
          <w:szCs w:val="32"/>
        </w:rPr>
        <w:t>山东省普通高中学业水平</w:t>
      </w:r>
    </w:p>
    <w:p w14:paraId="77DE39E2" w14:textId="223E4410" w:rsidR="00A50FA9" w:rsidRPr="000253D8" w:rsidRDefault="00361703" w:rsidP="00361703">
      <w:pPr>
        <w:spacing w:line="0" w:lineRule="atLeast"/>
        <w:jc w:val="center"/>
        <w:rPr>
          <w:rFonts w:ascii="方正小标宋简体" w:eastAsia="方正小标宋简体"/>
          <w:sz w:val="44"/>
          <w:szCs w:val="32"/>
        </w:rPr>
      </w:pPr>
      <w:r w:rsidRPr="000253D8">
        <w:rPr>
          <w:rFonts w:ascii="方正小标宋简体" w:eastAsia="方正小标宋简体" w:hint="eastAsia"/>
          <w:sz w:val="44"/>
          <w:szCs w:val="32"/>
        </w:rPr>
        <w:t>合格</w:t>
      </w:r>
      <w:r w:rsidR="00A50FA9" w:rsidRPr="000253D8">
        <w:rPr>
          <w:rFonts w:ascii="方正小标宋简体" w:eastAsia="方正小标宋简体" w:hint="eastAsia"/>
          <w:sz w:val="44"/>
          <w:szCs w:val="32"/>
        </w:rPr>
        <w:t>考试管理办法</w:t>
      </w:r>
    </w:p>
    <w:p w14:paraId="50B1BBDD" w14:textId="00EF1724" w:rsidR="00A50FA9" w:rsidRPr="000253D8" w:rsidRDefault="004179EC" w:rsidP="002D7871">
      <w:pPr>
        <w:ind w:firstLine="660"/>
        <w:rPr>
          <w:rFonts w:ascii="仿宋_GB2312" w:eastAsia="仿宋_GB2312"/>
          <w:szCs w:val="21"/>
        </w:rPr>
      </w:pPr>
      <w:r w:rsidRPr="000253D8">
        <w:rPr>
          <w:rFonts w:ascii="仿宋_GB2312" w:eastAsia="仿宋_GB2312" w:hint="eastAsia"/>
          <w:szCs w:val="21"/>
        </w:rPr>
        <w:t xml:space="preserve"> </w:t>
      </w:r>
    </w:p>
    <w:p w14:paraId="1186CBA1" w14:textId="07CA530E" w:rsidR="00404F2C" w:rsidRPr="000253D8" w:rsidRDefault="00404F2C" w:rsidP="000253D8">
      <w:pPr>
        <w:spacing w:line="600" w:lineRule="exact"/>
        <w:jc w:val="center"/>
        <w:rPr>
          <w:rFonts w:ascii="黑体" w:eastAsia="黑体" w:hAnsi="黑体" w:cs="仿宋"/>
          <w:kern w:val="0"/>
          <w:sz w:val="32"/>
          <w:szCs w:val="32"/>
          <w:lang w:val="zh-CN"/>
        </w:rPr>
      </w:pPr>
      <w:r w:rsidRPr="000253D8">
        <w:rPr>
          <w:rFonts w:ascii="黑体" w:eastAsia="黑体" w:hAnsi="黑体" w:cs="仿宋" w:hint="eastAsia"/>
          <w:kern w:val="0"/>
          <w:sz w:val="32"/>
          <w:szCs w:val="32"/>
          <w:lang w:val="zh-CN"/>
        </w:rPr>
        <w:t>第一章 总则</w:t>
      </w:r>
    </w:p>
    <w:p w14:paraId="67FB1800" w14:textId="5698A313" w:rsidR="000E5727" w:rsidRPr="000253D8" w:rsidRDefault="000E5727" w:rsidP="000253D8">
      <w:pPr>
        <w:autoSpaceDE w:val="0"/>
        <w:autoSpaceDN w:val="0"/>
        <w:adjustRightInd w:val="0"/>
        <w:spacing w:line="600" w:lineRule="exact"/>
        <w:ind w:firstLineChars="200" w:firstLine="640"/>
        <w:rPr>
          <w:rFonts w:ascii="仿宋_GB2312" w:eastAsia="仿宋_GB2312"/>
          <w:sz w:val="32"/>
          <w:szCs w:val="32"/>
        </w:rPr>
      </w:pPr>
      <w:r w:rsidRPr="000253D8">
        <w:rPr>
          <w:rFonts w:ascii="仿宋_GB2312" w:eastAsia="仿宋_GB2312" w:hint="eastAsia"/>
          <w:sz w:val="32"/>
          <w:szCs w:val="32"/>
        </w:rPr>
        <w:t>第一条 为保证我省普通高中学业水平</w:t>
      </w:r>
      <w:r w:rsidR="00361703" w:rsidRPr="000253D8">
        <w:rPr>
          <w:rFonts w:ascii="仿宋_GB2312" w:eastAsia="仿宋_GB2312" w:hint="eastAsia"/>
          <w:sz w:val="32"/>
          <w:szCs w:val="32"/>
        </w:rPr>
        <w:t>合格</w:t>
      </w:r>
      <w:r w:rsidRPr="000253D8">
        <w:rPr>
          <w:rFonts w:ascii="仿宋_GB2312" w:eastAsia="仿宋_GB2312" w:hint="eastAsia"/>
          <w:sz w:val="32"/>
          <w:szCs w:val="32"/>
        </w:rPr>
        <w:t>考试</w:t>
      </w:r>
      <w:r w:rsidR="00A029FD" w:rsidRPr="000253D8">
        <w:rPr>
          <w:rFonts w:ascii="仿宋_GB2312" w:eastAsia="仿宋_GB2312" w:hint="eastAsia"/>
          <w:sz w:val="32"/>
          <w:szCs w:val="32"/>
        </w:rPr>
        <w:t>（以下简称“合格考试”）</w:t>
      </w:r>
      <w:r w:rsidRPr="000253D8">
        <w:rPr>
          <w:rFonts w:ascii="仿宋_GB2312" w:eastAsia="仿宋_GB2312" w:hint="eastAsia"/>
          <w:sz w:val="32"/>
          <w:szCs w:val="32"/>
        </w:rPr>
        <w:t>工作的顺利实施，根据《山东省人民政府办公厅关于印发山东省深化高等学校考试招生综合改革试点方案的通知》（鲁政办发〔2018〕11号）等文件精神，制定本办法。</w:t>
      </w:r>
    </w:p>
    <w:p w14:paraId="3EDA1CD7" w14:textId="4E76F539" w:rsidR="00404F2C" w:rsidRPr="000253D8" w:rsidRDefault="00404F2C"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E919B4" w:rsidRPr="000253D8">
        <w:rPr>
          <w:rFonts w:ascii="仿宋_GB2312" w:eastAsia="仿宋_GB2312" w:cs="仿宋" w:hint="eastAsia"/>
          <w:kern w:val="0"/>
          <w:sz w:val="32"/>
          <w:szCs w:val="32"/>
          <w:lang w:val="zh-CN"/>
        </w:rPr>
        <w:t>二</w:t>
      </w:r>
      <w:r w:rsidRPr="000253D8">
        <w:rPr>
          <w:rFonts w:ascii="仿宋_GB2312" w:eastAsia="仿宋_GB2312" w:cs="仿宋" w:hint="eastAsia"/>
          <w:kern w:val="0"/>
          <w:sz w:val="32"/>
          <w:szCs w:val="32"/>
          <w:lang w:val="zh-CN"/>
        </w:rPr>
        <w:t>条</w:t>
      </w:r>
      <w:r w:rsidR="00D71F6D" w:rsidRPr="000253D8">
        <w:rPr>
          <w:rFonts w:ascii="仿宋_GB2312" w:eastAsia="仿宋_GB2312" w:cs="仿宋" w:hint="eastAsia"/>
          <w:kern w:val="0"/>
          <w:sz w:val="32"/>
          <w:szCs w:val="32"/>
          <w:lang w:val="zh-CN"/>
        </w:rPr>
        <w:t xml:space="preserve"> </w:t>
      </w:r>
      <w:r w:rsidR="005700B3" w:rsidRPr="000253D8">
        <w:rPr>
          <w:rFonts w:ascii="仿宋_GB2312" w:eastAsia="仿宋_GB2312" w:cs="仿宋" w:hint="eastAsia"/>
          <w:kern w:val="0"/>
          <w:sz w:val="32"/>
          <w:szCs w:val="32"/>
          <w:lang w:val="zh-CN"/>
        </w:rPr>
        <w:t>合格考试</w:t>
      </w:r>
      <w:r w:rsidR="005D3F7B" w:rsidRPr="000253D8">
        <w:rPr>
          <w:rFonts w:ascii="仿宋_GB2312" w:eastAsia="仿宋_GB2312" w:cs="仿宋" w:hint="eastAsia"/>
          <w:kern w:val="0"/>
          <w:sz w:val="32"/>
          <w:szCs w:val="32"/>
          <w:lang w:val="zh-CN"/>
        </w:rPr>
        <w:t>是普</w:t>
      </w:r>
      <w:r w:rsidR="00D71F6D" w:rsidRPr="000253D8">
        <w:rPr>
          <w:rFonts w:ascii="仿宋_GB2312" w:eastAsia="仿宋_GB2312" w:cs="仿宋" w:hint="eastAsia"/>
          <w:kern w:val="0"/>
          <w:sz w:val="32"/>
          <w:szCs w:val="32"/>
          <w:lang w:val="zh-CN"/>
        </w:rPr>
        <w:t>通高中学业水平考试的组成部分，是</w:t>
      </w:r>
      <w:r w:rsidR="005700B3" w:rsidRPr="000253D8">
        <w:rPr>
          <w:rFonts w:ascii="仿宋_GB2312" w:eastAsia="仿宋_GB2312" w:cs="仿宋" w:hint="eastAsia"/>
          <w:kern w:val="0"/>
          <w:sz w:val="32"/>
          <w:szCs w:val="32"/>
          <w:lang w:val="zh-CN"/>
        </w:rPr>
        <w:t>根据国家普通高中课程标准和教育考试规定组织实施的考试，主要衡量学生达到国家规定课程学习要求的程度，是保障</w:t>
      </w:r>
      <w:r w:rsidR="005D3F7B" w:rsidRPr="000253D8">
        <w:rPr>
          <w:rFonts w:ascii="仿宋_GB2312" w:eastAsia="仿宋_GB2312" w:cs="仿宋" w:hint="eastAsia"/>
          <w:kern w:val="0"/>
          <w:sz w:val="32"/>
          <w:szCs w:val="32"/>
          <w:lang w:val="zh-CN"/>
        </w:rPr>
        <w:t>普通高中</w:t>
      </w:r>
      <w:r w:rsidR="005700B3" w:rsidRPr="000253D8">
        <w:rPr>
          <w:rFonts w:ascii="仿宋_GB2312" w:eastAsia="仿宋_GB2312" w:cs="仿宋" w:hint="eastAsia"/>
          <w:kern w:val="0"/>
          <w:sz w:val="32"/>
          <w:szCs w:val="32"/>
          <w:lang w:val="zh-CN"/>
        </w:rPr>
        <w:t>教育教学质量的重要制度</w:t>
      </w:r>
      <w:r w:rsidR="008E660A" w:rsidRPr="000253D8">
        <w:rPr>
          <w:rFonts w:ascii="仿宋_GB2312" w:eastAsia="仿宋_GB2312" w:cs="仿宋" w:hint="eastAsia"/>
          <w:kern w:val="0"/>
          <w:sz w:val="32"/>
          <w:szCs w:val="32"/>
          <w:lang w:val="zh-CN"/>
        </w:rPr>
        <w:t>。</w:t>
      </w:r>
      <w:r w:rsidR="00D71F6D" w:rsidRPr="000253D8">
        <w:rPr>
          <w:rFonts w:ascii="仿宋_GB2312" w:eastAsia="仿宋_GB2312" w:cs="仿宋" w:hint="eastAsia"/>
          <w:kern w:val="0"/>
          <w:sz w:val="32"/>
          <w:szCs w:val="32"/>
          <w:lang w:val="zh-CN"/>
        </w:rPr>
        <w:t xml:space="preserve"> </w:t>
      </w:r>
    </w:p>
    <w:p w14:paraId="74655859" w14:textId="523168FB" w:rsidR="007F4F00" w:rsidRPr="000253D8" w:rsidRDefault="007F4F00"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E919B4" w:rsidRPr="000253D8">
        <w:rPr>
          <w:rFonts w:ascii="仿宋_GB2312" w:eastAsia="仿宋_GB2312" w:cs="仿宋" w:hint="eastAsia"/>
          <w:kern w:val="0"/>
          <w:sz w:val="32"/>
          <w:szCs w:val="32"/>
          <w:lang w:val="zh-CN"/>
        </w:rPr>
        <w:t>三</w:t>
      </w:r>
      <w:r w:rsidRPr="000253D8">
        <w:rPr>
          <w:rFonts w:ascii="仿宋_GB2312" w:eastAsia="仿宋_GB2312" w:cs="仿宋" w:hint="eastAsia"/>
          <w:kern w:val="0"/>
          <w:sz w:val="32"/>
          <w:szCs w:val="32"/>
          <w:lang w:val="zh-CN"/>
        </w:rPr>
        <w:t xml:space="preserve">条 </w:t>
      </w:r>
      <w:r w:rsidR="008E660A" w:rsidRPr="000253D8">
        <w:rPr>
          <w:rFonts w:ascii="仿宋_GB2312" w:eastAsia="仿宋_GB2312" w:cs="仿宋" w:hint="eastAsia"/>
          <w:kern w:val="0"/>
          <w:sz w:val="32"/>
          <w:szCs w:val="32"/>
          <w:lang w:val="zh-CN"/>
        </w:rPr>
        <w:t>合格考试对象为</w:t>
      </w:r>
      <w:r w:rsidRPr="000253D8">
        <w:rPr>
          <w:rFonts w:ascii="仿宋_GB2312" w:eastAsia="仿宋_GB2312" w:cs="仿宋" w:hint="eastAsia"/>
          <w:kern w:val="0"/>
          <w:sz w:val="32"/>
          <w:szCs w:val="32"/>
          <w:lang w:val="zh-CN"/>
        </w:rPr>
        <w:t>具有普通高中学籍的在校学生和申请普通高中同等学力的人员。</w:t>
      </w:r>
    </w:p>
    <w:p w14:paraId="55CB2A00" w14:textId="77777777" w:rsidR="005700B3" w:rsidRPr="000253D8" w:rsidRDefault="005700B3" w:rsidP="00D71F6D">
      <w:pPr>
        <w:autoSpaceDE w:val="0"/>
        <w:autoSpaceDN w:val="0"/>
        <w:adjustRightInd w:val="0"/>
        <w:spacing w:line="600" w:lineRule="exact"/>
        <w:jc w:val="center"/>
        <w:rPr>
          <w:rFonts w:ascii="仿宋_GB2312" w:eastAsia="仿宋_GB2312" w:cs="仿宋"/>
          <w:kern w:val="0"/>
          <w:sz w:val="32"/>
          <w:szCs w:val="32"/>
          <w:lang w:val="zh-CN"/>
        </w:rPr>
      </w:pPr>
    </w:p>
    <w:p w14:paraId="48911751" w14:textId="40F9D5D4" w:rsidR="00B80FF6" w:rsidRPr="000253D8" w:rsidRDefault="000E5727" w:rsidP="00D71F6D">
      <w:pPr>
        <w:spacing w:line="600" w:lineRule="exact"/>
        <w:jc w:val="center"/>
        <w:rPr>
          <w:rFonts w:ascii="黑体" w:eastAsia="黑体" w:hAnsi="黑体" w:cs="仿宋"/>
          <w:kern w:val="0"/>
          <w:sz w:val="32"/>
          <w:szCs w:val="32"/>
          <w:lang w:val="zh-CN"/>
        </w:rPr>
      </w:pPr>
      <w:r w:rsidRPr="000253D8">
        <w:rPr>
          <w:rFonts w:ascii="黑体" w:eastAsia="黑体" w:hAnsi="黑体" w:cs="仿宋" w:hint="eastAsia"/>
          <w:kern w:val="0"/>
          <w:sz w:val="32"/>
          <w:szCs w:val="32"/>
          <w:lang w:val="zh-CN"/>
        </w:rPr>
        <w:t>第</w:t>
      </w:r>
      <w:r w:rsidR="008E660A" w:rsidRPr="000253D8">
        <w:rPr>
          <w:rFonts w:ascii="黑体" w:eastAsia="黑体" w:hAnsi="黑体" w:cs="仿宋" w:hint="eastAsia"/>
          <w:kern w:val="0"/>
          <w:sz w:val="32"/>
          <w:szCs w:val="32"/>
          <w:lang w:val="zh-CN"/>
        </w:rPr>
        <w:t>二</w:t>
      </w:r>
      <w:r w:rsidRPr="000253D8">
        <w:rPr>
          <w:rFonts w:ascii="黑体" w:eastAsia="黑体" w:hAnsi="黑体" w:cs="仿宋" w:hint="eastAsia"/>
          <w:kern w:val="0"/>
          <w:sz w:val="32"/>
          <w:szCs w:val="32"/>
          <w:lang w:val="zh-CN"/>
        </w:rPr>
        <w:t>章 考籍</w:t>
      </w:r>
    </w:p>
    <w:p w14:paraId="03B9B466" w14:textId="1496FB3E" w:rsidR="00972919" w:rsidRPr="000253D8" w:rsidRDefault="00A02FDD" w:rsidP="00D71F6D">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第</w:t>
      </w:r>
      <w:r w:rsidR="00E919B4" w:rsidRPr="000253D8">
        <w:rPr>
          <w:rFonts w:ascii="仿宋_GB2312" w:eastAsia="仿宋_GB2312" w:cs="仿宋_GB2312" w:hint="eastAsia"/>
          <w:kern w:val="0"/>
          <w:sz w:val="32"/>
          <w:szCs w:val="32"/>
        </w:rPr>
        <w:t>四</w:t>
      </w:r>
      <w:r w:rsidRPr="000253D8">
        <w:rPr>
          <w:rFonts w:ascii="仿宋_GB2312" w:eastAsia="仿宋_GB2312" w:cs="仿宋_GB2312" w:hint="eastAsia"/>
          <w:kern w:val="0"/>
          <w:sz w:val="32"/>
          <w:szCs w:val="32"/>
        </w:rPr>
        <w:t>条</w:t>
      </w:r>
      <w:r w:rsidR="00404F2C" w:rsidRPr="000253D8">
        <w:rPr>
          <w:rFonts w:ascii="仿宋_GB2312" w:eastAsia="仿宋_GB2312" w:cs="仿宋_GB2312" w:hint="eastAsia"/>
          <w:kern w:val="0"/>
          <w:sz w:val="32"/>
          <w:szCs w:val="32"/>
        </w:rPr>
        <w:t xml:space="preserve"> </w:t>
      </w:r>
      <w:r w:rsidR="00972919" w:rsidRPr="000253D8">
        <w:rPr>
          <w:rFonts w:ascii="仿宋_GB2312" w:eastAsia="仿宋_GB2312" w:cs="仿宋_GB2312" w:hint="eastAsia"/>
          <w:kern w:val="0"/>
          <w:sz w:val="32"/>
          <w:szCs w:val="32"/>
        </w:rPr>
        <w:t>参加合格考试人员应取得考籍，考籍有效期为5年</w:t>
      </w:r>
    </w:p>
    <w:p w14:paraId="310480DA" w14:textId="1F5D344A" w:rsidR="00A02FDD" w:rsidRPr="000253D8" w:rsidRDefault="00A02FDD" w:rsidP="00D71F6D">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第</w:t>
      </w:r>
      <w:r w:rsidR="0011168D" w:rsidRPr="000253D8">
        <w:rPr>
          <w:rFonts w:ascii="仿宋_GB2312" w:eastAsia="仿宋_GB2312" w:cs="仿宋_GB2312" w:hint="eastAsia"/>
          <w:kern w:val="0"/>
          <w:sz w:val="32"/>
          <w:szCs w:val="32"/>
        </w:rPr>
        <w:t>五</w:t>
      </w:r>
      <w:r w:rsidRPr="000253D8">
        <w:rPr>
          <w:rFonts w:ascii="仿宋_GB2312" w:eastAsia="仿宋_GB2312" w:cs="仿宋_GB2312" w:hint="eastAsia"/>
          <w:kern w:val="0"/>
          <w:sz w:val="32"/>
          <w:szCs w:val="32"/>
        </w:rPr>
        <w:t xml:space="preserve">条 </w:t>
      </w:r>
      <w:r w:rsidR="000C45F4" w:rsidRPr="000253D8">
        <w:rPr>
          <w:rFonts w:ascii="仿宋_GB2312" w:eastAsia="仿宋_GB2312" w:cs="仿宋_GB2312" w:hint="eastAsia"/>
          <w:kern w:val="0"/>
          <w:sz w:val="32"/>
          <w:szCs w:val="32"/>
        </w:rPr>
        <w:t>高中</w:t>
      </w:r>
      <w:r w:rsidR="00ED2F25" w:rsidRPr="000253D8">
        <w:rPr>
          <w:rFonts w:ascii="仿宋_GB2312" w:eastAsia="仿宋_GB2312" w:cs="仿宋_GB2312" w:hint="eastAsia"/>
          <w:kern w:val="0"/>
          <w:sz w:val="32"/>
          <w:szCs w:val="32"/>
        </w:rPr>
        <w:t>学校负责采集考生考籍信息。</w:t>
      </w:r>
      <w:r w:rsidR="00022A72" w:rsidRPr="000253D8">
        <w:rPr>
          <w:rFonts w:ascii="仿宋_GB2312" w:eastAsia="仿宋_GB2312" w:cs="仿宋_GB2312" w:hint="eastAsia"/>
          <w:kern w:val="0"/>
          <w:sz w:val="32"/>
          <w:szCs w:val="32"/>
        </w:rPr>
        <w:t>市、县</w:t>
      </w:r>
      <w:r w:rsidRPr="000253D8">
        <w:rPr>
          <w:rFonts w:ascii="仿宋_GB2312" w:eastAsia="仿宋_GB2312" w:cs="仿宋_GB2312" w:hint="eastAsia"/>
          <w:kern w:val="0"/>
          <w:sz w:val="32"/>
          <w:szCs w:val="32"/>
        </w:rPr>
        <w:t>教育行政部门负责辖区内考生考籍信息管理。省</w:t>
      </w:r>
      <w:r w:rsidR="008E660A" w:rsidRPr="000253D8">
        <w:rPr>
          <w:rFonts w:ascii="仿宋_GB2312" w:eastAsia="仿宋_GB2312" w:cs="仿宋_GB2312" w:hint="eastAsia"/>
          <w:kern w:val="0"/>
          <w:sz w:val="32"/>
          <w:szCs w:val="32"/>
        </w:rPr>
        <w:t>教育厅</w:t>
      </w:r>
      <w:r w:rsidR="00D4021F" w:rsidRPr="000253D8">
        <w:rPr>
          <w:rFonts w:ascii="仿宋_GB2312" w:eastAsia="仿宋_GB2312" w:cs="仿宋_GB2312" w:hint="eastAsia"/>
          <w:kern w:val="0"/>
          <w:sz w:val="32"/>
          <w:szCs w:val="32"/>
        </w:rPr>
        <w:t>负责</w:t>
      </w:r>
      <w:r w:rsidRPr="000253D8">
        <w:rPr>
          <w:rFonts w:ascii="仿宋_GB2312" w:eastAsia="仿宋_GB2312" w:cs="仿宋_GB2312" w:hint="eastAsia"/>
          <w:kern w:val="0"/>
          <w:sz w:val="32"/>
          <w:szCs w:val="32"/>
        </w:rPr>
        <w:t>全省考生考籍信息</w:t>
      </w:r>
      <w:r w:rsidR="00D4021F" w:rsidRPr="000253D8">
        <w:rPr>
          <w:rFonts w:ascii="仿宋_GB2312" w:eastAsia="仿宋_GB2312" w:cs="仿宋_GB2312" w:hint="eastAsia"/>
          <w:kern w:val="0"/>
          <w:sz w:val="32"/>
          <w:szCs w:val="32"/>
        </w:rPr>
        <w:t>管理</w:t>
      </w:r>
      <w:r w:rsidRPr="000253D8">
        <w:rPr>
          <w:rFonts w:ascii="仿宋_GB2312" w:eastAsia="仿宋_GB2312" w:cs="仿宋_GB2312" w:hint="eastAsia"/>
          <w:kern w:val="0"/>
          <w:sz w:val="32"/>
          <w:szCs w:val="32"/>
        </w:rPr>
        <w:t>。</w:t>
      </w:r>
    </w:p>
    <w:p w14:paraId="63D8723C" w14:textId="14AE9E52" w:rsidR="0011168D" w:rsidRPr="000253D8" w:rsidRDefault="0011168D" w:rsidP="0011168D">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lastRenderedPageBreak/>
        <w:t>第六条 具有我省普通高中学籍学生的</w:t>
      </w:r>
      <w:r w:rsidR="002165D7" w:rsidRPr="000253D8">
        <w:rPr>
          <w:rFonts w:ascii="仿宋_GB2312" w:eastAsia="仿宋_GB2312" w:cs="仿宋_GB2312" w:hint="eastAsia"/>
          <w:kern w:val="0"/>
          <w:sz w:val="32"/>
          <w:szCs w:val="32"/>
        </w:rPr>
        <w:t>考籍经省教育厅审核后获得，</w:t>
      </w:r>
      <w:proofErr w:type="gramStart"/>
      <w:r w:rsidR="002165D7" w:rsidRPr="000253D8">
        <w:rPr>
          <w:rFonts w:ascii="仿宋_GB2312" w:eastAsia="仿宋_GB2312" w:cs="仿宋_GB2312" w:hint="eastAsia"/>
          <w:kern w:val="0"/>
          <w:sz w:val="32"/>
          <w:szCs w:val="32"/>
        </w:rPr>
        <w:t>考籍号与</w:t>
      </w:r>
      <w:proofErr w:type="gramEnd"/>
      <w:r w:rsidR="002165D7" w:rsidRPr="000253D8">
        <w:rPr>
          <w:rFonts w:ascii="仿宋_GB2312" w:eastAsia="仿宋_GB2312" w:cs="仿宋_GB2312" w:hint="eastAsia"/>
          <w:kern w:val="0"/>
          <w:sz w:val="32"/>
          <w:szCs w:val="32"/>
        </w:rPr>
        <w:t>学籍号相同。</w:t>
      </w:r>
    </w:p>
    <w:p w14:paraId="14122C20" w14:textId="2F52DB9C" w:rsidR="0011168D" w:rsidRPr="000253D8" w:rsidRDefault="0011168D" w:rsidP="0011168D">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申请普通高中同等学力人员报名参加合格考试，须在网上</w:t>
      </w:r>
      <w:r w:rsidR="00E51347" w:rsidRPr="000253D8">
        <w:rPr>
          <w:rFonts w:ascii="仿宋_GB2312" w:eastAsia="仿宋_GB2312" w:cs="仿宋_GB2312" w:hint="eastAsia"/>
          <w:kern w:val="0"/>
          <w:sz w:val="32"/>
          <w:szCs w:val="32"/>
        </w:rPr>
        <w:t>申请</w:t>
      </w:r>
      <w:r w:rsidR="00022A72" w:rsidRPr="000253D8">
        <w:rPr>
          <w:rFonts w:ascii="仿宋_GB2312" w:eastAsia="仿宋_GB2312" w:cs="仿宋_GB2312" w:hint="eastAsia"/>
          <w:kern w:val="0"/>
          <w:sz w:val="32"/>
          <w:szCs w:val="32"/>
        </w:rPr>
        <w:t>并经市</w:t>
      </w:r>
      <w:r w:rsidR="00316E0F" w:rsidRPr="000253D8">
        <w:rPr>
          <w:rFonts w:ascii="仿宋_GB2312" w:eastAsia="仿宋_GB2312" w:cs="仿宋_GB2312" w:hint="eastAsia"/>
          <w:kern w:val="0"/>
          <w:sz w:val="32"/>
          <w:szCs w:val="32"/>
        </w:rPr>
        <w:t>或县教育行政部门</w:t>
      </w:r>
      <w:r w:rsidR="00022A72" w:rsidRPr="000253D8">
        <w:rPr>
          <w:rFonts w:ascii="仿宋_GB2312" w:eastAsia="仿宋_GB2312" w:cs="仿宋_GB2312" w:hint="eastAsia"/>
          <w:kern w:val="0"/>
          <w:sz w:val="32"/>
          <w:szCs w:val="32"/>
        </w:rPr>
        <w:t>审核后获得考籍</w:t>
      </w:r>
      <w:r w:rsidRPr="000253D8">
        <w:rPr>
          <w:rFonts w:ascii="仿宋_GB2312" w:eastAsia="仿宋_GB2312" w:cs="仿宋_GB2312" w:hint="eastAsia"/>
          <w:kern w:val="0"/>
          <w:sz w:val="32"/>
          <w:szCs w:val="32"/>
        </w:rPr>
        <w:t>，</w:t>
      </w:r>
      <w:proofErr w:type="gramStart"/>
      <w:r w:rsidRPr="000253D8">
        <w:rPr>
          <w:rFonts w:ascii="仿宋_GB2312" w:eastAsia="仿宋_GB2312" w:cs="仿宋_GB2312" w:hint="eastAsia"/>
          <w:kern w:val="0"/>
          <w:sz w:val="32"/>
          <w:szCs w:val="32"/>
        </w:rPr>
        <w:t>考籍号参照</w:t>
      </w:r>
      <w:proofErr w:type="gramEnd"/>
      <w:r w:rsidRPr="000253D8">
        <w:rPr>
          <w:rFonts w:ascii="仿宋_GB2312" w:eastAsia="仿宋_GB2312" w:cs="仿宋_GB2312" w:hint="eastAsia"/>
          <w:kern w:val="0"/>
          <w:sz w:val="32"/>
          <w:szCs w:val="32"/>
        </w:rPr>
        <w:t>普通高中在校学生编排方法编排。</w:t>
      </w:r>
    </w:p>
    <w:p w14:paraId="03DCADE4" w14:textId="25F8272E" w:rsidR="00A02FDD" w:rsidRPr="000253D8" w:rsidRDefault="00A02FDD" w:rsidP="00D71F6D">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第</w:t>
      </w:r>
      <w:r w:rsidR="00E919B4" w:rsidRPr="000253D8">
        <w:rPr>
          <w:rFonts w:ascii="仿宋_GB2312" w:eastAsia="仿宋_GB2312" w:cs="仿宋_GB2312" w:hint="eastAsia"/>
          <w:kern w:val="0"/>
          <w:sz w:val="32"/>
          <w:szCs w:val="32"/>
        </w:rPr>
        <w:t>七</w:t>
      </w:r>
      <w:r w:rsidRPr="000253D8">
        <w:rPr>
          <w:rFonts w:ascii="仿宋_GB2312" w:eastAsia="仿宋_GB2312" w:cs="仿宋_GB2312" w:hint="eastAsia"/>
          <w:kern w:val="0"/>
          <w:sz w:val="32"/>
          <w:szCs w:val="32"/>
        </w:rPr>
        <w:t xml:space="preserve">条 </w:t>
      </w:r>
      <w:r w:rsidR="000E5727" w:rsidRPr="000253D8">
        <w:rPr>
          <w:rFonts w:ascii="仿宋_GB2312" w:eastAsia="仿宋_GB2312" w:cs="仿宋_GB2312" w:hint="eastAsia"/>
          <w:kern w:val="0"/>
          <w:sz w:val="32"/>
          <w:szCs w:val="32"/>
        </w:rPr>
        <w:t>普通高中在校学生在本省内转学需重新建立考籍。</w:t>
      </w:r>
    </w:p>
    <w:p w14:paraId="55ABADE8" w14:textId="0A0D6EF7" w:rsidR="000C45F4" w:rsidRPr="000253D8" w:rsidRDefault="000E5727" w:rsidP="00D71F6D">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普通高中在校学生转往外省</w:t>
      </w:r>
      <w:r w:rsidR="000C45F4" w:rsidRPr="000253D8">
        <w:rPr>
          <w:rFonts w:ascii="仿宋_GB2312" w:eastAsia="仿宋_GB2312" w:cs="仿宋_GB2312" w:hint="eastAsia"/>
          <w:kern w:val="0"/>
          <w:sz w:val="32"/>
          <w:szCs w:val="32"/>
        </w:rPr>
        <w:t>，经转出学校和市、县（市、区）教育行政部门确认后注销考籍。</w:t>
      </w:r>
    </w:p>
    <w:p w14:paraId="17A3B7D3" w14:textId="77777777" w:rsidR="000C45F4" w:rsidRPr="000253D8" w:rsidRDefault="000C45F4" w:rsidP="000C45F4">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普通高中在校学生休学，保留原注册考籍，不计算考籍有效期；复学后继续计算考籍有效期，可随复学年级报名考试。休学前已取得的考试成绩在考籍有效期内有效。</w:t>
      </w:r>
    </w:p>
    <w:p w14:paraId="75D98AF9" w14:textId="7F685100" w:rsidR="00A02FDD" w:rsidRPr="000253D8" w:rsidRDefault="000C45F4" w:rsidP="00D71F6D">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普通高中在校学生</w:t>
      </w:r>
      <w:r w:rsidR="000E5727" w:rsidRPr="000253D8">
        <w:rPr>
          <w:rFonts w:ascii="仿宋_GB2312" w:eastAsia="仿宋_GB2312" w:cs="仿宋_GB2312" w:hint="eastAsia"/>
          <w:kern w:val="0"/>
          <w:sz w:val="32"/>
          <w:szCs w:val="32"/>
        </w:rPr>
        <w:t>退学或死亡，经原就读学校和市、县（市、区）教育行政部门确认后注销考籍。</w:t>
      </w:r>
    </w:p>
    <w:p w14:paraId="5CA8C4E8" w14:textId="3EDABA3A" w:rsidR="008E660A" w:rsidRPr="000253D8" w:rsidRDefault="00A02FDD" w:rsidP="00FA2B09">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第</w:t>
      </w:r>
      <w:r w:rsidR="00E919B4" w:rsidRPr="000253D8">
        <w:rPr>
          <w:rFonts w:ascii="仿宋_GB2312" w:eastAsia="仿宋_GB2312" w:cs="仿宋_GB2312" w:hint="eastAsia"/>
          <w:kern w:val="0"/>
          <w:sz w:val="32"/>
          <w:szCs w:val="32"/>
        </w:rPr>
        <w:t>八</w:t>
      </w:r>
      <w:r w:rsidRPr="000253D8">
        <w:rPr>
          <w:rFonts w:ascii="仿宋_GB2312" w:eastAsia="仿宋_GB2312" w:cs="仿宋_GB2312" w:hint="eastAsia"/>
          <w:kern w:val="0"/>
          <w:sz w:val="32"/>
          <w:szCs w:val="32"/>
        </w:rPr>
        <w:t xml:space="preserve">条 </w:t>
      </w:r>
      <w:r w:rsidR="000E5727" w:rsidRPr="000253D8">
        <w:rPr>
          <w:rFonts w:ascii="仿宋_GB2312" w:eastAsia="仿宋_GB2312" w:cs="仿宋_GB2312" w:hint="eastAsia"/>
          <w:kern w:val="0"/>
          <w:sz w:val="32"/>
          <w:szCs w:val="32"/>
        </w:rPr>
        <w:t>考生考籍一经变更，原</w:t>
      </w:r>
      <w:proofErr w:type="gramStart"/>
      <w:r w:rsidR="000E5727" w:rsidRPr="000253D8">
        <w:rPr>
          <w:rFonts w:ascii="仿宋_GB2312" w:eastAsia="仿宋_GB2312" w:cs="仿宋_GB2312" w:hint="eastAsia"/>
          <w:kern w:val="0"/>
          <w:sz w:val="32"/>
          <w:szCs w:val="32"/>
        </w:rPr>
        <w:t>考籍号作废</w:t>
      </w:r>
      <w:proofErr w:type="gramEnd"/>
      <w:r w:rsidR="000E5727" w:rsidRPr="000253D8">
        <w:rPr>
          <w:rFonts w:ascii="仿宋_GB2312" w:eastAsia="仿宋_GB2312" w:cs="仿宋_GB2312" w:hint="eastAsia"/>
          <w:kern w:val="0"/>
          <w:sz w:val="32"/>
          <w:szCs w:val="32"/>
        </w:rPr>
        <w:t>，不得重新启用。每次考试报名开始后，在本次考试成绩公布前，停止办理考生考籍变更手续。</w:t>
      </w:r>
    </w:p>
    <w:p w14:paraId="57A0AFCE" w14:textId="77777777" w:rsidR="00FA2B09" w:rsidRPr="000253D8" w:rsidRDefault="00FA2B09" w:rsidP="00FA2B09">
      <w:pPr>
        <w:spacing w:line="600" w:lineRule="exact"/>
        <w:ind w:firstLine="660"/>
        <w:rPr>
          <w:rFonts w:ascii="仿宋_GB2312" w:eastAsia="仿宋_GB2312" w:cs="仿宋"/>
          <w:kern w:val="0"/>
          <w:sz w:val="32"/>
          <w:szCs w:val="32"/>
          <w:lang w:val="zh-CN"/>
        </w:rPr>
      </w:pPr>
    </w:p>
    <w:p w14:paraId="5196E959" w14:textId="11BD07FA" w:rsidR="008E660A" w:rsidRPr="000253D8" w:rsidRDefault="008E660A" w:rsidP="000253D8">
      <w:pPr>
        <w:spacing w:line="600" w:lineRule="exact"/>
        <w:jc w:val="center"/>
        <w:rPr>
          <w:rFonts w:ascii="黑体" w:eastAsia="黑体" w:hAnsi="黑体" w:cs="仿宋"/>
          <w:kern w:val="0"/>
          <w:sz w:val="32"/>
          <w:szCs w:val="32"/>
          <w:lang w:val="zh-CN"/>
        </w:rPr>
      </w:pPr>
      <w:r w:rsidRPr="000253D8">
        <w:rPr>
          <w:rFonts w:ascii="黑体" w:eastAsia="黑体" w:hAnsi="黑体" w:cs="仿宋" w:hint="eastAsia"/>
          <w:kern w:val="0"/>
          <w:sz w:val="32"/>
          <w:szCs w:val="32"/>
          <w:lang w:val="zh-CN"/>
        </w:rPr>
        <w:t>第</w:t>
      </w:r>
      <w:r w:rsidR="00E95190" w:rsidRPr="000253D8">
        <w:rPr>
          <w:rFonts w:ascii="黑体" w:eastAsia="黑体" w:hAnsi="黑体" w:cs="仿宋" w:hint="eastAsia"/>
          <w:kern w:val="0"/>
          <w:sz w:val="32"/>
          <w:szCs w:val="32"/>
          <w:lang w:val="zh-CN"/>
        </w:rPr>
        <w:t>三</w:t>
      </w:r>
      <w:r w:rsidRPr="000253D8">
        <w:rPr>
          <w:rFonts w:ascii="黑体" w:eastAsia="黑体" w:hAnsi="黑体" w:cs="仿宋" w:hint="eastAsia"/>
          <w:kern w:val="0"/>
          <w:sz w:val="32"/>
          <w:szCs w:val="32"/>
          <w:lang w:val="zh-CN"/>
        </w:rPr>
        <w:t>章 考试</w:t>
      </w:r>
    </w:p>
    <w:p w14:paraId="6643B0C0" w14:textId="2E6C9125" w:rsidR="0069522C" w:rsidRPr="000253D8" w:rsidRDefault="008E660A"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E919B4" w:rsidRPr="000253D8">
        <w:rPr>
          <w:rFonts w:ascii="仿宋_GB2312" w:eastAsia="仿宋_GB2312" w:cs="仿宋" w:hint="eastAsia"/>
          <w:kern w:val="0"/>
          <w:sz w:val="32"/>
          <w:szCs w:val="32"/>
          <w:lang w:val="zh-CN"/>
        </w:rPr>
        <w:t>九</w:t>
      </w:r>
      <w:r w:rsidRPr="000253D8">
        <w:rPr>
          <w:rFonts w:ascii="仿宋_GB2312" w:eastAsia="仿宋_GB2312" w:cs="仿宋" w:hint="eastAsia"/>
          <w:kern w:val="0"/>
          <w:sz w:val="32"/>
          <w:szCs w:val="32"/>
          <w:lang w:val="zh-CN"/>
        </w:rPr>
        <w:t>条 合格考试包括语文、数学、</w:t>
      </w:r>
      <w:r w:rsidRPr="000253D8">
        <w:rPr>
          <w:rFonts w:ascii="仿宋_GB2312" w:eastAsia="仿宋_GB2312" w:cs="仿宋_GB2312" w:hint="eastAsia"/>
          <w:kern w:val="0"/>
          <w:sz w:val="32"/>
          <w:szCs w:val="32"/>
        </w:rPr>
        <w:t>外语</w:t>
      </w:r>
      <w:r w:rsidR="000C45F4" w:rsidRPr="000253D8">
        <w:rPr>
          <w:rFonts w:ascii="仿宋_GB2312" w:eastAsia="仿宋_GB2312" w:cs="仿宋_GB2312" w:hint="eastAsia"/>
          <w:kern w:val="0"/>
          <w:sz w:val="32"/>
          <w:szCs w:val="32"/>
        </w:rPr>
        <w:t>（包括英语、日语、俄语、德语、法语、西班牙语，下同）</w:t>
      </w:r>
      <w:r w:rsidRPr="000253D8">
        <w:rPr>
          <w:rFonts w:ascii="仿宋_GB2312" w:eastAsia="仿宋_GB2312" w:cs="仿宋_GB2312" w:hint="eastAsia"/>
          <w:kern w:val="0"/>
          <w:sz w:val="32"/>
          <w:szCs w:val="32"/>
        </w:rPr>
        <w:t>、</w:t>
      </w:r>
      <w:r w:rsidRPr="000253D8">
        <w:rPr>
          <w:rFonts w:ascii="仿宋_GB2312" w:eastAsia="仿宋_GB2312" w:cs="仿宋" w:hint="eastAsia"/>
          <w:kern w:val="0"/>
          <w:sz w:val="32"/>
          <w:szCs w:val="32"/>
          <w:lang w:val="zh-CN"/>
        </w:rPr>
        <w:t>思想政治、历史、地理、物理、化学、生物、信息技术、通用技术、音乐、美术、体育与健康等科目。</w:t>
      </w:r>
    </w:p>
    <w:p w14:paraId="27C5A452" w14:textId="3A4DED57" w:rsidR="008E660A" w:rsidRPr="000253D8" w:rsidRDefault="008E660A"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lastRenderedPageBreak/>
        <w:t>第</w:t>
      </w:r>
      <w:r w:rsidR="00E919B4" w:rsidRPr="000253D8">
        <w:rPr>
          <w:rFonts w:ascii="仿宋_GB2312" w:eastAsia="仿宋_GB2312" w:cs="仿宋" w:hint="eastAsia"/>
          <w:kern w:val="0"/>
          <w:sz w:val="32"/>
          <w:szCs w:val="32"/>
          <w:lang w:val="zh-CN"/>
        </w:rPr>
        <w:t>十</w:t>
      </w:r>
      <w:r w:rsidRPr="000253D8">
        <w:rPr>
          <w:rFonts w:ascii="仿宋_GB2312" w:eastAsia="仿宋_GB2312" w:cs="仿宋" w:hint="eastAsia"/>
          <w:kern w:val="0"/>
          <w:sz w:val="32"/>
          <w:szCs w:val="32"/>
          <w:lang w:val="zh-CN"/>
        </w:rPr>
        <w:t>条 合格考试</w:t>
      </w:r>
      <w:r w:rsidRPr="000253D8">
        <w:rPr>
          <w:rFonts w:ascii="仿宋_GB2312" w:eastAsia="仿宋_GB2312" w:cs="仿宋"/>
          <w:kern w:val="0"/>
          <w:sz w:val="32"/>
          <w:szCs w:val="32"/>
          <w:lang w:val="zh-CN"/>
        </w:rPr>
        <w:t>内容以各学科国家课程标准（含学业质量要求）为依据</w:t>
      </w:r>
      <w:r w:rsidRPr="000253D8">
        <w:rPr>
          <w:rFonts w:ascii="仿宋_GB2312" w:eastAsia="仿宋_GB2312" w:cs="仿宋" w:hint="eastAsia"/>
          <w:kern w:val="0"/>
          <w:sz w:val="32"/>
          <w:szCs w:val="32"/>
          <w:lang w:val="zh-CN"/>
        </w:rPr>
        <w:t>，</w:t>
      </w:r>
      <w:r w:rsidRPr="000253D8">
        <w:rPr>
          <w:rFonts w:ascii="仿宋_GB2312" w:eastAsia="仿宋_GB2312" w:cs="仿宋"/>
          <w:kern w:val="0"/>
          <w:sz w:val="32"/>
          <w:szCs w:val="32"/>
          <w:lang w:val="zh-CN"/>
        </w:rPr>
        <w:t>考试范围为各学科课程标准确定的必修内容。</w:t>
      </w:r>
    </w:p>
    <w:p w14:paraId="643DAD10" w14:textId="37405E2B" w:rsidR="008E660A" w:rsidRPr="000253D8" w:rsidRDefault="008E660A"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7E0E8C" w:rsidRPr="000253D8">
        <w:rPr>
          <w:rFonts w:ascii="仿宋_GB2312" w:eastAsia="仿宋_GB2312" w:cs="仿宋" w:hint="eastAsia"/>
          <w:kern w:val="0"/>
          <w:sz w:val="32"/>
          <w:szCs w:val="32"/>
          <w:lang w:val="zh-CN"/>
        </w:rPr>
        <w:t>十一</w:t>
      </w:r>
      <w:r w:rsidRPr="000253D8">
        <w:rPr>
          <w:rFonts w:ascii="仿宋_GB2312" w:eastAsia="仿宋_GB2312" w:cs="仿宋" w:hint="eastAsia"/>
          <w:kern w:val="0"/>
          <w:sz w:val="32"/>
          <w:szCs w:val="32"/>
          <w:lang w:val="zh-CN"/>
        </w:rPr>
        <w:t xml:space="preserve">条 </w:t>
      </w:r>
      <w:r w:rsidR="002165D7" w:rsidRPr="000253D8">
        <w:rPr>
          <w:rFonts w:ascii="仿宋_GB2312" w:eastAsia="仿宋_GB2312" w:cs="仿宋" w:hint="eastAsia"/>
          <w:kern w:val="0"/>
          <w:sz w:val="32"/>
          <w:szCs w:val="32"/>
          <w:lang w:val="zh-CN"/>
        </w:rPr>
        <w:t>语文、数学、外语、思想政治、历史、地理、物理、化学、生物</w:t>
      </w:r>
      <w:r w:rsidRPr="000253D8">
        <w:rPr>
          <w:rFonts w:ascii="仿宋_GB2312" w:eastAsia="仿宋_GB2312" w:cs="仿宋" w:hint="eastAsia"/>
          <w:kern w:val="0"/>
          <w:sz w:val="32"/>
          <w:szCs w:val="32"/>
          <w:lang w:val="zh-CN"/>
        </w:rPr>
        <w:t>、信息技术</w:t>
      </w:r>
      <w:r w:rsidR="002165D7" w:rsidRPr="000253D8">
        <w:rPr>
          <w:rFonts w:ascii="仿宋_GB2312" w:eastAsia="仿宋_GB2312" w:cs="仿宋" w:hint="eastAsia"/>
          <w:kern w:val="0"/>
          <w:sz w:val="32"/>
          <w:szCs w:val="32"/>
          <w:lang w:val="zh-CN"/>
        </w:rPr>
        <w:t>科目</w:t>
      </w:r>
      <w:r w:rsidRPr="000253D8">
        <w:rPr>
          <w:rFonts w:ascii="仿宋_GB2312" w:eastAsia="仿宋_GB2312" w:cs="仿宋"/>
          <w:kern w:val="0"/>
          <w:sz w:val="32"/>
          <w:szCs w:val="32"/>
          <w:lang w:val="zh-CN"/>
        </w:rPr>
        <w:t>实行全省统一命题、统一考试、统一组织阅卷、统一公布成绩。</w:t>
      </w:r>
    </w:p>
    <w:p w14:paraId="299B05B3" w14:textId="3EE17608" w:rsidR="00FA2B09" w:rsidRPr="000253D8" w:rsidRDefault="00FA2B09" w:rsidP="000253D8">
      <w:pPr>
        <w:autoSpaceDE w:val="0"/>
        <w:autoSpaceDN w:val="0"/>
        <w:adjustRightInd w:val="0"/>
        <w:spacing w:line="600" w:lineRule="exact"/>
        <w:ind w:firstLineChars="200" w:firstLine="640"/>
        <w:rPr>
          <w:rFonts w:ascii="仿宋_GB2312" w:eastAsia="仿宋_GB2312" w:hAnsi="仿宋"/>
          <w:sz w:val="32"/>
          <w:szCs w:val="32"/>
        </w:rPr>
      </w:pPr>
      <w:r w:rsidRPr="000253D8">
        <w:rPr>
          <w:rFonts w:ascii="仿宋_GB2312" w:eastAsia="仿宋_GB2312" w:hAnsi="仿宋" w:hint="eastAsia"/>
          <w:sz w:val="32"/>
          <w:szCs w:val="32"/>
        </w:rPr>
        <w:t>通用技术科</w:t>
      </w:r>
      <w:proofErr w:type="gramStart"/>
      <w:r w:rsidRPr="000253D8">
        <w:rPr>
          <w:rFonts w:ascii="仿宋_GB2312" w:eastAsia="仿宋_GB2312" w:hAnsi="仿宋" w:hint="eastAsia"/>
          <w:sz w:val="32"/>
          <w:szCs w:val="32"/>
        </w:rPr>
        <w:t>目考试</w:t>
      </w:r>
      <w:proofErr w:type="gramEnd"/>
      <w:r w:rsidRPr="000253D8">
        <w:rPr>
          <w:rFonts w:ascii="仿宋_GB2312" w:eastAsia="仿宋_GB2312" w:hAnsi="仿宋" w:hint="eastAsia"/>
          <w:sz w:val="32"/>
          <w:szCs w:val="32"/>
        </w:rPr>
        <w:t>包括基础知识测试和技术实践能力评定，</w:t>
      </w:r>
      <w:r w:rsidR="00D4021F" w:rsidRPr="000253D8">
        <w:rPr>
          <w:rFonts w:ascii="仿宋_GB2312" w:eastAsia="仿宋_GB2312" w:hAnsi="仿宋" w:hint="eastAsia"/>
          <w:sz w:val="32"/>
          <w:szCs w:val="32"/>
        </w:rPr>
        <w:t>基础知识测试</w:t>
      </w:r>
      <w:r w:rsidR="00D4021F" w:rsidRPr="000253D8">
        <w:rPr>
          <w:rFonts w:eastAsia="仿宋_GB2312" w:hAnsi="宋体" w:cs="宋体" w:hint="eastAsia"/>
          <w:kern w:val="0"/>
          <w:sz w:val="32"/>
          <w:szCs w:val="32"/>
        </w:rPr>
        <w:t>部分由全省统一命题、统一考试、统一组织阅卷、统一公布成绩，技术实践能力评定部分由市</w:t>
      </w:r>
      <w:r w:rsidR="00E00535" w:rsidRPr="000253D8">
        <w:rPr>
          <w:rFonts w:eastAsia="仿宋_GB2312" w:hAnsi="宋体" w:cs="宋体" w:hint="eastAsia"/>
          <w:kern w:val="0"/>
          <w:sz w:val="32"/>
          <w:szCs w:val="32"/>
        </w:rPr>
        <w:t>、</w:t>
      </w:r>
      <w:r w:rsidR="00D4021F" w:rsidRPr="000253D8">
        <w:rPr>
          <w:rFonts w:eastAsia="仿宋_GB2312" w:hAnsi="宋体" w:cs="宋体" w:hint="eastAsia"/>
          <w:kern w:val="0"/>
          <w:sz w:val="32"/>
          <w:szCs w:val="32"/>
        </w:rPr>
        <w:t>县统一组织，学校具体实施。</w:t>
      </w:r>
    </w:p>
    <w:p w14:paraId="31994113" w14:textId="5A0D01CA" w:rsidR="00FA2B09" w:rsidRPr="000253D8" w:rsidRDefault="00FA2B09" w:rsidP="000253D8">
      <w:pPr>
        <w:autoSpaceDE w:val="0"/>
        <w:autoSpaceDN w:val="0"/>
        <w:adjustRightInd w:val="0"/>
        <w:spacing w:line="600" w:lineRule="exact"/>
        <w:ind w:firstLineChars="200" w:firstLine="640"/>
        <w:rPr>
          <w:rFonts w:ascii="仿宋_GB2312" w:eastAsia="仿宋_GB2312" w:hAnsi="仿宋"/>
          <w:sz w:val="32"/>
          <w:szCs w:val="32"/>
        </w:rPr>
      </w:pPr>
      <w:r w:rsidRPr="000253D8">
        <w:rPr>
          <w:rFonts w:ascii="仿宋_GB2312" w:eastAsia="仿宋_GB2312" w:hAnsi="仿宋" w:hint="eastAsia"/>
          <w:sz w:val="32"/>
          <w:szCs w:val="32"/>
        </w:rPr>
        <w:t>音乐、美术</w:t>
      </w:r>
      <w:r w:rsidRPr="000253D8">
        <w:rPr>
          <w:rFonts w:ascii="仿宋_GB2312" w:eastAsia="仿宋_GB2312" w:hAnsi="仿宋"/>
          <w:sz w:val="32"/>
          <w:szCs w:val="32"/>
        </w:rPr>
        <w:t>科目考试</w:t>
      </w:r>
      <w:r w:rsidRPr="000253D8">
        <w:rPr>
          <w:rFonts w:ascii="仿宋_GB2312" w:eastAsia="仿宋_GB2312" w:hAnsi="仿宋" w:hint="eastAsia"/>
          <w:sz w:val="32"/>
          <w:szCs w:val="32"/>
        </w:rPr>
        <w:t>包括</w:t>
      </w:r>
      <w:r w:rsidRPr="000253D8">
        <w:rPr>
          <w:rFonts w:ascii="仿宋_GB2312" w:eastAsia="仿宋_GB2312" w:hAnsi="仿宋"/>
          <w:sz w:val="32"/>
          <w:szCs w:val="32"/>
        </w:rPr>
        <w:t>过程性评价和专项测试</w:t>
      </w:r>
      <w:r w:rsidRPr="000253D8">
        <w:rPr>
          <w:rFonts w:ascii="仿宋_GB2312" w:eastAsia="仿宋_GB2312" w:hAnsi="仿宋" w:hint="eastAsia"/>
          <w:sz w:val="32"/>
          <w:szCs w:val="32"/>
        </w:rPr>
        <w:t>，</w:t>
      </w:r>
      <w:r w:rsidR="00D4021F" w:rsidRPr="000253D8">
        <w:rPr>
          <w:rFonts w:ascii="仿宋_GB2312" w:eastAsia="仿宋_GB2312" w:cs="仿宋" w:hint="eastAsia"/>
          <w:kern w:val="0"/>
          <w:sz w:val="32"/>
          <w:szCs w:val="32"/>
          <w:lang w:val="zh-CN"/>
        </w:rPr>
        <w:t>由</w:t>
      </w:r>
      <w:r w:rsidR="00022A72" w:rsidRPr="000253D8">
        <w:rPr>
          <w:rFonts w:ascii="仿宋_GB2312" w:eastAsia="仿宋_GB2312" w:cs="仿宋" w:hint="eastAsia"/>
          <w:kern w:val="0"/>
          <w:sz w:val="32"/>
          <w:szCs w:val="32"/>
          <w:lang w:val="zh-CN"/>
        </w:rPr>
        <w:t>市级教育行政部门制定方案、县级教育行政部门统一部署、学校负责实施</w:t>
      </w:r>
      <w:r w:rsidR="00D4021F" w:rsidRPr="000253D8">
        <w:rPr>
          <w:rFonts w:ascii="仿宋_GB2312" w:eastAsia="仿宋_GB2312" w:cs="仿宋" w:hint="eastAsia"/>
          <w:kern w:val="0"/>
          <w:sz w:val="32"/>
          <w:szCs w:val="32"/>
          <w:lang w:val="zh-CN"/>
        </w:rPr>
        <w:t>。</w:t>
      </w:r>
    </w:p>
    <w:p w14:paraId="41670CC6" w14:textId="0D4B6993" w:rsidR="00FA2B09" w:rsidRPr="000253D8" w:rsidRDefault="00FA2B09" w:rsidP="000253D8">
      <w:pPr>
        <w:autoSpaceDE w:val="0"/>
        <w:autoSpaceDN w:val="0"/>
        <w:adjustRightInd w:val="0"/>
        <w:spacing w:line="600" w:lineRule="exact"/>
        <w:ind w:firstLineChars="200" w:firstLine="640"/>
        <w:rPr>
          <w:rFonts w:ascii="仿宋_GB2312" w:eastAsia="仿宋_GB2312" w:cs="仿宋"/>
          <w:kern w:val="0"/>
          <w:sz w:val="32"/>
          <w:szCs w:val="32"/>
        </w:rPr>
      </w:pPr>
      <w:r w:rsidRPr="000253D8">
        <w:rPr>
          <w:rFonts w:ascii="仿宋_GB2312" w:eastAsia="仿宋_GB2312" w:hAnsi="仿宋"/>
          <w:sz w:val="32"/>
          <w:szCs w:val="32"/>
        </w:rPr>
        <w:t>体育与健康科目考试</w:t>
      </w:r>
      <w:r w:rsidRPr="000253D8">
        <w:rPr>
          <w:rFonts w:ascii="仿宋_GB2312" w:eastAsia="仿宋_GB2312" w:hAnsi="仿宋" w:hint="eastAsia"/>
          <w:sz w:val="32"/>
          <w:szCs w:val="32"/>
        </w:rPr>
        <w:t>包括</w:t>
      </w:r>
      <w:r w:rsidRPr="000253D8">
        <w:rPr>
          <w:rFonts w:ascii="仿宋_GB2312" w:eastAsia="仿宋_GB2312" w:hAnsi="仿宋"/>
          <w:sz w:val="32"/>
          <w:szCs w:val="32"/>
        </w:rPr>
        <w:t>学生运动参与、体质健康测试和运动技能测试</w:t>
      </w:r>
      <w:r w:rsidR="00022A72" w:rsidRPr="000253D8">
        <w:rPr>
          <w:rFonts w:ascii="仿宋_GB2312" w:eastAsia="仿宋_GB2312" w:hAnsi="仿宋" w:hint="eastAsia"/>
          <w:sz w:val="32"/>
          <w:szCs w:val="32"/>
        </w:rPr>
        <w:t>，</w:t>
      </w:r>
      <w:r w:rsidR="00D4021F" w:rsidRPr="000253D8">
        <w:rPr>
          <w:rFonts w:ascii="仿宋_GB2312" w:eastAsia="仿宋_GB2312" w:cs="仿宋" w:hint="eastAsia"/>
          <w:kern w:val="0"/>
          <w:sz w:val="32"/>
          <w:szCs w:val="32"/>
          <w:lang w:val="zh-CN"/>
        </w:rPr>
        <w:t>由</w:t>
      </w:r>
      <w:r w:rsidR="00022A72" w:rsidRPr="000253D8">
        <w:rPr>
          <w:rFonts w:ascii="仿宋_GB2312" w:eastAsia="仿宋_GB2312" w:cs="仿宋" w:hint="eastAsia"/>
          <w:kern w:val="0"/>
          <w:sz w:val="32"/>
          <w:szCs w:val="32"/>
          <w:lang w:val="zh-CN"/>
        </w:rPr>
        <w:t>市级教育行政部门制定方案、县级教育行政部门统一部署、学校负责实施</w:t>
      </w:r>
      <w:r w:rsidR="00D4021F" w:rsidRPr="000253D8">
        <w:rPr>
          <w:rFonts w:ascii="仿宋_GB2312" w:eastAsia="仿宋_GB2312" w:cs="仿宋" w:hint="eastAsia"/>
          <w:kern w:val="0"/>
          <w:sz w:val="32"/>
          <w:szCs w:val="32"/>
          <w:lang w:val="zh-CN"/>
        </w:rPr>
        <w:t>。</w:t>
      </w:r>
    </w:p>
    <w:p w14:paraId="17826D28" w14:textId="2DCB21A5" w:rsidR="008E660A" w:rsidRPr="000253D8" w:rsidRDefault="008E660A"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7E0E8C" w:rsidRPr="000253D8">
        <w:rPr>
          <w:rFonts w:ascii="仿宋_GB2312" w:eastAsia="仿宋_GB2312" w:cs="仿宋" w:hint="eastAsia"/>
          <w:kern w:val="0"/>
          <w:sz w:val="32"/>
          <w:szCs w:val="32"/>
          <w:lang w:val="zh-CN"/>
        </w:rPr>
        <w:t>十二</w:t>
      </w:r>
      <w:r w:rsidRPr="000253D8">
        <w:rPr>
          <w:rFonts w:ascii="仿宋_GB2312" w:eastAsia="仿宋_GB2312" w:cs="仿宋" w:hint="eastAsia"/>
          <w:kern w:val="0"/>
          <w:sz w:val="32"/>
          <w:szCs w:val="32"/>
          <w:lang w:val="zh-CN"/>
        </w:rPr>
        <w:t xml:space="preserve">条 </w:t>
      </w:r>
      <w:r w:rsidRPr="000253D8">
        <w:rPr>
          <w:rFonts w:ascii="仿宋_GB2312" w:eastAsia="仿宋_GB2312" w:hAnsi="仿宋" w:hint="eastAsia"/>
          <w:sz w:val="32"/>
          <w:szCs w:val="32"/>
        </w:rPr>
        <w:t>语文学科考试时间为120分钟</w:t>
      </w:r>
      <w:r w:rsidR="009E58C2" w:rsidRPr="000253D8">
        <w:rPr>
          <w:rFonts w:ascii="仿宋_GB2312" w:eastAsia="仿宋_GB2312" w:hAnsi="仿宋" w:hint="eastAsia"/>
          <w:sz w:val="32"/>
          <w:szCs w:val="32"/>
        </w:rPr>
        <w:t>；</w:t>
      </w:r>
      <w:r w:rsidRPr="000253D8">
        <w:rPr>
          <w:rFonts w:ascii="仿宋_GB2312" w:eastAsia="仿宋_GB2312" w:cs="仿宋" w:hint="eastAsia"/>
          <w:kern w:val="0"/>
          <w:sz w:val="32"/>
          <w:szCs w:val="32"/>
          <w:lang w:val="zh-CN"/>
        </w:rPr>
        <w:t>数学、外语、思想政治、历史、地理、物理、化学、生物</w:t>
      </w:r>
      <w:r w:rsidRPr="000253D8">
        <w:rPr>
          <w:rFonts w:ascii="仿宋_GB2312" w:eastAsia="仿宋_GB2312" w:hAnsi="仿宋" w:hint="eastAsia"/>
          <w:sz w:val="32"/>
          <w:szCs w:val="32"/>
        </w:rPr>
        <w:t>学科考试时间为90分钟</w:t>
      </w:r>
      <w:r w:rsidR="009E58C2" w:rsidRPr="000253D8">
        <w:rPr>
          <w:rFonts w:ascii="仿宋_GB2312" w:eastAsia="仿宋_GB2312" w:hAnsi="仿宋" w:hint="eastAsia"/>
          <w:sz w:val="32"/>
          <w:szCs w:val="32"/>
        </w:rPr>
        <w:t>；</w:t>
      </w:r>
      <w:r w:rsidRPr="000253D8">
        <w:rPr>
          <w:rFonts w:ascii="仿宋_GB2312" w:eastAsia="仿宋_GB2312" w:hAnsi="仿宋" w:hint="eastAsia"/>
          <w:sz w:val="32"/>
          <w:szCs w:val="32"/>
        </w:rPr>
        <w:t>信息技术学科和通用技术</w:t>
      </w:r>
      <w:r w:rsidR="005B643C" w:rsidRPr="000253D8">
        <w:rPr>
          <w:rFonts w:ascii="仿宋_GB2312" w:eastAsia="仿宋_GB2312" w:hAnsi="仿宋" w:hint="eastAsia"/>
          <w:sz w:val="32"/>
          <w:szCs w:val="32"/>
        </w:rPr>
        <w:t>基础知识测试</w:t>
      </w:r>
      <w:r w:rsidR="005B643C" w:rsidRPr="000253D8">
        <w:rPr>
          <w:rFonts w:eastAsia="仿宋_GB2312" w:hAnsi="宋体" w:cs="宋体" w:hint="eastAsia"/>
          <w:kern w:val="0"/>
          <w:sz w:val="32"/>
          <w:szCs w:val="32"/>
        </w:rPr>
        <w:t>部分</w:t>
      </w:r>
      <w:r w:rsidRPr="000253D8">
        <w:rPr>
          <w:rFonts w:ascii="仿宋_GB2312" w:eastAsia="仿宋_GB2312" w:hAnsi="仿宋" w:hint="eastAsia"/>
          <w:sz w:val="32"/>
          <w:szCs w:val="32"/>
        </w:rPr>
        <w:t>考试</w:t>
      </w:r>
      <w:r w:rsidR="009E58C2" w:rsidRPr="000253D8">
        <w:rPr>
          <w:rFonts w:ascii="仿宋_GB2312" w:eastAsia="仿宋_GB2312" w:hAnsi="仿宋" w:hint="eastAsia"/>
          <w:sz w:val="32"/>
          <w:szCs w:val="32"/>
        </w:rPr>
        <w:t>，实行计算机考试，</w:t>
      </w:r>
      <w:r w:rsidRPr="000253D8">
        <w:rPr>
          <w:rFonts w:ascii="仿宋_GB2312" w:eastAsia="仿宋_GB2312" w:hAnsi="仿宋" w:hint="eastAsia"/>
          <w:sz w:val="32"/>
          <w:szCs w:val="32"/>
        </w:rPr>
        <w:t>时间为40分钟。</w:t>
      </w:r>
    </w:p>
    <w:p w14:paraId="01A2611D" w14:textId="7C0D4576" w:rsidR="008E660A" w:rsidRPr="000253D8" w:rsidRDefault="008E660A" w:rsidP="000253D8">
      <w:pPr>
        <w:autoSpaceDE w:val="0"/>
        <w:autoSpaceDN w:val="0"/>
        <w:adjustRightInd w:val="0"/>
        <w:spacing w:line="600" w:lineRule="exact"/>
        <w:ind w:firstLineChars="200" w:firstLine="640"/>
        <w:rPr>
          <w:rFonts w:ascii="仿宋_GB2312" w:eastAsia="仿宋_GB2312" w:cs="仿宋"/>
          <w:sz w:val="32"/>
          <w:szCs w:val="32"/>
          <w:lang w:val="zh-CN"/>
        </w:rPr>
      </w:pPr>
      <w:r w:rsidRPr="000253D8">
        <w:rPr>
          <w:rFonts w:ascii="仿宋_GB2312" w:eastAsia="仿宋_GB2312" w:cs="仿宋" w:hint="eastAsia"/>
          <w:kern w:val="0"/>
          <w:sz w:val="32"/>
          <w:szCs w:val="32"/>
          <w:lang w:val="zh-CN"/>
        </w:rPr>
        <w:t>第</w:t>
      </w:r>
      <w:r w:rsidR="007E0E8C" w:rsidRPr="000253D8">
        <w:rPr>
          <w:rFonts w:ascii="仿宋_GB2312" w:eastAsia="仿宋_GB2312" w:cs="仿宋" w:hint="eastAsia"/>
          <w:sz w:val="32"/>
          <w:szCs w:val="32"/>
          <w:lang w:val="zh-CN"/>
        </w:rPr>
        <w:t>十三</w:t>
      </w:r>
      <w:r w:rsidRPr="000253D8">
        <w:rPr>
          <w:rFonts w:ascii="仿宋_GB2312" w:eastAsia="仿宋_GB2312" w:cs="仿宋" w:hint="eastAsia"/>
          <w:kern w:val="0"/>
          <w:sz w:val="32"/>
          <w:szCs w:val="32"/>
          <w:lang w:val="zh-CN"/>
        </w:rPr>
        <w:t xml:space="preserve">条 </w:t>
      </w:r>
      <w:r w:rsidRPr="000253D8">
        <w:rPr>
          <w:rFonts w:ascii="仿宋_GB2312" w:eastAsia="仿宋_GB2312" w:cs="仿宋" w:hint="eastAsia"/>
          <w:sz w:val="32"/>
          <w:szCs w:val="32"/>
          <w:lang w:val="zh-CN"/>
        </w:rPr>
        <w:t>合格考试每学年组织2次，分别安排在每学年上、下学期末。学生</w:t>
      </w:r>
      <w:r w:rsidR="009E58C2" w:rsidRPr="000253D8">
        <w:rPr>
          <w:rFonts w:ascii="仿宋_GB2312" w:eastAsia="仿宋_GB2312" w:cs="仿宋" w:hint="eastAsia"/>
          <w:sz w:val="32"/>
          <w:szCs w:val="32"/>
          <w:lang w:val="zh-CN"/>
        </w:rPr>
        <w:t>按照国家课程方案，</w:t>
      </w:r>
      <w:r w:rsidRPr="000253D8">
        <w:rPr>
          <w:rFonts w:ascii="仿宋_GB2312" w:eastAsia="仿宋_GB2312" w:cs="仿宋" w:hint="eastAsia"/>
          <w:sz w:val="32"/>
          <w:szCs w:val="32"/>
          <w:lang w:val="zh-CN"/>
        </w:rPr>
        <w:t>完成每门科目必修课程后即可参加合格考试，在校期间有多次考试机会。</w:t>
      </w:r>
    </w:p>
    <w:p w14:paraId="6088B9EB" w14:textId="148CEA28" w:rsidR="008E660A" w:rsidRPr="000253D8" w:rsidRDefault="008E660A" w:rsidP="000253D8">
      <w:pPr>
        <w:autoSpaceDE w:val="0"/>
        <w:autoSpaceDN w:val="0"/>
        <w:adjustRightInd w:val="0"/>
        <w:spacing w:line="600" w:lineRule="exact"/>
        <w:ind w:firstLineChars="200" w:firstLine="640"/>
        <w:rPr>
          <w:rFonts w:ascii="仿宋_GB2312" w:eastAsia="仿宋_GB2312" w:cs="仿宋"/>
          <w:sz w:val="32"/>
          <w:szCs w:val="32"/>
          <w:lang w:val="zh-CN"/>
        </w:rPr>
      </w:pPr>
      <w:r w:rsidRPr="000253D8">
        <w:rPr>
          <w:rFonts w:ascii="仿宋_GB2312" w:eastAsia="仿宋_GB2312" w:cs="仿宋" w:hint="eastAsia"/>
          <w:kern w:val="0"/>
          <w:sz w:val="32"/>
          <w:szCs w:val="32"/>
          <w:lang w:val="zh-CN"/>
        </w:rPr>
        <w:lastRenderedPageBreak/>
        <w:t>第</w:t>
      </w:r>
      <w:r w:rsidR="007E0E8C" w:rsidRPr="000253D8">
        <w:rPr>
          <w:rFonts w:ascii="仿宋_GB2312" w:eastAsia="仿宋_GB2312" w:cs="仿宋" w:hint="eastAsia"/>
          <w:sz w:val="32"/>
          <w:szCs w:val="32"/>
          <w:lang w:val="zh-CN"/>
        </w:rPr>
        <w:t>十四</w:t>
      </w:r>
      <w:r w:rsidRPr="000253D8">
        <w:rPr>
          <w:rFonts w:ascii="仿宋_GB2312" w:eastAsia="仿宋_GB2312" w:cs="仿宋" w:hint="eastAsia"/>
          <w:kern w:val="0"/>
          <w:sz w:val="32"/>
          <w:szCs w:val="32"/>
          <w:lang w:val="zh-CN"/>
        </w:rPr>
        <w:t xml:space="preserve">条 </w:t>
      </w:r>
      <w:r w:rsidRPr="000253D8">
        <w:rPr>
          <w:rFonts w:ascii="仿宋_GB2312" w:eastAsia="仿宋_GB2312" w:cs="仿宋" w:hint="eastAsia"/>
          <w:sz w:val="32"/>
          <w:szCs w:val="32"/>
          <w:lang w:val="zh-CN"/>
        </w:rPr>
        <w:t>学生在校期间如有未达到合格要求的考试科目，允许其在离校两年内继续参加合格考试</w:t>
      </w:r>
      <w:r w:rsidR="005B643C" w:rsidRPr="000253D8">
        <w:rPr>
          <w:rFonts w:ascii="仿宋_GB2312" w:eastAsia="仿宋_GB2312" w:cs="仿宋" w:hint="eastAsia"/>
          <w:sz w:val="32"/>
          <w:szCs w:val="32"/>
          <w:lang w:val="zh-CN"/>
        </w:rPr>
        <w:t>。</w:t>
      </w:r>
    </w:p>
    <w:p w14:paraId="56551346" w14:textId="77777777" w:rsidR="005F2E3F" w:rsidRPr="000253D8" w:rsidRDefault="005F2E3F" w:rsidP="00D71F6D">
      <w:pPr>
        <w:spacing w:line="600" w:lineRule="exact"/>
        <w:jc w:val="center"/>
        <w:rPr>
          <w:rFonts w:ascii="仿宋_GB2312" w:eastAsia="仿宋_GB2312" w:cs="仿宋"/>
          <w:kern w:val="0"/>
          <w:sz w:val="32"/>
          <w:szCs w:val="32"/>
          <w:lang w:val="zh-CN"/>
        </w:rPr>
      </w:pPr>
    </w:p>
    <w:p w14:paraId="1BF5C375" w14:textId="6893DB69" w:rsidR="002B773A" w:rsidRPr="000253D8" w:rsidRDefault="000E5727" w:rsidP="00D71F6D">
      <w:pPr>
        <w:spacing w:line="600" w:lineRule="exact"/>
        <w:jc w:val="center"/>
        <w:rPr>
          <w:rFonts w:ascii="黑体" w:eastAsia="黑体" w:hAnsi="黑体" w:cs="仿宋"/>
          <w:kern w:val="0"/>
          <w:sz w:val="32"/>
          <w:szCs w:val="32"/>
          <w:lang w:val="zh-CN"/>
        </w:rPr>
      </w:pPr>
      <w:r w:rsidRPr="000253D8">
        <w:rPr>
          <w:rFonts w:ascii="黑体" w:eastAsia="黑体" w:hAnsi="黑体" w:cs="仿宋" w:hint="eastAsia"/>
          <w:kern w:val="0"/>
          <w:sz w:val="32"/>
          <w:szCs w:val="32"/>
          <w:lang w:val="zh-CN"/>
        </w:rPr>
        <w:t>第四章 成绩</w:t>
      </w:r>
    </w:p>
    <w:p w14:paraId="42F01133" w14:textId="77EBCAEE" w:rsidR="005C2288" w:rsidRPr="000253D8" w:rsidRDefault="00A02FDD" w:rsidP="00D71F6D">
      <w:pPr>
        <w:spacing w:line="600" w:lineRule="exact"/>
        <w:ind w:firstLine="66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7E0E8C" w:rsidRPr="000253D8">
        <w:rPr>
          <w:rFonts w:ascii="仿宋_GB2312" w:eastAsia="仿宋_GB2312" w:cs="仿宋" w:hint="eastAsia"/>
          <w:kern w:val="0"/>
          <w:sz w:val="32"/>
          <w:szCs w:val="32"/>
          <w:lang w:val="zh-CN"/>
        </w:rPr>
        <w:t>十五</w:t>
      </w:r>
      <w:r w:rsidR="00760093" w:rsidRPr="000253D8">
        <w:rPr>
          <w:rFonts w:ascii="仿宋_GB2312" w:eastAsia="仿宋_GB2312" w:cs="仿宋" w:hint="eastAsia"/>
          <w:kern w:val="0"/>
          <w:sz w:val="32"/>
          <w:szCs w:val="32"/>
          <w:lang w:val="zh-CN"/>
        </w:rPr>
        <w:t>条</w:t>
      </w:r>
      <w:r w:rsidR="002B773A" w:rsidRPr="000253D8">
        <w:rPr>
          <w:rFonts w:ascii="仿宋_GB2312" w:eastAsia="仿宋_GB2312" w:cs="仿宋" w:hint="eastAsia"/>
          <w:kern w:val="0"/>
          <w:sz w:val="32"/>
          <w:szCs w:val="32"/>
          <w:lang w:val="zh-CN"/>
        </w:rPr>
        <w:t xml:space="preserve"> </w:t>
      </w:r>
      <w:r w:rsidR="00760093" w:rsidRPr="000253D8">
        <w:rPr>
          <w:rFonts w:ascii="仿宋_GB2312" w:eastAsia="仿宋_GB2312" w:cs="仿宋"/>
          <w:kern w:val="0"/>
          <w:sz w:val="32"/>
          <w:szCs w:val="32"/>
          <w:lang w:val="zh-CN"/>
        </w:rPr>
        <w:t>合格考试科目成绩分为</w:t>
      </w:r>
      <w:r w:rsidR="007F4F00" w:rsidRPr="000253D8">
        <w:rPr>
          <w:rFonts w:ascii="仿宋_GB2312" w:eastAsia="仿宋_GB2312" w:cs="仿宋" w:hint="eastAsia"/>
          <w:kern w:val="0"/>
          <w:sz w:val="32"/>
          <w:szCs w:val="32"/>
          <w:lang w:val="zh-CN"/>
        </w:rPr>
        <w:t>“</w:t>
      </w:r>
      <w:r w:rsidR="00760093" w:rsidRPr="000253D8">
        <w:rPr>
          <w:rFonts w:ascii="仿宋_GB2312" w:eastAsia="仿宋_GB2312" w:cs="仿宋"/>
          <w:kern w:val="0"/>
          <w:sz w:val="32"/>
          <w:szCs w:val="32"/>
          <w:lang w:val="zh-CN"/>
        </w:rPr>
        <w:t>合格</w:t>
      </w:r>
      <w:r w:rsidR="007F4F00" w:rsidRPr="000253D8">
        <w:rPr>
          <w:rFonts w:ascii="仿宋_GB2312" w:eastAsia="仿宋_GB2312" w:cs="仿宋" w:hint="eastAsia"/>
          <w:kern w:val="0"/>
          <w:sz w:val="32"/>
          <w:szCs w:val="32"/>
          <w:lang w:val="zh-CN"/>
        </w:rPr>
        <w:t>”</w:t>
      </w:r>
      <w:r w:rsidR="00760093" w:rsidRPr="000253D8">
        <w:rPr>
          <w:rFonts w:ascii="仿宋_GB2312" w:eastAsia="仿宋_GB2312" w:cs="仿宋"/>
          <w:kern w:val="0"/>
          <w:sz w:val="32"/>
          <w:szCs w:val="32"/>
          <w:lang w:val="zh-CN"/>
        </w:rPr>
        <w:t>和</w:t>
      </w:r>
      <w:r w:rsidR="007F4F00" w:rsidRPr="000253D8">
        <w:rPr>
          <w:rFonts w:ascii="仿宋_GB2312" w:eastAsia="仿宋_GB2312" w:cs="仿宋" w:hint="eastAsia"/>
          <w:kern w:val="0"/>
          <w:sz w:val="32"/>
          <w:szCs w:val="32"/>
          <w:lang w:val="zh-CN"/>
        </w:rPr>
        <w:t>“</w:t>
      </w:r>
      <w:r w:rsidR="00760093" w:rsidRPr="000253D8">
        <w:rPr>
          <w:rFonts w:ascii="仿宋_GB2312" w:eastAsia="仿宋_GB2312" w:cs="仿宋"/>
          <w:kern w:val="0"/>
          <w:sz w:val="32"/>
          <w:szCs w:val="32"/>
          <w:lang w:val="zh-CN"/>
        </w:rPr>
        <w:t>不合格</w:t>
      </w:r>
      <w:r w:rsidR="007F4F00" w:rsidRPr="000253D8">
        <w:rPr>
          <w:rFonts w:ascii="仿宋_GB2312" w:eastAsia="仿宋_GB2312" w:cs="仿宋" w:hint="eastAsia"/>
          <w:kern w:val="0"/>
          <w:sz w:val="32"/>
          <w:szCs w:val="32"/>
          <w:lang w:val="zh-CN"/>
        </w:rPr>
        <w:t>”</w:t>
      </w:r>
      <w:r w:rsidR="00885498" w:rsidRPr="000253D8">
        <w:rPr>
          <w:rFonts w:ascii="仿宋_GB2312" w:eastAsia="仿宋_GB2312" w:cs="仿宋" w:hint="eastAsia"/>
          <w:kern w:val="0"/>
          <w:sz w:val="32"/>
          <w:szCs w:val="32"/>
          <w:lang w:val="zh-CN"/>
        </w:rPr>
        <w:t>。</w:t>
      </w:r>
    </w:p>
    <w:p w14:paraId="30D6FF7F" w14:textId="67E24507" w:rsidR="005C2288" w:rsidRPr="000253D8" w:rsidRDefault="00C933DD" w:rsidP="00D71F6D">
      <w:pPr>
        <w:spacing w:line="600" w:lineRule="exact"/>
        <w:ind w:firstLine="660"/>
        <w:rPr>
          <w:rFonts w:ascii="仿宋_GB2312" w:eastAsia="仿宋_GB2312" w:hAnsi="仿宋"/>
          <w:sz w:val="32"/>
          <w:szCs w:val="32"/>
        </w:rPr>
      </w:pPr>
      <w:r w:rsidRPr="000253D8">
        <w:rPr>
          <w:rFonts w:ascii="仿宋_GB2312" w:eastAsia="仿宋_GB2312" w:hAnsi="仿宋" w:hint="eastAsia"/>
          <w:sz w:val="32"/>
          <w:szCs w:val="32"/>
        </w:rPr>
        <w:t>语文、数学、外语、思想政治、历史、地理、物理、化学、生物</w:t>
      </w:r>
      <w:r w:rsidR="00404F2C" w:rsidRPr="000253D8">
        <w:rPr>
          <w:rFonts w:ascii="仿宋_GB2312" w:eastAsia="仿宋_GB2312" w:hAnsi="仿宋" w:hint="eastAsia"/>
          <w:sz w:val="32"/>
          <w:szCs w:val="32"/>
        </w:rPr>
        <w:t>、信息技术</w:t>
      </w:r>
      <w:r w:rsidRPr="000253D8">
        <w:rPr>
          <w:rFonts w:ascii="仿宋_GB2312" w:eastAsia="仿宋_GB2312" w:hAnsi="仿宋" w:hint="eastAsia"/>
          <w:sz w:val="32"/>
          <w:szCs w:val="32"/>
        </w:rPr>
        <w:t>等学科合格考试试卷分值为100分，</w:t>
      </w:r>
      <w:r w:rsidR="00885498" w:rsidRPr="000253D8">
        <w:rPr>
          <w:rFonts w:ascii="仿宋_GB2312" w:eastAsia="仿宋_GB2312" w:hAnsi="仿宋" w:hint="eastAsia"/>
          <w:sz w:val="32"/>
          <w:szCs w:val="32"/>
        </w:rPr>
        <w:t>60分及以上为“合格”。</w:t>
      </w:r>
    </w:p>
    <w:p w14:paraId="5DDBCED5" w14:textId="08334C05" w:rsidR="005B643C" w:rsidRPr="000253D8" w:rsidRDefault="005B643C" w:rsidP="000253D8">
      <w:pPr>
        <w:spacing w:line="600" w:lineRule="exact"/>
        <w:ind w:firstLineChars="202" w:firstLine="646"/>
        <w:rPr>
          <w:rFonts w:eastAsia="仿宋_GB2312" w:hAnsi="宋体" w:cs="宋体"/>
          <w:kern w:val="0"/>
          <w:sz w:val="32"/>
          <w:szCs w:val="32"/>
        </w:rPr>
      </w:pPr>
      <w:r w:rsidRPr="000253D8">
        <w:rPr>
          <w:rFonts w:eastAsia="仿宋_GB2312" w:hAnsi="宋体" w:cs="宋体" w:hint="eastAsia"/>
          <w:kern w:val="0"/>
          <w:sz w:val="32"/>
          <w:szCs w:val="32"/>
        </w:rPr>
        <w:t>通用技术科</w:t>
      </w:r>
      <w:proofErr w:type="gramStart"/>
      <w:r w:rsidRPr="000253D8">
        <w:rPr>
          <w:rFonts w:eastAsia="仿宋_GB2312" w:hAnsi="宋体" w:cs="宋体" w:hint="eastAsia"/>
          <w:kern w:val="0"/>
          <w:sz w:val="32"/>
          <w:szCs w:val="32"/>
        </w:rPr>
        <w:t>目</w:t>
      </w:r>
      <w:r w:rsidRPr="000253D8">
        <w:rPr>
          <w:rFonts w:ascii="仿宋_GB2312" w:eastAsia="仿宋_GB2312" w:hAnsi="仿宋" w:hint="eastAsia"/>
          <w:sz w:val="32"/>
          <w:szCs w:val="32"/>
        </w:rPr>
        <w:t>基础</w:t>
      </w:r>
      <w:proofErr w:type="gramEnd"/>
      <w:r w:rsidRPr="000253D8">
        <w:rPr>
          <w:rFonts w:ascii="仿宋_GB2312" w:eastAsia="仿宋_GB2312" w:hAnsi="仿宋" w:hint="eastAsia"/>
          <w:sz w:val="32"/>
          <w:szCs w:val="32"/>
        </w:rPr>
        <w:t>知识测试</w:t>
      </w:r>
      <w:r w:rsidRPr="000253D8">
        <w:rPr>
          <w:rFonts w:eastAsia="仿宋_GB2312" w:hAnsi="宋体" w:cs="宋体" w:hint="eastAsia"/>
          <w:kern w:val="0"/>
          <w:sz w:val="32"/>
          <w:szCs w:val="32"/>
        </w:rPr>
        <w:t>部分和技术实践能力评定部分均达到合格标准，成绩视为合格，一项不合格或缺考，成绩视为不合格。基础知识测试部分满分</w:t>
      </w:r>
      <w:r w:rsidR="00E00535" w:rsidRPr="000253D8">
        <w:rPr>
          <w:rFonts w:ascii="仿宋_GB2312" w:eastAsia="仿宋_GB2312" w:hAnsi="仿宋" w:hint="eastAsia"/>
          <w:sz w:val="32"/>
          <w:szCs w:val="32"/>
        </w:rPr>
        <w:t>100</w:t>
      </w:r>
      <w:r w:rsidRPr="000253D8">
        <w:rPr>
          <w:rFonts w:ascii="仿宋_GB2312" w:eastAsia="仿宋_GB2312" w:hAnsi="仿宋" w:hint="eastAsia"/>
          <w:sz w:val="32"/>
          <w:szCs w:val="32"/>
        </w:rPr>
        <w:t>分，60分</w:t>
      </w:r>
      <w:r w:rsidRPr="000253D8">
        <w:rPr>
          <w:rFonts w:eastAsia="仿宋_GB2312" w:hAnsi="宋体" w:cs="宋体" w:hint="eastAsia"/>
          <w:kern w:val="0"/>
          <w:sz w:val="32"/>
          <w:szCs w:val="32"/>
        </w:rPr>
        <w:t>及以上合格。</w:t>
      </w:r>
    </w:p>
    <w:p w14:paraId="03F0EF5F" w14:textId="567BC05C" w:rsidR="005C2288" w:rsidRPr="000253D8" w:rsidRDefault="005C2288" w:rsidP="00D71F6D">
      <w:pPr>
        <w:spacing w:line="600" w:lineRule="exact"/>
        <w:ind w:firstLine="660"/>
        <w:rPr>
          <w:rFonts w:ascii="仿宋_GB2312" w:eastAsia="仿宋_GB2312" w:hAnsi="仿宋"/>
          <w:sz w:val="32"/>
          <w:szCs w:val="32"/>
        </w:rPr>
      </w:pPr>
      <w:r w:rsidRPr="000253D8">
        <w:rPr>
          <w:rFonts w:ascii="仿宋_GB2312" w:eastAsia="仿宋_GB2312" w:hAnsi="仿宋" w:hint="eastAsia"/>
          <w:sz w:val="32"/>
          <w:szCs w:val="32"/>
        </w:rPr>
        <w:t>音乐、美术</w:t>
      </w:r>
      <w:r w:rsidRPr="000253D8">
        <w:rPr>
          <w:rFonts w:ascii="仿宋_GB2312" w:eastAsia="仿宋_GB2312" w:hAnsi="仿宋"/>
          <w:sz w:val="32"/>
          <w:szCs w:val="32"/>
        </w:rPr>
        <w:t>科目过程性评价和专项测试两项成绩每次均达到合格标准，成绩视为</w:t>
      </w:r>
      <w:r w:rsidR="00052E57" w:rsidRPr="000253D8">
        <w:rPr>
          <w:rFonts w:ascii="仿宋_GB2312" w:eastAsia="仿宋_GB2312" w:hAnsi="仿宋" w:hint="eastAsia"/>
          <w:sz w:val="32"/>
          <w:szCs w:val="32"/>
        </w:rPr>
        <w:t>“合格”</w:t>
      </w:r>
      <w:r w:rsidRPr="000253D8">
        <w:rPr>
          <w:rFonts w:ascii="仿宋_GB2312" w:eastAsia="仿宋_GB2312" w:hAnsi="仿宋"/>
          <w:sz w:val="32"/>
          <w:szCs w:val="32"/>
        </w:rPr>
        <w:t>，一项不合格或缺考，成绩视为</w:t>
      </w:r>
      <w:r w:rsidR="00052E57" w:rsidRPr="000253D8">
        <w:rPr>
          <w:rFonts w:ascii="仿宋_GB2312" w:eastAsia="仿宋_GB2312" w:hAnsi="仿宋" w:hint="eastAsia"/>
          <w:sz w:val="32"/>
          <w:szCs w:val="32"/>
        </w:rPr>
        <w:t>“不合格”</w:t>
      </w:r>
      <w:r w:rsidRPr="000253D8">
        <w:rPr>
          <w:rFonts w:ascii="仿宋_GB2312" w:eastAsia="仿宋_GB2312" w:hAnsi="仿宋" w:hint="eastAsia"/>
          <w:sz w:val="32"/>
          <w:szCs w:val="32"/>
        </w:rPr>
        <w:t>。</w:t>
      </w:r>
    </w:p>
    <w:p w14:paraId="3D4DB2FF" w14:textId="40D3DC74" w:rsidR="005C2288" w:rsidRPr="000253D8" w:rsidRDefault="005C2288" w:rsidP="00D71F6D">
      <w:pPr>
        <w:spacing w:line="600" w:lineRule="exact"/>
        <w:ind w:firstLine="660"/>
        <w:rPr>
          <w:rFonts w:ascii="仿宋_GB2312" w:eastAsia="仿宋_GB2312" w:hAnsi="仿宋"/>
          <w:sz w:val="32"/>
          <w:szCs w:val="32"/>
        </w:rPr>
      </w:pPr>
      <w:r w:rsidRPr="000253D8">
        <w:rPr>
          <w:rFonts w:ascii="仿宋_GB2312" w:eastAsia="仿宋_GB2312" w:hAnsi="仿宋"/>
          <w:sz w:val="32"/>
          <w:szCs w:val="32"/>
        </w:rPr>
        <w:t>体育与健康科目</w:t>
      </w:r>
      <w:r w:rsidR="00E919B4" w:rsidRPr="000253D8">
        <w:rPr>
          <w:rFonts w:ascii="仿宋_GB2312" w:eastAsia="仿宋_GB2312" w:hAnsi="仿宋" w:hint="eastAsia"/>
          <w:sz w:val="32"/>
          <w:szCs w:val="32"/>
        </w:rPr>
        <w:t>学生</w:t>
      </w:r>
      <w:r w:rsidRPr="000253D8">
        <w:rPr>
          <w:rFonts w:ascii="仿宋_GB2312" w:eastAsia="仿宋_GB2312" w:hAnsi="仿宋"/>
          <w:sz w:val="32"/>
          <w:szCs w:val="32"/>
        </w:rPr>
        <w:t>运动参与、体质健康测试和运动技能测试三项成绩每次均达到合格标准，成绩视为</w:t>
      </w:r>
      <w:r w:rsidR="00052E57" w:rsidRPr="000253D8">
        <w:rPr>
          <w:rFonts w:ascii="仿宋_GB2312" w:eastAsia="仿宋_GB2312" w:hAnsi="仿宋" w:hint="eastAsia"/>
          <w:sz w:val="32"/>
          <w:szCs w:val="32"/>
        </w:rPr>
        <w:t>“合格”</w:t>
      </w:r>
      <w:r w:rsidRPr="000253D8">
        <w:rPr>
          <w:rFonts w:ascii="仿宋_GB2312" w:eastAsia="仿宋_GB2312" w:hAnsi="仿宋"/>
          <w:sz w:val="32"/>
          <w:szCs w:val="32"/>
        </w:rPr>
        <w:t>，一项不合格或缺考，成绩视为</w:t>
      </w:r>
      <w:r w:rsidR="00052E57" w:rsidRPr="000253D8">
        <w:rPr>
          <w:rFonts w:ascii="仿宋_GB2312" w:eastAsia="仿宋_GB2312" w:hAnsi="仿宋" w:hint="eastAsia"/>
          <w:sz w:val="32"/>
          <w:szCs w:val="32"/>
        </w:rPr>
        <w:t>“不合格”</w:t>
      </w:r>
      <w:r w:rsidRPr="000253D8">
        <w:rPr>
          <w:rFonts w:ascii="仿宋_GB2312" w:eastAsia="仿宋_GB2312" w:hAnsi="仿宋" w:hint="eastAsia"/>
          <w:sz w:val="32"/>
          <w:szCs w:val="32"/>
        </w:rPr>
        <w:t>。</w:t>
      </w:r>
    </w:p>
    <w:p w14:paraId="728494C5" w14:textId="409A8FB2" w:rsidR="009E5DE9" w:rsidRPr="000253D8" w:rsidRDefault="008C1E0D" w:rsidP="00E00535">
      <w:pPr>
        <w:spacing w:line="600" w:lineRule="exact"/>
        <w:ind w:firstLine="660"/>
        <w:rPr>
          <w:rFonts w:ascii="仿宋_GB2312" w:eastAsia="仿宋_GB2312" w:cs="仿宋"/>
          <w:kern w:val="0"/>
          <w:sz w:val="32"/>
          <w:szCs w:val="32"/>
          <w:u w:val="single"/>
        </w:rPr>
      </w:pPr>
      <w:r w:rsidRPr="000253D8">
        <w:rPr>
          <w:rFonts w:ascii="仿宋_GB2312" w:eastAsia="仿宋_GB2312" w:cs="仿宋" w:hint="eastAsia"/>
          <w:kern w:val="0"/>
          <w:sz w:val="32"/>
          <w:szCs w:val="32"/>
          <w:lang w:val="zh-CN"/>
        </w:rPr>
        <w:t>第</w:t>
      </w:r>
      <w:r w:rsidR="007E0E8C" w:rsidRPr="000253D8">
        <w:rPr>
          <w:rFonts w:ascii="仿宋_GB2312" w:eastAsia="仿宋_GB2312" w:cs="仿宋" w:hint="eastAsia"/>
          <w:kern w:val="0"/>
          <w:sz w:val="32"/>
          <w:szCs w:val="32"/>
          <w:lang w:val="zh-CN"/>
        </w:rPr>
        <w:t>十六</w:t>
      </w:r>
      <w:r w:rsidRPr="000253D8">
        <w:rPr>
          <w:rFonts w:ascii="仿宋_GB2312" w:eastAsia="仿宋_GB2312" w:cs="仿宋" w:hint="eastAsia"/>
          <w:kern w:val="0"/>
          <w:sz w:val="32"/>
          <w:szCs w:val="32"/>
          <w:lang w:val="zh-CN"/>
        </w:rPr>
        <w:t>条 合格考试成绩是学生毕业、高中同等学力认定</w:t>
      </w:r>
      <w:r w:rsidR="00770C65" w:rsidRPr="000253D8">
        <w:rPr>
          <w:rFonts w:ascii="仿宋_GB2312" w:eastAsia="仿宋_GB2312" w:cs="仿宋" w:hint="eastAsia"/>
          <w:kern w:val="0"/>
          <w:sz w:val="32"/>
          <w:szCs w:val="32"/>
          <w:lang w:val="zh-CN"/>
        </w:rPr>
        <w:t>和春季高考综合评价招生的</w:t>
      </w:r>
      <w:r w:rsidR="00E51347" w:rsidRPr="000253D8">
        <w:rPr>
          <w:rFonts w:ascii="仿宋_GB2312" w:eastAsia="仿宋_GB2312" w:cs="仿宋" w:hint="eastAsia"/>
          <w:kern w:val="0"/>
          <w:sz w:val="32"/>
          <w:szCs w:val="32"/>
          <w:lang w:val="zh-CN"/>
        </w:rPr>
        <w:t>重</w:t>
      </w:r>
      <w:r w:rsidRPr="000253D8">
        <w:rPr>
          <w:rFonts w:ascii="仿宋_GB2312" w:eastAsia="仿宋_GB2312" w:cs="仿宋" w:hint="eastAsia"/>
          <w:kern w:val="0"/>
          <w:sz w:val="32"/>
          <w:szCs w:val="32"/>
          <w:lang w:val="zh-CN"/>
        </w:rPr>
        <w:t>要依据</w:t>
      </w:r>
      <w:r w:rsidR="00E00535" w:rsidRPr="000253D8">
        <w:rPr>
          <w:rFonts w:ascii="仿宋_GB2312" w:eastAsia="仿宋_GB2312" w:cs="仿宋" w:hint="eastAsia"/>
          <w:kern w:val="0"/>
          <w:sz w:val="32"/>
          <w:szCs w:val="32"/>
          <w:lang w:val="zh-CN"/>
        </w:rPr>
        <w:t>，并纳入学生综合素质档案。</w:t>
      </w:r>
    </w:p>
    <w:p w14:paraId="4C8C2D5F" w14:textId="15038570" w:rsidR="008C1E0D" w:rsidRPr="000253D8" w:rsidRDefault="008C1E0D"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7E0E8C" w:rsidRPr="000253D8">
        <w:rPr>
          <w:rFonts w:ascii="仿宋_GB2312" w:eastAsia="仿宋_GB2312" w:cs="仿宋" w:hint="eastAsia"/>
          <w:kern w:val="0"/>
          <w:sz w:val="32"/>
          <w:szCs w:val="32"/>
          <w:lang w:val="zh-CN"/>
        </w:rPr>
        <w:t>十七</w:t>
      </w:r>
      <w:r w:rsidRPr="000253D8">
        <w:rPr>
          <w:rFonts w:ascii="仿宋_GB2312" w:eastAsia="仿宋_GB2312" w:cs="仿宋" w:hint="eastAsia"/>
          <w:kern w:val="0"/>
          <w:sz w:val="32"/>
          <w:szCs w:val="32"/>
          <w:lang w:val="zh-CN"/>
        </w:rPr>
        <w:t>条 学生合格考试成绩</w:t>
      </w:r>
      <w:r w:rsidR="00E919B4" w:rsidRPr="000253D8">
        <w:rPr>
          <w:rFonts w:ascii="仿宋_GB2312" w:eastAsia="仿宋_GB2312" w:cs="仿宋" w:hint="eastAsia"/>
          <w:kern w:val="0"/>
          <w:sz w:val="32"/>
          <w:szCs w:val="32"/>
          <w:lang w:val="zh-CN"/>
        </w:rPr>
        <w:t>合格</w:t>
      </w:r>
      <w:r w:rsidRPr="000253D8">
        <w:rPr>
          <w:rFonts w:ascii="仿宋_GB2312" w:eastAsia="仿宋_GB2312" w:cs="仿宋" w:hint="eastAsia"/>
          <w:kern w:val="0"/>
          <w:sz w:val="32"/>
          <w:szCs w:val="32"/>
          <w:lang w:val="zh-CN"/>
        </w:rPr>
        <w:t>是</w:t>
      </w:r>
      <w:r w:rsidR="007E0E8C" w:rsidRPr="000253D8">
        <w:rPr>
          <w:rFonts w:ascii="仿宋_GB2312" w:eastAsia="仿宋_GB2312" w:cs="仿宋" w:hint="eastAsia"/>
          <w:kern w:val="0"/>
          <w:sz w:val="32"/>
          <w:szCs w:val="32"/>
          <w:lang w:val="zh-CN"/>
        </w:rPr>
        <w:t>普通高中学业水平</w:t>
      </w:r>
      <w:r w:rsidRPr="000253D8">
        <w:rPr>
          <w:rFonts w:ascii="仿宋_GB2312" w:eastAsia="仿宋_GB2312" w:cs="仿宋" w:hint="eastAsia"/>
          <w:kern w:val="0"/>
          <w:sz w:val="32"/>
          <w:szCs w:val="32"/>
          <w:lang w:val="zh-CN"/>
        </w:rPr>
        <w:t>等级考试科目</w:t>
      </w:r>
      <w:r w:rsidR="007E0E8C" w:rsidRPr="000253D8">
        <w:rPr>
          <w:rFonts w:ascii="仿宋_GB2312" w:eastAsia="仿宋_GB2312" w:cs="仿宋" w:hint="eastAsia"/>
          <w:kern w:val="0"/>
          <w:sz w:val="32"/>
          <w:szCs w:val="32"/>
          <w:lang w:val="zh-CN"/>
        </w:rPr>
        <w:t>选择</w:t>
      </w:r>
      <w:r w:rsidRPr="000253D8">
        <w:rPr>
          <w:rFonts w:ascii="仿宋_GB2312" w:eastAsia="仿宋_GB2312" w:cs="仿宋" w:hint="eastAsia"/>
          <w:kern w:val="0"/>
          <w:sz w:val="32"/>
          <w:szCs w:val="32"/>
          <w:lang w:val="zh-CN"/>
        </w:rPr>
        <w:t>的前提，不合格的科目不得作为</w:t>
      </w:r>
      <w:r w:rsidR="007E0E8C" w:rsidRPr="000253D8">
        <w:rPr>
          <w:rFonts w:ascii="仿宋_GB2312" w:eastAsia="仿宋_GB2312" w:cs="仿宋" w:hint="eastAsia"/>
          <w:kern w:val="0"/>
          <w:sz w:val="32"/>
          <w:szCs w:val="32"/>
          <w:lang w:val="zh-CN"/>
        </w:rPr>
        <w:t>普通高中</w:t>
      </w:r>
      <w:r w:rsidR="007E0E8C" w:rsidRPr="000253D8">
        <w:rPr>
          <w:rFonts w:ascii="仿宋_GB2312" w:eastAsia="仿宋_GB2312" w:cs="仿宋" w:hint="eastAsia"/>
          <w:kern w:val="0"/>
          <w:sz w:val="32"/>
          <w:szCs w:val="32"/>
          <w:lang w:val="zh-CN"/>
        </w:rPr>
        <w:lastRenderedPageBreak/>
        <w:t>学业水平等级考试</w:t>
      </w:r>
      <w:r w:rsidRPr="000253D8">
        <w:rPr>
          <w:rFonts w:ascii="仿宋_GB2312" w:eastAsia="仿宋_GB2312" w:cs="仿宋" w:hint="eastAsia"/>
          <w:kern w:val="0"/>
          <w:sz w:val="32"/>
          <w:szCs w:val="32"/>
          <w:lang w:val="zh-CN"/>
        </w:rPr>
        <w:t>选择科目。</w:t>
      </w:r>
    </w:p>
    <w:p w14:paraId="59925DA6" w14:textId="77777777" w:rsidR="00E51347" w:rsidRPr="000253D8" w:rsidRDefault="00037ED0" w:rsidP="00D71F6D">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第</w:t>
      </w:r>
      <w:r w:rsidR="007E0E8C" w:rsidRPr="000253D8">
        <w:rPr>
          <w:rFonts w:ascii="仿宋_GB2312" w:eastAsia="仿宋_GB2312" w:cs="仿宋_GB2312" w:hint="eastAsia"/>
          <w:kern w:val="0"/>
          <w:sz w:val="32"/>
          <w:szCs w:val="32"/>
        </w:rPr>
        <w:t>十八</w:t>
      </w:r>
      <w:r w:rsidRPr="000253D8">
        <w:rPr>
          <w:rFonts w:ascii="仿宋_GB2312" w:eastAsia="仿宋_GB2312" w:cs="仿宋_GB2312" w:hint="eastAsia"/>
          <w:kern w:val="0"/>
          <w:sz w:val="32"/>
          <w:szCs w:val="32"/>
        </w:rPr>
        <w:t>条</w:t>
      </w:r>
      <w:r w:rsidR="00EB2DEC" w:rsidRPr="000253D8">
        <w:rPr>
          <w:rFonts w:ascii="仿宋_GB2312" w:eastAsia="仿宋_GB2312" w:cs="仿宋_GB2312" w:hint="eastAsia"/>
          <w:kern w:val="0"/>
          <w:sz w:val="32"/>
          <w:szCs w:val="32"/>
        </w:rPr>
        <w:t xml:space="preserve"> 合格</w:t>
      </w:r>
      <w:r w:rsidR="004179EC" w:rsidRPr="000253D8">
        <w:rPr>
          <w:rFonts w:ascii="仿宋_GB2312" w:eastAsia="仿宋_GB2312" w:cs="仿宋_GB2312" w:hint="eastAsia"/>
          <w:kern w:val="0"/>
          <w:sz w:val="32"/>
          <w:szCs w:val="32"/>
        </w:rPr>
        <w:t>考试成绩在审核公布之前，任何单位和个人不得以任何形式向社会或个人通报。</w:t>
      </w:r>
    </w:p>
    <w:p w14:paraId="0E81A1A8" w14:textId="04877DDA" w:rsidR="004179EC" w:rsidRPr="000253D8" w:rsidRDefault="00E51347" w:rsidP="00D71F6D">
      <w:pPr>
        <w:spacing w:line="600" w:lineRule="exact"/>
        <w:ind w:firstLine="660"/>
        <w:rPr>
          <w:rFonts w:ascii="仿宋_GB2312" w:eastAsia="仿宋_GB2312" w:cs="仿宋_GB2312"/>
          <w:kern w:val="0"/>
          <w:sz w:val="32"/>
          <w:szCs w:val="32"/>
        </w:rPr>
      </w:pPr>
      <w:r w:rsidRPr="000253D8">
        <w:rPr>
          <w:rFonts w:ascii="仿宋_GB2312" w:eastAsia="仿宋_GB2312" w:cs="仿宋_GB2312" w:hint="eastAsia"/>
          <w:kern w:val="0"/>
          <w:sz w:val="32"/>
          <w:szCs w:val="32"/>
        </w:rPr>
        <w:t>省级统一组织的</w:t>
      </w:r>
      <w:r w:rsidR="004179EC" w:rsidRPr="000253D8">
        <w:rPr>
          <w:rFonts w:ascii="仿宋_GB2312" w:eastAsia="仿宋_GB2312" w:cs="仿宋_GB2312" w:hint="eastAsia"/>
          <w:kern w:val="0"/>
          <w:sz w:val="32"/>
          <w:szCs w:val="32"/>
        </w:rPr>
        <w:t>考试成绩经</w:t>
      </w:r>
      <w:r w:rsidRPr="000253D8">
        <w:rPr>
          <w:rFonts w:ascii="仿宋_GB2312" w:eastAsia="仿宋_GB2312" w:cs="仿宋_GB2312" w:hint="eastAsia"/>
          <w:kern w:val="0"/>
          <w:sz w:val="32"/>
          <w:szCs w:val="32"/>
        </w:rPr>
        <w:t>省教育厅审核</w:t>
      </w:r>
      <w:r w:rsidR="004179EC" w:rsidRPr="000253D8">
        <w:rPr>
          <w:rFonts w:ascii="仿宋_GB2312" w:eastAsia="仿宋_GB2312" w:cs="仿宋_GB2312" w:hint="eastAsia"/>
          <w:kern w:val="0"/>
          <w:sz w:val="32"/>
          <w:szCs w:val="32"/>
        </w:rPr>
        <w:t>后，由省教育招生考试院向考生公布。</w:t>
      </w:r>
      <w:r w:rsidR="00037ED0" w:rsidRPr="000253D8">
        <w:rPr>
          <w:rFonts w:ascii="仿宋_GB2312" w:eastAsia="仿宋_GB2312" w:cs="仿宋_GB2312" w:hint="eastAsia"/>
          <w:kern w:val="0"/>
          <w:sz w:val="32"/>
          <w:szCs w:val="32"/>
        </w:rPr>
        <w:t>考生</w:t>
      </w:r>
      <w:r w:rsidR="004179EC" w:rsidRPr="000253D8">
        <w:rPr>
          <w:rFonts w:ascii="仿宋_GB2312" w:eastAsia="仿宋_GB2312" w:cs="仿宋_GB2312" w:hint="eastAsia"/>
          <w:kern w:val="0"/>
          <w:sz w:val="32"/>
          <w:szCs w:val="32"/>
        </w:rPr>
        <w:t>如</w:t>
      </w:r>
      <w:r w:rsidR="00E33108" w:rsidRPr="000253D8">
        <w:rPr>
          <w:rFonts w:ascii="仿宋_GB2312" w:eastAsia="仿宋_GB2312" w:cs="仿宋_GB2312" w:hint="eastAsia"/>
          <w:kern w:val="0"/>
          <w:sz w:val="32"/>
          <w:szCs w:val="32"/>
        </w:rPr>
        <w:t>对成绩</w:t>
      </w:r>
      <w:r w:rsidR="004179EC" w:rsidRPr="000253D8">
        <w:rPr>
          <w:rFonts w:ascii="仿宋_GB2312" w:eastAsia="仿宋_GB2312" w:cs="仿宋_GB2312" w:hint="eastAsia"/>
          <w:kern w:val="0"/>
          <w:sz w:val="32"/>
          <w:szCs w:val="32"/>
        </w:rPr>
        <w:t>有疑问，</w:t>
      </w:r>
      <w:r w:rsidR="00D4021F" w:rsidRPr="000253D8">
        <w:rPr>
          <w:rFonts w:ascii="仿宋_GB2312" w:eastAsia="仿宋_GB2312" w:cs="仿宋_GB2312" w:hint="eastAsia"/>
          <w:kern w:val="0"/>
          <w:sz w:val="32"/>
          <w:szCs w:val="32"/>
        </w:rPr>
        <w:t>可在成绩正式公布次日起3个工作日内，</w:t>
      </w:r>
      <w:r w:rsidR="004179EC" w:rsidRPr="000253D8">
        <w:rPr>
          <w:rFonts w:ascii="仿宋_GB2312" w:eastAsia="仿宋_GB2312" w:cs="仿宋_GB2312" w:hint="eastAsia"/>
          <w:kern w:val="0"/>
          <w:sz w:val="32"/>
          <w:szCs w:val="32"/>
        </w:rPr>
        <w:t>按程序</w:t>
      </w:r>
      <w:r w:rsidR="00770C65" w:rsidRPr="000253D8">
        <w:rPr>
          <w:rFonts w:ascii="仿宋_GB2312" w:eastAsia="仿宋_GB2312" w:cs="仿宋_GB2312" w:hint="eastAsia"/>
          <w:kern w:val="0"/>
          <w:sz w:val="32"/>
          <w:szCs w:val="32"/>
        </w:rPr>
        <w:t>逐级</w:t>
      </w:r>
      <w:r w:rsidR="00E919B4" w:rsidRPr="000253D8">
        <w:rPr>
          <w:rFonts w:ascii="仿宋_GB2312" w:eastAsia="仿宋_GB2312" w:cs="仿宋_GB2312" w:hint="eastAsia"/>
          <w:kern w:val="0"/>
          <w:sz w:val="32"/>
          <w:szCs w:val="32"/>
        </w:rPr>
        <w:t>向省教育招生考试</w:t>
      </w:r>
      <w:proofErr w:type="gramStart"/>
      <w:r w:rsidR="00E919B4" w:rsidRPr="000253D8">
        <w:rPr>
          <w:rFonts w:ascii="仿宋_GB2312" w:eastAsia="仿宋_GB2312" w:cs="仿宋_GB2312" w:hint="eastAsia"/>
          <w:kern w:val="0"/>
          <w:sz w:val="32"/>
          <w:szCs w:val="32"/>
        </w:rPr>
        <w:t>院</w:t>
      </w:r>
      <w:r w:rsidR="00C24CCE" w:rsidRPr="000253D8">
        <w:rPr>
          <w:rFonts w:ascii="仿宋_GB2312" w:eastAsia="仿宋_GB2312" w:cs="仿宋_GB2312" w:hint="eastAsia"/>
          <w:kern w:val="0"/>
          <w:sz w:val="32"/>
          <w:szCs w:val="32"/>
        </w:rPr>
        <w:t>申请</w:t>
      </w:r>
      <w:proofErr w:type="gramEnd"/>
      <w:r w:rsidR="00C24CCE" w:rsidRPr="000253D8">
        <w:rPr>
          <w:rFonts w:ascii="仿宋_GB2312" w:eastAsia="仿宋_GB2312" w:cs="仿宋_GB2312" w:hint="eastAsia"/>
          <w:kern w:val="0"/>
          <w:sz w:val="32"/>
          <w:szCs w:val="32"/>
        </w:rPr>
        <w:t>成绩</w:t>
      </w:r>
      <w:r w:rsidR="004179EC" w:rsidRPr="000253D8">
        <w:rPr>
          <w:rFonts w:ascii="仿宋_GB2312" w:eastAsia="仿宋_GB2312" w:cs="仿宋_GB2312" w:hint="eastAsia"/>
          <w:kern w:val="0"/>
          <w:sz w:val="32"/>
          <w:szCs w:val="32"/>
        </w:rPr>
        <w:t>复查。</w:t>
      </w:r>
    </w:p>
    <w:p w14:paraId="016BF388" w14:textId="49DB5601" w:rsidR="00E51347" w:rsidRPr="000253D8" w:rsidRDefault="00E51347" w:rsidP="000253D8">
      <w:pPr>
        <w:spacing w:line="600" w:lineRule="exact"/>
        <w:ind w:firstLineChars="202" w:firstLine="646"/>
        <w:rPr>
          <w:rFonts w:ascii="仿宋_GB2312" w:eastAsia="仿宋_GB2312" w:cs="仿宋_GB2312"/>
          <w:kern w:val="0"/>
          <w:sz w:val="32"/>
          <w:szCs w:val="32"/>
        </w:rPr>
      </w:pPr>
      <w:r w:rsidRPr="000253D8">
        <w:rPr>
          <w:rFonts w:ascii="仿宋_GB2312" w:eastAsia="仿宋_GB2312" w:cs="仿宋_GB2312" w:hint="eastAsia"/>
          <w:kern w:val="0"/>
          <w:sz w:val="32"/>
          <w:szCs w:val="32"/>
        </w:rPr>
        <w:t>通用技术、音乐、美术和体育与健康科目</w:t>
      </w:r>
      <w:r w:rsidRPr="000253D8">
        <w:rPr>
          <w:rFonts w:ascii="仿宋_GB2312" w:eastAsia="仿宋_GB2312" w:cs="仿宋_GB2312"/>
          <w:kern w:val="0"/>
          <w:sz w:val="32"/>
          <w:szCs w:val="32"/>
        </w:rPr>
        <w:t>成绩</w:t>
      </w:r>
      <w:r w:rsidRPr="000253D8">
        <w:rPr>
          <w:rFonts w:ascii="仿宋_GB2312" w:eastAsia="仿宋_GB2312" w:cs="仿宋_GB2312" w:hint="eastAsia"/>
          <w:kern w:val="0"/>
          <w:sz w:val="32"/>
          <w:szCs w:val="32"/>
        </w:rPr>
        <w:t>经</w:t>
      </w:r>
      <w:r w:rsidR="00E00535" w:rsidRPr="000253D8">
        <w:rPr>
          <w:rFonts w:ascii="仿宋_GB2312" w:eastAsia="仿宋_GB2312" w:cs="仿宋_GB2312" w:hint="eastAsia"/>
          <w:kern w:val="0"/>
          <w:sz w:val="32"/>
          <w:szCs w:val="32"/>
        </w:rPr>
        <w:t>市</w:t>
      </w:r>
      <w:r w:rsidR="00316E0F" w:rsidRPr="000253D8">
        <w:rPr>
          <w:rFonts w:ascii="仿宋_GB2312" w:eastAsia="仿宋_GB2312" w:cs="仿宋_GB2312" w:hint="eastAsia"/>
          <w:kern w:val="0"/>
          <w:sz w:val="32"/>
          <w:szCs w:val="32"/>
        </w:rPr>
        <w:t>或</w:t>
      </w:r>
      <w:r w:rsidR="00E00535" w:rsidRPr="000253D8">
        <w:rPr>
          <w:rFonts w:ascii="仿宋_GB2312" w:eastAsia="仿宋_GB2312" w:cs="仿宋_GB2312" w:hint="eastAsia"/>
          <w:kern w:val="0"/>
          <w:sz w:val="32"/>
          <w:szCs w:val="32"/>
        </w:rPr>
        <w:t>县</w:t>
      </w:r>
      <w:r w:rsidRPr="000253D8">
        <w:rPr>
          <w:rFonts w:ascii="仿宋_GB2312" w:eastAsia="仿宋_GB2312" w:cs="仿宋_GB2312" w:hint="eastAsia"/>
          <w:kern w:val="0"/>
          <w:sz w:val="32"/>
          <w:szCs w:val="32"/>
        </w:rPr>
        <w:t>教育行政部门审核后，由学校</w:t>
      </w:r>
      <w:r w:rsidR="00E00535" w:rsidRPr="000253D8">
        <w:rPr>
          <w:rFonts w:ascii="仿宋_GB2312" w:eastAsia="仿宋_GB2312" w:cs="仿宋_GB2312" w:hint="eastAsia"/>
          <w:kern w:val="0"/>
          <w:sz w:val="32"/>
          <w:szCs w:val="32"/>
        </w:rPr>
        <w:t>向考生公布，并</w:t>
      </w:r>
      <w:r w:rsidR="00770C65" w:rsidRPr="000253D8">
        <w:rPr>
          <w:rFonts w:ascii="仿宋_GB2312" w:eastAsia="仿宋_GB2312" w:cs="仿宋_GB2312" w:hint="eastAsia"/>
          <w:kern w:val="0"/>
          <w:sz w:val="32"/>
          <w:szCs w:val="32"/>
        </w:rPr>
        <w:t>以分数或等级方式</w:t>
      </w:r>
      <w:proofErr w:type="gramStart"/>
      <w:r w:rsidRPr="000253D8">
        <w:rPr>
          <w:rFonts w:ascii="仿宋_GB2312" w:eastAsia="仿宋_GB2312" w:cs="仿宋_GB2312" w:hint="eastAsia"/>
          <w:kern w:val="0"/>
          <w:sz w:val="32"/>
          <w:szCs w:val="32"/>
        </w:rPr>
        <w:t>录入</w:t>
      </w:r>
      <w:r w:rsidR="00316E0F" w:rsidRPr="000253D8">
        <w:rPr>
          <w:rFonts w:ascii="仿宋_GB2312" w:eastAsia="仿宋_GB2312" w:cs="仿宋_GB2312" w:hint="eastAsia"/>
          <w:kern w:val="0"/>
          <w:sz w:val="32"/>
          <w:szCs w:val="32"/>
        </w:rPr>
        <w:t>省</w:t>
      </w:r>
      <w:proofErr w:type="gramEnd"/>
      <w:r w:rsidR="00316E0F" w:rsidRPr="000253D8">
        <w:rPr>
          <w:rFonts w:ascii="仿宋_GB2312" w:eastAsia="仿宋_GB2312" w:cs="仿宋_GB2312" w:hint="eastAsia"/>
          <w:kern w:val="0"/>
          <w:sz w:val="32"/>
          <w:szCs w:val="32"/>
        </w:rPr>
        <w:t>基础教育管理信息化平台成绩管理系统</w:t>
      </w:r>
      <w:r w:rsidR="00E33108" w:rsidRPr="000253D8">
        <w:rPr>
          <w:rFonts w:ascii="仿宋_GB2312" w:eastAsia="仿宋_GB2312" w:cs="仿宋_GB2312" w:hint="eastAsia"/>
          <w:kern w:val="0"/>
          <w:sz w:val="32"/>
          <w:szCs w:val="32"/>
        </w:rPr>
        <w:t>。</w:t>
      </w:r>
      <w:r w:rsidRPr="000253D8">
        <w:rPr>
          <w:rFonts w:ascii="仿宋_GB2312" w:eastAsia="仿宋_GB2312" w:cs="仿宋_GB2312" w:hint="eastAsia"/>
          <w:kern w:val="0"/>
          <w:sz w:val="32"/>
          <w:szCs w:val="32"/>
        </w:rPr>
        <w:t>考生如</w:t>
      </w:r>
      <w:r w:rsidR="00E33108" w:rsidRPr="000253D8">
        <w:rPr>
          <w:rFonts w:ascii="仿宋_GB2312" w:eastAsia="仿宋_GB2312" w:cs="仿宋_GB2312" w:hint="eastAsia"/>
          <w:kern w:val="0"/>
          <w:sz w:val="32"/>
          <w:szCs w:val="32"/>
        </w:rPr>
        <w:t>对成绩</w:t>
      </w:r>
      <w:r w:rsidRPr="000253D8">
        <w:rPr>
          <w:rFonts w:ascii="仿宋_GB2312" w:eastAsia="仿宋_GB2312" w:cs="仿宋_GB2312" w:hint="eastAsia"/>
          <w:kern w:val="0"/>
          <w:sz w:val="32"/>
          <w:szCs w:val="32"/>
        </w:rPr>
        <w:t>有疑问，可在成绩正式公布次日起3个工作日内，按程序向</w:t>
      </w:r>
      <w:r w:rsidR="00E33108" w:rsidRPr="000253D8">
        <w:rPr>
          <w:rFonts w:ascii="仿宋_GB2312" w:eastAsia="仿宋_GB2312" w:cs="仿宋_GB2312" w:hint="eastAsia"/>
          <w:kern w:val="0"/>
          <w:sz w:val="32"/>
          <w:szCs w:val="32"/>
        </w:rPr>
        <w:t>学校</w:t>
      </w:r>
      <w:r w:rsidRPr="000253D8">
        <w:rPr>
          <w:rFonts w:ascii="仿宋_GB2312" w:eastAsia="仿宋_GB2312" w:cs="仿宋_GB2312" w:hint="eastAsia"/>
          <w:kern w:val="0"/>
          <w:sz w:val="32"/>
          <w:szCs w:val="32"/>
        </w:rPr>
        <w:t>申请成绩复查。</w:t>
      </w:r>
    </w:p>
    <w:p w14:paraId="55FF783C" w14:textId="64D6B0A8" w:rsidR="008C1E0D" w:rsidRPr="000253D8" w:rsidRDefault="008C1E0D"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D078EB" w:rsidRPr="000253D8">
        <w:rPr>
          <w:rFonts w:ascii="仿宋_GB2312" w:eastAsia="仿宋_GB2312" w:cs="仿宋" w:hint="eastAsia"/>
          <w:kern w:val="0"/>
          <w:sz w:val="32"/>
          <w:szCs w:val="32"/>
          <w:lang w:val="zh-CN"/>
        </w:rPr>
        <w:t>十九</w:t>
      </w:r>
      <w:r w:rsidRPr="000253D8">
        <w:rPr>
          <w:rFonts w:ascii="仿宋_GB2312" w:eastAsia="仿宋_GB2312" w:cs="仿宋" w:hint="eastAsia"/>
          <w:kern w:val="0"/>
          <w:sz w:val="32"/>
          <w:szCs w:val="32"/>
          <w:lang w:val="zh-CN"/>
        </w:rPr>
        <w:t>条 由外省转入的学生，已在外省参加合格考试的科目，由转出省省级教育主管部门出具成绩证明，我省审核认定。</w:t>
      </w:r>
    </w:p>
    <w:p w14:paraId="496E1CBB" w14:textId="1D92CA73" w:rsidR="008E4EAE" w:rsidRPr="000253D8" w:rsidRDefault="00393A66"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D078EB" w:rsidRPr="000253D8">
        <w:rPr>
          <w:rFonts w:ascii="仿宋_GB2312" w:eastAsia="仿宋_GB2312" w:cs="仿宋" w:hint="eastAsia"/>
          <w:kern w:val="0"/>
          <w:sz w:val="32"/>
          <w:szCs w:val="32"/>
          <w:lang w:val="zh-CN"/>
        </w:rPr>
        <w:t>二十</w:t>
      </w:r>
      <w:r w:rsidRPr="000253D8">
        <w:rPr>
          <w:rFonts w:ascii="仿宋_GB2312" w:eastAsia="仿宋_GB2312" w:cs="仿宋" w:hint="eastAsia"/>
          <w:kern w:val="0"/>
          <w:sz w:val="32"/>
          <w:szCs w:val="32"/>
          <w:lang w:val="zh-CN"/>
        </w:rPr>
        <w:t xml:space="preserve">条 </w:t>
      </w:r>
      <w:r w:rsidR="008E4EAE" w:rsidRPr="000253D8">
        <w:rPr>
          <w:rFonts w:ascii="仿宋_GB2312" w:eastAsia="仿宋_GB2312" w:cs="仿宋" w:hint="eastAsia"/>
          <w:kern w:val="0"/>
          <w:sz w:val="32"/>
          <w:szCs w:val="32"/>
          <w:lang w:val="zh-CN"/>
        </w:rPr>
        <w:t>各级教育行政部门和教研部门应加强对考试结果的研究与分析，做好教学反馈与指导，发挥考试对教育教学的导向作用</w:t>
      </w:r>
      <w:r w:rsidRPr="000253D8">
        <w:rPr>
          <w:rFonts w:ascii="仿宋_GB2312" w:eastAsia="仿宋_GB2312" w:cs="仿宋" w:hint="eastAsia"/>
          <w:kern w:val="0"/>
          <w:sz w:val="32"/>
          <w:szCs w:val="32"/>
          <w:lang w:val="zh-CN"/>
        </w:rPr>
        <w:t>。</w:t>
      </w:r>
    </w:p>
    <w:p w14:paraId="40F80981" w14:textId="77777777" w:rsidR="008E4EAE" w:rsidRPr="000253D8" w:rsidRDefault="008E4EAE" w:rsidP="00D71F6D">
      <w:pPr>
        <w:spacing w:line="600" w:lineRule="exact"/>
        <w:jc w:val="center"/>
        <w:rPr>
          <w:rFonts w:ascii="仿宋_GB2312" w:eastAsia="仿宋_GB2312" w:cs="仿宋"/>
          <w:kern w:val="0"/>
          <w:sz w:val="32"/>
          <w:szCs w:val="32"/>
          <w:lang w:val="zh-CN"/>
        </w:rPr>
      </w:pPr>
    </w:p>
    <w:p w14:paraId="72617F55" w14:textId="52362783" w:rsidR="00E6621E" w:rsidRPr="000253D8" w:rsidRDefault="00E6621E" w:rsidP="00D71F6D">
      <w:pPr>
        <w:spacing w:line="600" w:lineRule="exact"/>
        <w:jc w:val="center"/>
        <w:rPr>
          <w:rFonts w:ascii="黑体" w:eastAsia="黑体" w:hAnsi="黑体" w:cs="仿宋"/>
          <w:kern w:val="0"/>
          <w:sz w:val="32"/>
          <w:szCs w:val="32"/>
          <w:lang w:val="zh-CN"/>
        </w:rPr>
      </w:pPr>
      <w:r w:rsidRPr="000253D8">
        <w:rPr>
          <w:rFonts w:ascii="黑体" w:eastAsia="黑体" w:hAnsi="黑体" w:cs="仿宋" w:hint="eastAsia"/>
          <w:kern w:val="0"/>
          <w:sz w:val="32"/>
          <w:szCs w:val="32"/>
          <w:lang w:val="zh-CN"/>
        </w:rPr>
        <w:t>第五章 经费</w:t>
      </w:r>
    </w:p>
    <w:p w14:paraId="235067AB" w14:textId="6127CD17" w:rsidR="00E6621E" w:rsidRPr="000253D8" w:rsidRDefault="00E6621E" w:rsidP="000253D8">
      <w:pPr>
        <w:pStyle w:val="a4"/>
        <w:spacing w:before="0" w:beforeAutospacing="0" w:after="0" w:afterAutospacing="0" w:line="600" w:lineRule="exact"/>
        <w:ind w:firstLineChars="200" w:firstLine="640"/>
        <w:rPr>
          <w:rFonts w:ascii="仿宋_GB2312" w:eastAsia="仿宋_GB2312" w:hAnsiTheme="minorHAnsi" w:cs="仿宋_GB2312"/>
          <w:sz w:val="32"/>
          <w:szCs w:val="32"/>
        </w:rPr>
      </w:pPr>
      <w:r w:rsidRPr="000253D8">
        <w:rPr>
          <w:rFonts w:ascii="仿宋_GB2312" w:eastAsia="仿宋_GB2312" w:hAnsiTheme="minorHAnsi" w:cs="仿宋_GB2312"/>
          <w:sz w:val="32"/>
          <w:szCs w:val="32"/>
        </w:rPr>
        <w:t>第</w:t>
      </w:r>
      <w:r w:rsidR="00D078EB" w:rsidRPr="000253D8">
        <w:rPr>
          <w:rFonts w:ascii="仿宋_GB2312" w:eastAsia="仿宋_GB2312" w:hAnsiTheme="minorHAnsi" w:cs="仿宋_GB2312" w:hint="eastAsia"/>
          <w:sz w:val="32"/>
          <w:szCs w:val="32"/>
        </w:rPr>
        <w:t>二十一</w:t>
      </w:r>
      <w:r w:rsidRPr="000253D8">
        <w:rPr>
          <w:rFonts w:ascii="仿宋_GB2312" w:eastAsia="仿宋_GB2312" w:hAnsiTheme="minorHAnsi" w:cs="仿宋_GB2312"/>
          <w:sz w:val="32"/>
          <w:szCs w:val="32"/>
        </w:rPr>
        <w:t>条 参加</w:t>
      </w:r>
      <w:r w:rsidR="00E00535" w:rsidRPr="000253D8">
        <w:rPr>
          <w:rFonts w:ascii="仿宋_GB2312" w:eastAsia="仿宋_GB2312" w:hAnsiTheme="minorHAnsi" w:cs="仿宋_GB2312" w:hint="eastAsia"/>
          <w:sz w:val="32"/>
          <w:szCs w:val="32"/>
        </w:rPr>
        <w:t>省级统一组织的</w:t>
      </w:r>
      <w:r w:rsidR="00C24CCE" w:rsidRPr="000253D8">
        <w:rPr>
          <w:rFonts w:ascii="仿宋_GB2312" w:eastAsia="仿宋_GB2312" w:hAnsiTheme="minorHAnsi" w:cs="仿宋_GB2312" w:hint="eastAsia"/>
          <w:sz w:val="32"/>
          <w:szCs w:val="32"/>
        </w:rPr>
        <w:t>合格</w:t>
      </w:r>
      <w:r w:rsidRPr="000253D8">
        <w:rPr>
          <w:rFonts w:ascii="仿宋_GB2312" w:eastAsia="仿宋_GB2312" w:hAnsiTheme="minorHAnsi" w:cs="仿宋_GB2312"/>
          <w:sz w:val="32"/>
          <w:szCs w:val="32"/>
        </w:rPr>
        <w:t>考试需缴纳考试费用，缴费标准和方式以及经费使用按照有关规定执行。学生参加重考应承担相应考试费用。</w:t>
      </w:r>
    </w:p>
    <w:p w14:paraId="47232D13" w14:textId="5A387E52" w:rsidR="00E6621E" w:rsidRPr="000253D8" w:rsidRDefault="00E6621E" w:rsidP="000253D8">
      <w:pPr>
        <w:pStyle w:val="a4"/>
        <w:spacing w:before="0" w:beforeAutospacing="0" w:after="0" w:afterAutospacing="0" w:line="600" w:lineRule="exact"/>
        <w:ind w:firstLineChars="200" w:firstLine="640"/>
        <w:rPr>
          <w:rFonts w:ascii="仿宋_GB2312" w:eastAsia="仿宋_GB2312" w:hAnsiTheme="minorHAnsi" w:cs="仿宋_GB2312"/>
          <w:sz w:val="32"/>
          <w:szCs w:val="32"/>
        </w:rPr>
      </w:pPr>
      <w:r w:rsidRPr="000253D8">
        <w:rPr>
          <w:rFonts w:ascii="仿宋_GB2312" w:eastAsia="仿宋_GB2312" w:hAnsiTheme="minorHAnsi" w:cs="仿宋_GB2312"/>
          <w:sz w:val="32"/>
          <w:szCs w:val="32"/>
        </w:rPr>
        <w:lastRenderedPageBreak/>
        <w:t>第</w:t>
      </w:r>
      <w:r w:rsidR="00D078EB" w:rsidRPr="000253D8">
        <w:rPr>
          <w:rFonts w:ascii="仿宋_GB2312" w:eastAsia="仿宋_GB2312" w:hAnsiTheme="minorHAnsi" w:cs="仿宋_GB2312" w:hint="eastAsia"/>
          <w:sz w:val="32"/>
          <w:szCs w:val="32"/>
        </w:rPr>
        <w:t>二十二</w:t>
      </w:r>
      <w:r w:rsidRPr="000253D8">
        <w:rPr>
          <w:rFonts w:ascii="仿宋_GB2312" w:eastAsia="仿宋_GB2312" w:hAnsiTheme="minorHAnsi" w:cs="仿宋_GB2312"/>
          <w:sz w:val="32"/>
          <w:szCs w:val="32"/>
        </w:rPr>
        <w:t xml:space="preserve">条 </w:t>
      </w:r>
      <w:r w:rsidR="00E33108" w:rsidRPr="000253D8">
        <w:rPr>
          <w:rFonts w:ascii="仿宋_GB2312" w:eastAsia="仿宋_GB2312" w:hAnsiTheme="minorHAnsi" w:cs="仿宋_GB2312"/>
          <w:sz w:val="32"/>
          <w:szCs w:val="32"/>
        </w:rPr>
        <w:t>考试收费必须严格执行标准，任何地方不得随意提高，也不准搭车收费</w:t>
      </w:r>
      <w:r w:rsidR="00E33108" w:rsidRPr="000253D8">
        <w:rPr>
          <w:rFonts w:ascii="仿宋_GB2312" w:eastAsia="仿宋_GB2312" w:hAnsiTheme="minorHAnsi" w:cs="仿宋_GB2312" w:hint="eastAsia"/>
          <w:sz w:val="32"/>
          <w:szCs w:val="32"/>
        </w:rPr>
        <w:t>，</w:t>
      </w:r>
      <w:r w:rsidRPr="000253D8">
        <w:rPr>
          <w:rFonts w:ascii="仿宋_GB2312" w:eastAsia="仿宋_GB2312" w:hAnsiTheme="minorHAnsi" w:cs="仿宋_GB2312"/>
          <w:sz w:val="32"/>
          <w:szCs w:val="32"/>
        </w:rPr>
        <w:t>所收款</w:t>
      </w:r>
      <w:proofErr w:type="gramStart"/>
      <w:r w:rsidRPr="000253D8">
        <w:rPr>
          <w:rFonts w:ascii="仿宋_GB2312" w:eastAsia="仿宋_GB2312" w:hAnsiTheme="minorHAnsi" w:cs="仿宋_GB2312"/>
          <w:sz w:val="32"/>
          <w:szCs w:val="32"/>
        </w:rPr>
        <w:t>项</w:t>
      </w:r>
      <w:r w:rsidR="00E33108" w:rsidRPr="000253D8">
        <w:rPr>
          <w:rFonts w:ascii="仿宋_GB2312" w:eastAsia="仿宋_GB2312" w:hAnsiTheme="minorHAnsi" w:cs="仿宋_GB2312" w:hint="eastAsia"/>
          <w:sz w:val="32"/>
          <w:szCs w:val="32"/>
        </w:rPr>
        <w:t>严格</w:t>
      </w:r>
      <w:proofErr w:type="gramEnd"/>
      <w:r w:rsidR="00E33108" w:rsidRPr="000253D8">
        <w:rPr>
          <w:rFonts w:ascii="仿宋_GB2312" w:eastAsia="仿宋_GB2312" w:hAnsiTheme="minorHAnsi" w:cs="仿宋_GB2312" w:hint="eastAsia"/>
          <w:sz w:val="32"/>
          <w:szCs w:val="32"/>
        </w:rPr>
        <w:t>执行“收支两条线</w:t>
      </w:r>
      <w:r w:rsidR="00C6652D" w:rsidRPr="000253D8">
        <w:rPr>
          <w:rFonts w:ascii="仿宋_GB2312" w:eastAsia="仿宋_GB2312" w:hAnsiTheme="minorHAnsi" w:cs="仿宋_GB2312" w:hint="eastAsia"/>
          <w:sz w:val="32"/>
          <w:szCs w:val="32"/>
        </w:rPr>
        <w:t>”</w:t>
      </w:r>
      <w:r w:rsidR="00E33108" w:rsidRPr="000253D8">
        <w:rPr>
          <w:rFonts w:ascii="仿宋_GB2312" w:eastAsia="仿宋_GB2312" w:hAnsiTheme="minorHAnsi" w:cs="仿宋_GB2312" w:hint="eastAsia"/>
          <w:sz w:val="32"/>
          <w:szCs w:val="32"/>
        </w:rPr>
        <w:t>管理</w:t>
      </w:r>
      <w:r w:rsidRPr="000253D8">
        <w:rPr>
          <w:rFonts w:ascii="仿宋_GB2312" w:eastAsia="仿宋_GB2312" w:hAnsiTheme="minorHAnsi" w:cs="仿宋_GB2312"/>
          <w:sz w:val="32"/>
          <w:szCs w:val="32"/>
        </w:rPr>
        <w:t xml:space="preserve">。 </w:t>
      </w:r>
    </w:p>
    <w:p w14:paraId="0B5549A1" w14:textId="77777777" w:rsidR="00FC2AB4" w:rsidRPr="000253D8" w:rsidRDefault="00FC2AB4" w:rsidP="00D71F6D">
      <w:pPr>
        <w:pStyle w:val="a4"/>
        <w:spacing w:before="0" w:beforeAutospacing="0" w:after="0" w:afterAutospacing="0" w:line="600" w:lineRule="exact"/>
        <w:jc w:val="center"/>
        <w:rPr>
          <w:rFonts w:ascii="仿宋_GB2312" w:eastAsia="仿宋_GB2312" w:hAnsiTheme="minorHAnsi" w:cs="仿宋_GB2312"/>
          <w:sz w:val="32"/>
          <w:szCs w:val="32"/>
        </w:rPr>
      </w:pPr>
    </w:p>
    <w:p w14:paraId="1AA0FE6C" w14:textId="6950F2CC" w:rsidR="00393A66" w:rsidRPr="000253D8" w:rsidRDefault="00393A66" w:rsidP="000253D8">
      <w:pPr>
        <w:spacing w:line="600" w:lineRule="exact"/>
        <w:jc w:val="center"/>
        <w:rPr>
          <w:rFonts w:ascii="黑体" w:eastAsia="黑体" w:hAnsi="黑体" w:cs="仿宋"/>
          <w:kern w:val="0"/>
          <w:sz w:val="32"/>
          <w:szCs w:val="32"/>
          <w:lang w:val="zh-CN"/>
        </w:rPr>
      </w:pPr>
      <w:r w:rsidRPr="000253D8">
        <w:rPr>
          <w:rFonts w:ascii="黑体" w:eastAsia="黑体" w:hAnsi="黑体" w:cs="仿宋" w:hint="eastAsia"/>
          <w:kern w:val="0"/>
          <w:sz w:val="32"/>
          <w:szCs w:val="32"/>
          <w:lang w:val="zh-CN"/>
        </w:rPr>
        <w:t>第六章 管理</w:t>
      </w:r>
    </w:p>
    <w:p w14:paraId="413414E3" w14:textId="3FF70143" w:rsidR="00393A66" w:rsidRPr="000253D8" w:rsidRDefault="00393A66"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D078EB" w:rsidRPr="000253D8">
        <w:rPr>
          <w:rFonts w:ascii="仿宋_GB2312" w:eastAsia="仿宋_GB2312" w:cs="仿宋" w:hint="eastAsia"/>
          <w:kern w:val="0"/>
          <w:sz w:val="32"/>
          <w:szCs w:val="32"/>
          <w:lang w:val="zh-CN"/>
        </w:rPr>
        <w:t>二十三</w:t>
      </w:r>
      <w:r w:rsidRPr="000253D8">
        <w:rPr>
          <w:rFonts w:ascii="仿宋_GB2312" w:eastAsia="仿宋_GB2312" w:cs="仿宋" w:hint="eastAsia"/>
          <w:kern w:val="0"/>
          <w:sz w:val="32"/>
          <w:szCs w:val="32"/>
          <w:lang w:val="zh-CN"/>
        </w:rPr>
        <w:t>条</w:t>
      </w:r>
      <w:r w:rsidR="00C24CCE" w:rsidRPr="000253D8">
        <w:rPr>
          <w:rFonts w:ascii="仿宋_GB2312" w:eastAsia="仿宋_GB2312" w:cs="仿宋" w:hint="eastAsia"/>
          <w:kern w:val="0"/>
          <w:sz w:val="32"/>
          <w:szCs w:val="32"/>
          <w:lang w:val="zh-CN"/>
        </w:rPr>
        <w:t xml:space="preserve"> 合格</w:t>
      </w:r>
      <w:r w:rsidRPr="000253D8">
        <w:rPr>
          <w:rFonts w:ascii="仿宋_GB2312" w:eastAsia="仿宋_GB2312" w:cs="仿宋" w:hint="eastAsia"/>
          <w:kern w:val="0"/>
          <w:sz w:val="32"/>
          <w:szCs w:val="32"/>
          <w:lang w:val="zh-CN"/>
        </w:rPr>
        <w:t>考试由省教育厅在教育部指导下组织实施。各市、县（市、区）教育行政部门负责本行政区域的考籍管理和组织实施考试等有关工作。</w:t>
      </w:r>
    </w:p>
    <w:p w14:paraId="06120D7A" w14:textId="0C14D9EE" w:rsidR="00393A66" w:rsidRPr="000253D8" w:rsidRDefault="00393A66"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第</w:t>
      </w:r>
      <w:r w:rsidR="00D078EB" w:rsidRPr="000253D8">
        <w:rPr>
          <w:rFonts w:ascii="仿宋_GB2312" w:eastAsia="仿宋_GB2312" w:cs="仿宋" w:hint="eastAsia"/>
          <w:kern w:val="0"/>
          <w:sz w:val="32"/>
          <w:szCs w:val="32"/>
          <w:lang w:val="zh-CN"/>
        </w:rPr>
        <w:t>二十四</w:t>
      </w:r>
      <w:r w:rsidRPr="000253D8">
        <w:rPr>
          <w:rFonts w:ascii="仿宋_GB2312" w:eastAsia="仿宋_GB2312" w:cs="仿宋" w:hint="eastAsia"/>
          <w:kern w:val="0"/>
          <w:sz w:val="32"/>
          <w:szCs w:val="32"/>
          <w:lang w:val="zh-CN"/>
        </w:rPr>
        <w:t xml:space="preserve">条 </w:t>
      </w:r>
      <w:r w:rsidR="00C24CCE" w:rsidRPr="000253D8">
        <w:rPr>
          <w:rFonts w:ascii="仿宋_GB2312" w:eastAsia="仿宋_GB2312" w:cs="仿宋" w:hint="eastAsia"/>
          <w:kern w:val="0"/>
          <w:sz w:val="32"/>
          <w:szCs w:val="32"/>
          <w:lang w:val="zh-CN"/>
        </w:rPr>
        <w:t>合格考试</w:t>
      </w:r>
      <w:r w:rsidRPr="000253D8">
        <w:rPr>
          <w:rFonts w:ascii="仿宋_GB2312" w:eastAsia="仿宋_GB2312" w:cs="仿宋" w:hint="eastAsia"/>
          <w:kern w:val="0"/>
          <w:sz w:val="32"/>
          <w:szCs w:val="32"/>
          <w:lang w:val="zh-CN"/>
        </w:rPr>
        <w:t>实行指导委员会领导下的分工负责制。</w:t>
      </w:r>
    </w:p>
    <w:p w14:paraId="7D9BBFF5" w14:textId="77777777" w:rsidR="00393A66" w:rsidRPr="000253D8" w:rsidRDefault="00393A66"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省教育厅成立山东省普通高中学业水平考试指导委员会，由厅长任主任，有关分管厅长任副主任，基础教育处、省教育招生考试院、省教科院主要负责人任委员；指导委员会下设办公室，办公室主任由分管基础教育的副厅长兼任，基础</w:t>
      </w:r>
      <w:r w:rsidRPr="000253D8">
        <w:rPr>
          <w:rFonts w:ascii="仿宋_GB2312" w:eastAsia="仿宋_GB2312" w:cs="仿宋"/>
          <w:kern w:val="0"/>
          <w:sz w:val="32"/>
          <w:szCs w:val="32"/>
          <w:lang w:val="zh-CN"/>
        </w:rPr>
        <w:t>教育处处长</w:t>
      </w:r>
      <w:r w:rsidRPr="000253D8">
        <w:rPr>
          <w:rFonts w:ascii="仿宋_GB2312" w:eastAsia="仿宋_GB2312" w:cs="仿宋" w:hint="eastAsia"/>
          <w:kern w:val="0"/>
          <w:sz w:val="32"/>
          <w:szCs w:val="32"/>
          <w:lang w:val="zh-CN"/>
        </w:rPr>
        <w:t>、教育招生考试院院长</w:t>
      </w:r>
      <w:r w:rsidRPr="000253D8">
        <w:rPr>
          <w:rFonts w:ascii="仿宋_GB2312" w:eastAsia="仿宋_GB2312" w:cs="仿宋"/>
          <w:kern w:val="0"/>
          <w:sz w:val="32"/>
          <w:szCs w:val="32"/>
          <w:lang w:val="zh-CN"/>
        </w:rPr>
        <w:t>任副主任</w:t>
      </w:r>
      <w:r w:rsidRPr="000253D8">
        <w:rPr>
          <w:rFonts w:ascii="仿宋_GB2312" w:eastAsia="仿宋_GB2312" w:cs="仿宋" w:hint="eastAsia"/>
          <w:kern w:val="0"/>
          <w:sz w:val="32"/>
          <w:szCs w:val="32"/>
          <w:lang w:val="zh-CN"/>
        </w:rPr>
        <w:t>；基础教育处承办办公室日常事务。</w:t>
      </w:r>
    </w:p>
    <w:p w14:paraId="5B201483" w14:textId="65104965" w:rsidR="00393A66" w:rsidRPr="000253D8" w:rsidRDefault="00393A66"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省普通高中学业水平考试指导委员会办公室负责制定</w:t>
      </w:r>
      <w:r w:rsidR="00C24CCE" w:rsidRPr="000253D8">
        <w:rPr>
          <w:rFonts w:ascii="仿宋_GB2312" w:eastAsia="仿宋_GB2312" w:cs="仿宋" w:hint="eastAsia"/>
          <w:kern w:val="0"/>
          <w:sz w:val="32"/>
          <w:szCs w:val="32"/>
          <w:lang w:val="zh-CN"/>
        </w:rPr>
        <w:t>考试</w:t>
      </w:r>
      <w:r w:rsidRPr="000253D8">
        <w:rPr>
          <w:rFonts w:ascii="仿宋_GB2312" w:eastAsia="仿宋_GB2312" w:cs="仿宋" w:hint="eastAsia"/>
          <w:kern w:val="0"/>
          <w:sz w:val="32"/>
          <w:szCs w:val="32"/>
          <w:lang w:val="zh-CN"/>
        </w:rPr>
        <w:t>指导意见，协调考试相关工作。</w:t>
      </w:r>
    </w:p>
    <w:p w14:paraId="06CA64AE" w14:textId="53C39E1D" w:rsidR="00052E57" w:rsidRPr="000253D8" w:rsidRDefault="00393A66"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省教育招生考试院负责考试组织实施工作，制定考试实施细则，负责题库建设，组织命题、报名、考试、阅卷、分数统计、</w:t>
      </w:r>
      <w:r w:rsidR="00E919B4" w:rsidRPr="000253D8">
        <w:rPr>
          <w:rFonts w:ascii="仿宋_GB2312" w:eastAsia="仿宋_GB2312" w:cs="仿宋" w:hint="eastAsia"/>
          <w:kern w:val="0"/>
          <w:sz w:val="32"/>
          <w:szCs w:val="32"/>
          <w:lang w:val="zh-CN"/>
        </w:rPr>
        <w:t>成绩</w:t>
      </w:r>
      <w:r w:rsidRPr="000253D8">
        <w:rPr>
          <w:rFonts w:ascii="仿宋_GB2312" w:eastAsia="仿宋_GB2312" w:cs="仿宋" w:hint="eastAsia"/>
          <w:kern w:val="0"/>
          <w:sz w:val="32"/>
          <w:szCs w:val="32"/>
          <w:lang w:val="zh-CN"/>
        </w:rPr>
        <w:t>划定、成绩公布与复查、</w:t>
      </w:r>
      <w:r w:rsidR="007F4F00" w:rsidRPr="000253D8">
        <w:rPr>
          <w:rFonts w:ascii="仿宋_GB2312" w:eastAsia="仿宋_GB2312" w:cs="仿宋" w:hint="eastAsia"/>
          <w:kern w:val="0"/>
          <w:sz w:val="32"/>
          <w:szCs w:val="32"/>
          <w:lang w:val="zh-CN"/>
        </w:rPr>
        <w:t>违规违纪处理</w:t>
      </w:r>
      <w:r w:rsidRPr="000253D8">
        <w:rPr>
          <w:rFonts w:ascii="仿宋_GB2312" w:eastAsia="仿宋_GB2312" w:cs="仿宋" w:hint="eastAsia"/>
          <w:kern w:val="0"/>
          <w:sz w:val="32"/>
          <w:szCs w:val="32"/>
          <w:lang w:val="zh-CN"/>
        </w:rPr>
        <w:t>等。</w:t>
      </w:r>
    </w:p>
    <w:p w14:paraId="6F08B1AA" w14:textId="77777777" w:rsidR="00393A66" w:rsidRPr="000253D8" w:rsidRDefault="00393A66"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省教科</w:t>
      </w:r>
      <w:proofErr w:type="gramStart"/>
      <w:r w:rsidRPr="000253D8">
        <w:rPr>
          <w:rFonts w:ascii="仿宋_GB2312" w:eastAsia="仿宋_GB2312" w:cs="仿宋" w:hint="eastAsia"/>
          <w:kern w:val="0"/>
          <w:sz w:val="32"/>
          <w:szCs w:val="32"/>
          <w:lang w:val="zh-CN"/>
        </w:rPr>
        <w:t>院参与</w:t>
      </w:r>
      <w:proofErr w:type="gramEnd"/>
      <w:r w:rsidRPr="000253D8">
        <w:rPr>
          <w:rFonts w:ascii="仿宋_GB2312" w:eastAsia="仿宋_GB2312" w:cs="仿宋" w:hint="eastAsia"/>
          <w:kern w:val="0"/>
          <w:sz w:val="32"/>
          <w:szCs w:val="32"/>
          <w:lang w:val="zh-CN"/>
        </w:rPr>
        <w:t>命题工作，负责试卷评估分析。</w:t>
      </w:r>
    </w:p>
    <w:p w14:paraId="00332C26" w14:textId="77777777" w:rsidR="00C24CCE" w:rsidRPr="000253D8" w:rsidRDefault="00393A66" w:rsidP="000253D8">
      <w:pPr>
        <w:autoSpaceDE w:val="0"/>
        <w:autoSpaceDN w:val="0"/>
        <w:adjustRightInd w:val="0"/>
        <w:spacing w:line="600" w:lineRule="exact"/>
        <w:ind w:firstLineChars="200" w:firstLine="640"/>
        <w:rPr>
          <w:rFonts w:ascii="仿宋_GB2312" w:eastAsia="仿宋_GB2312" w:cs="仿宋"/>
          <w:kern w:val="0"/>
          <w:sz w:val="32"/>
          <w:szCs w:val="32"/>
          <w:lang w:val="zh-CN"/>
        </w:rPr>
      </w:pPr>
      <w:r w:rsidRPr="000253D8">
        <w:rPr>
          <w:rFonts w:ascii="仿宋_GB2312" w:eastAsia="仿宋_GB2312" w:cs="仿宋" w:hint="eastAsia"/>
          <w:kern w:val="0"/>
          <w:sz w:val="32"/>
          <w:szCs w:val="32"/>
          <w:lang w:val="zh-CN"/>
        </w:rPr>
        <w:t>各市教育行政部门参照省教育厅相关部门分工确定本</w:t>
      </w:r>
      <w:r w:rsidRPr="000253D8">
        <w:rPr>
          <w:rFonts w:ascii="仿宋_GB2312" w:eastAsia="仿宋_GB2312" w:cs="仿宋" w:hint="eastAsia"/>
          <w:kern w:val="0"/>
          <w:sz w:val="32"/>
          <w:szCs w:val="32"/>
          <w:lang w:val="zh-CN"/>
        </w:rPr>
        <w:lastRenderedPageBreak/>
        <w:t>区域内</w:t>
      </w:r>
      <w:r w:rsidR="00C24CCE" w:rsidRPr="000253D8">
        <w:rPr>
          <w:rFonts w:ascii="仿宋_GB2312" w:eastAsia="仿宋_GB2312" w:cs="仿宋" w:hint="eastAsia"/>
          <w:kern w:val="0"/>
          <w:sz w:val="32"/>
          <w:szCs w:val="32"/>
          <w:lang w:val="zh-CN"/>
        </w:rPr>
        <w:t>合格考试</w:t>
      </w:r>
      <w:r w:rsidRPr="000253D8">
        <w:rPr>
          <w:rFonts w:ascii="仿宋_GB2312" w:eastAsia="仿宋_GB2312" w:cs="仿宋" w:hint="eastAsia"/>
          <w:kern w:val="0"/>
          <w:sz w:val="32"/>
          <w:szCs w:val="32"/>
          <w:lang w:val="zh-CN"/>
        </w:rPr>
        <w:t>相关工作职责分工。</w:t>
      </w:r>
    </w:p>
    <w:p w14:paraId="2BF56512" w14:textId="2EB105FA" w:rsidR="00C24CCE" w:rsidRPr="000253D8" w:rsidRDefault="00C24CCE" w:rsidP="000253D8">
      <w:pPr>
        <w:autoSpaceDE w:val="0"/>
        <w:autoSpaceDN w:val="0"/>
        <w:adjustRightInd w:val="0"/>
        <w:spacing w:line="600" w:lineRule="exact"/>
        <w:ind w:firstLineChars="200" w:firstLine="640"/>
        <w:rPr>
          <w:rFonts w:ascii="仿宋_GB2312" w:eastAsia="仿宋_GB2312" w:cs="仿宋_GB2312"/>
          <w:sz w:val="32"/>
          <w:szCs w:val="32"/>
        </w:rPr>
      </w:pPr>
      <w:r w:rsidRPr="000253D8">
        <w:rPr>
          <w:rFonts w:ascii="仿宋_GB2312" w:eastAsia="仿宋_GB2312" w:cs="仿宋" w:hint="eastAsia"/>
          <w:kern w:val="0"/>
          <w:sz w:val="32"/>
          <w:szCs w:val="32"/>
          <w:lang w:val="zh-CN"/>
        </w:rPr>
        <w:t>第</w:t>
      </w:r>
      <w:r w:rsidR="00D078EB" w:rsidRPr="000253D8">
        <w:rPr>
          <w:rFonts w:ascii="仿宋_GB2312" w:eastAsia="仿宋_GB2312" w:cs="仿宋" w:hint="eastAsia"/>
          <w:kern w:val="0"/>
          <w:sz w:val="32"/>
          <w:szCs w:val="32"/>
          <w:lang w:val="zh-CN"/>
        </w:rPr>
        <w:t>二十五</w:t>
      </w:r>
      <w:r w:rsidRPr="000253D8">
        <w:rPr>
          <w:rFonts w:ascii="仿宋_GB2312" w:eastAsia="仿宋_GB2312" w:cs="仿宋" w:hint="eastAsia"/>
          <w:kern w:val="0"/>
          <w:sz w:val="32"/>
          <w:szCs w:val="32"/>
          <w:lang w:val="zh-CN"/>
        </w:rPr>
        <w:t>条</w:t>
      </w:r>
      <w:r w:rsidR="005700B3" w:rsidRPr="000253D8">
        <w:rPr>
          <w:rFonts w:ascii="仿宋_GB2312" w:eastAsia="仿宋_GB2312" w:cs="仿宋" w:hint="eastAsia"/>
          <w:kern w:val="0"/>
          <w:sz w:val="32"/>
          <w:szCs w:val="32"/>
          <w:lang w:val="zh-CN"/>
        </w:rPr>
        <w:t xml:space="preserve"> 严格考试纪律，</w:t>
      </w:r>
      <w:r w:rsidRPr="000253D8">
        <w:rPr>
          <w:rFonts w:ascii="仿宋_GB2312" w:eastAsia="仿宋_GB2312" w:cs="仿宋" w:hint="eastAsia"/>
          <w:kern w:val="0"/>
          <w:sz w:val="32"/>
          <w:szCs w:val="32"/>
          <w:lang w:val="zh-CN"/>
        </w:rPr>
        <w:t>对发生试题泄密、考场舞弊、监考人员违纪、考试纪律混乱等问题或发生重大责任事故的，严格按照《国家教育考试违规处理办法》等有关规定进行处理。</w:t>
      </w:r>
    </w:p>
    <w:p w14:paraId="7460D0B8" w14:textId="77777777" w:rsidR="00393A66" w:rsidRPr="000253D8" w:rsidRDefault="00393A66" w:rsidP="00D71F6D">
      <w:pPr>
        <w:pStyle w:val="a4"/>
        <w:spacing w:before="0" w:beforeAutospacing="0" w:after="0" w:afterAutospacing="0" w:line="600" w:lineRule="exact"/>
        <w:jc w:val="center"/>
        <w:rPr>
          <w:rFonts w:ascii="仿宋_GB2312" w:eastAsia="仿宋_GB2312" w:hAnsiTheme="minorHAnsi" w:cs="仿宋_GB2312"/>
          <w:sz w:val="32"/>
          <w:szCs w:val="32"/>
        </w:rPr>
      </w:pPr>
    </w:p>
    <w:p w14:paraId="6229E7E0" w14:textId="131FA8BA" w:rsidR="00E6621E" w:rsidRPr="000253D8" w:rsidRDefault="00E6621E" w:rsidP="000253D8">
      <w:pPr>
        <w:spacing w:line="600" w:lineRule="exact"/>
        <w:jc w:val="center"/>
        <w:rPr>
          <w:rFonts w:ascii="黑体" w:eastAsia="黑体" w:hAnsi="黑体" w:cs="仿宋"/>
          <w:kern w:val="0"/>
          <w:sz w:val="32"/>
          <w:szCs w:val="32"/>
          <w:lang w:val="zh-CN"/>
        </w:rPr>
      </w:pPr>
      <w:r w:rsidRPr="000253D8">
        <w:rPr>
          <w:rFonts w:ascii="黑体" w:eastAsia="黑体" w:hAnsi="黑体" w:cs="仿宋"/>
          <w:kern w:val="0"/>
          <w:sz w:val="32"/>
          <w:szCs w:val="32"/>
          <w:lang w:val="zh-CN"/>
        </w:rPr>
        <w:t>第</w:t>
      </w:r>
      <w:r w:rsidR="00E919B4" w:rsidRPr="000253D8">
        <w:rPr>
          <w:rFonts w:ascii="黑体" w:eastAsia="黑体" w:hAnsi="黑体" w:cs="仿宋" w:hint="eastAsia"/>
          <w:kern w:val="0"/>
          <w:sz w:val="32"/>
          <w:szCs w:val="32"/>
          <w:lang w:val="zh-CN"/>
        </w:rPr>
        <w:t>七</w:t>
      </w:r>
      <w:r w:rsidRPr="000253D8">
        <w:rPr>
          <w:rFonts w:ascii="黑体" w:eastAsia="黑体" w:hAnsi="黑体" w:cs="仿宋"/>
          <w:kern w:val="0"/>
          <w:sz w:val="32"/>
          <w:szCs w:val="32"/>
          <w:lang w:val="zh-CN"/>
        </w:rPr>
        <w:t>章 附则</w:t>
      </w:r>
    </w:p>
    <w:p w14:paraId="7F01A988" w14:textId="77777777" w:rsidR="009E5DE9" w:rsidRPr="000253D8" w:rsidRDefault="00FC2AB4" w:rsidP="009E5DE9">
      <w:pPr>
        <w:pStyle w:val="a4"/>
        <w:spacing w:before="0" w:beforeAutospacing="0" w:after="0" w:afterAutospacing="0" w:line="600" w:lineRule="exact"/>
        <w:ind w:firstLine="645"/>
        <w:rPr>
          <w:rFonts w:ascii="仿宋_GB2312" w:eastAsia="仿宋_GB2312" w:hAnsiTheme="minorHAnsi" w:cs="仿宋_GB2312"/>
          <w:sz w:val="32"/>
          <w:szCs w:val="32"/>
        </w:rPr>
      </w:pPr>
      <w:r w:rsidRPr="000253D8">
        <w:rPr>
          <w:rFonts w:ascii="仿宋_GB2312" w:eastAsia="仿宋_GB2312" w:hAnsiTheme="minorHAnsi" w:cs="仿宋_GB2312"/>
          <w:sz w:val="32"/>
          <w:szCs w:val="32"/>
        </w:rPr>
        <w:t>第</w:t>
      </w:r>
      <w:r w:rsidR="00D078EB" w:rsidRPr="000253D8">
        <w:rPr>
          <w:rFonts w:ascii="仿宋_GB2312" w:eastAsia="仿宋_GB2312" w:hAnsiTheme="minorHAnsi" w:cs="仿宋_GB2312" w:hint="eastAsia"/>
          <w:sz w:val="32"/>
          <w:szCs w:val="32"/>
        </w:rPr>
        <w:t>二十六</w:t>
      </w:r>
      <w:r w:rsidRPr="000253D8">
        <w:rPr>
          <w:rFonts w:ascii="仿宋_GB2312" w:eastAsia="仿宋_GB2312" w:hAnsiTheme="minorHAnsi" w:cs="仿宋_GB2312"/>
          <w:sz w:val="32"/>
          <w:szCs w:val="32"/>
        </w:rPr>
        <w:t>条</w:t>
      </w:r>
      <w:r w:rsidRPr="000253D8">
        <w:rPr>
          <w:rFonts w:ascii="仿宋_GB2312" w:eastAsia="仿宋_GB2312" w:hAnsiTheme="minorHAnsi" w:cs="仿宋_GB2312" w:hint="eastAsia"/>
          <w:sz w:val="32"/>
          <w:szCs w:val="32"/>
        </w:rPr>
        <w:t xml:space="preserve"> </w:t>
      </w:r>
      <w:r w:rsidR="00C6652D" w:rsidRPr="000253D8">
        <w:rPr>
          <w:rFonts w:ascii="仿宋_GB2312" w:eastAsia="仿宋_GB2312" w:hAnsiTheme="minorHAnsi" w:cs="仿宋_GB2312" w:hint="eastAsia"/>
          <w:sz w:val="32"/>
          <w:szCs w:val="32"/>
        </w:rPr>
        <w:t>自</w:t>
      </w:r>
      <w:r w:rsidR="0053359B" w:rsidRPr="000253D8">
        <w:rPr>
          <w:rFonts w:ascii="仿宋_GB2312" w:eastAsia="仿宋_GB2312" w:hAnsiTheme="minorHAnsi" w:cs="仿宋_GB2312" w:hint="eastAsia"/>
          <w:sz w:val="32"/>
          <w:szCs w:val="32"/>
        </w:rPr>
        <w:t>2017级学生起适用本办法，2015级、2016级在校高中学生</w:t>
      </w:r>
      <w:proofErr w:type="gramStart"/>
      <w:r w:rsidR="0053359B" w:rsidRPr="000253D8">
        <w:rPr>
          <w:rFonts w:ascii="仿宋_GB2312" w:eastAsia="仿宋_GB2312" w:hAnsiTheme="minorHAnsi" w:cs="仿宋_GB2312" w:hint="eastAsia"/>
          <w:sz w:val="32"/>
          <w:szCs w:val="32"/>
        </w:rPr>
        <w:t>及之前</w:t>
      </w:r>
      <w:proofErr w:type="gramEnd"/>
      <w:r w:rsidR="0053359B" w:rsidRPr="000253D8">
        <w:rPr>
          <w:rFonts w:ascii="仿宋_GB2312" w:eastAsia="仿宋_GB2312" w:hAnsiTheme="minorHAnsi" w:cs="仿宋_GB2312" w:hint="eastAsia"/>
          <w:sz w:val="32"/>
          <w:szCs w:val="32"/>
        </w:rPr>
        <w:t>学生仍按照原高中学业水平考试政策执行。</w:t>
      </w:r>
    </w:p>
    <w:p w14:paraId="44F10DA1" w14:textId="587BBAE1" w:rsidR="009E5DE9" w:rsidRPr="000253D8" w:rsidRDefault="00E00535" w:rsidP="009E5DE9">
      <w:pPr>
        <w:pStyle w:val="a4"/>
        <w:spacing w:before="0" w:beforeAutospacing="0" w:after="0" w:afterAutospacing="0" w:line="600" w:lineRule="exact"/>
        <w:ind w:firstLine="645"/>
        <w:rPr>
          <w:rFonts w:ascii="仿宋_GB2312" w:eastAsia="仿宋_GB2312" w:hAnsiTheme="minorHAnsi" w:cs="仿宋_GB2312"/>
          <w:sz w:val="32"/>
          <w:szCs w:val="32"/>
        </w:rPr>
      </w:pPr>
      <w:r w:rsidRPr="000253D8">
        <w:rPr>
          <w:rFonts w:ascii="仿宋_GB2312" w:eastAsia="仿宋_GB2312" w:cs="仿宋_GB2312"/>
          <w:sz w:val="32"/>
          <w:szCs w:val="32"/>
        </w:rPr>
        <w:t>第</w:t>
      </w:r>
      <w:r w:rsidRPr="000253D8">
        <w:rPr>
          <w:rFonts w:ascii="仿宋_GB2312" w:eastAsia="仿宋_GB2312" w:cs="仿宋_GB2312" w:hint="eastAsia"/>
          <w:sz w:val="32"/>
          <w:szCs w:val="32"/>
        </w:rPr>
        <w:t>二十七</w:t>
      </w:r>
      <w:r w:rsidRPr="000253D8">
        <w:rPr>
          <w:rFonts w:ascii="仿宋_GB2312" w:eastAsia="仿宋_GB2312" w:cs="仿宋_GB2312"/>
          <w:sz w:val="32"/>
          <w:szCs w:val="32"/>
        </w:rPr>
        <w:t>条</w:t>
      </w:r>
      <w:r w:rsidRPr="000253D8">
        <w:rPr>
          <w:rFonts w:ascii="仿宋_GB2312" w:eastAsia="仿宋_GB2312" w:cs="仿宋_GB2312" w:hint="eastAsia"/>
          <w:sz w:val="32"/>
          <w:szCs w:val="32"/>
        </w:rPr>
        <w:t xml:space="preserve"> </w:t>
      </w:r>
      <w:r w:rsidR="009E5DE9" w:rsidRPr="000253D8">
        <w:rPr>
          <w:rFonts w:ascii="仿宋_GB2312" w:eastAsia="仿宋_GB2312" w:hAnsiTheme="minorHAnsi" w:cs="仿宋_GB2312" w:hint="eastAsia"/>
          <w:sz w:val="32"/>
          <w:szCs w:val="32"/>
        </w:rPr>
        <w:t>内地民族班学生、特殊教育学校学生（含随班就读学生）、港澳台学生和外籍学生参照执行。</w:t>
      </w:r>
    </w:p>
    <w:p w14:paraId="2A8C7192" w14:textId="7E609B89" w:rsidR="00997461" w:rsidRPr="000253D8" w:rsidRDefault="008E4EAE" w:rsidP="000253D8">
      <w:pPr>
        <w:autoSpaceDE w:val="0"/>
        <w:autoSpaceDN w:val="0"/>
        <w:adjustRightInd w:val="0"/>
        <w:spacing w:line="600" w:lineRule="exact"/>
        <w:ind w:firstLineChars="200" w:firstLine="640"/>
        <w:rPr>
          <w:rFonts w:ascii="仿宋_GB2312" w:eastAsia="仿宋_GB2312" w:cs="仿宋_GB2312"/>
          <w:kern w:val="0"/>
          <w:sz w:val="32"/>
          <w:szCs w:val="32"/>
        </w:rPr>
      </w:pPr>
      <w:r w:rsidRPr="000253D8">
        <w:rPr>
          <w:rFonts w:ascii="仿宋_GB2312" w:eastAsia="仿宋_GB2312" w:cs="仿宋_GB2312"/>
          <w:sz w:val="32"/>
          <w:szCs w:val="32"/>
        </w:rPr>
        <w:t>第</w:t>
      </w:r>
      <w:r w:rsidR="00D078EB" w:rsidRPr="000253D8">
        <w:rPr>
          <w:rFonts w:ascii="仿宋_GB2312" w:eastAsia="仿宋_GB2312" w:cs="仿宋_GB2312" w:hint="eastAsia"/>
          <w:sz w:val="32"/>
          <w:szCs w:val="32"/>
        </w:rPr>
        <w:t>二十</w:t>
      </w:r>
      <w:r w:rsidR="00E00535" w:rsidRPr="000253D8">
        <w:rPr>
          <w:rFonts w:ascii="仿宋_GB2312" w:eastAsia="仿宋_GB2312" w:cs="仿宋_GB2312" w:hint="eastAsia"/>
          <w:sz w:val="32"/>
          <w:szCs w:val="32"/>
        </w:rPr>
        <w:t>八</w:t>
      </w:r>
      <w:r w:rsidRPr="000253D8">
        <w:rPr>
          <w:rFonts w:ascii="仿宋_GB2312" w:eastAsia="仿宋_GB2312" w:cs="仿宋_GB2312"/>
          <w:sz w:val="32"/>
          <w:szCs w:val="32"/>
        </w:rPr>
        <w:t>条</w:t>
      </w:r>
      <w:r w:rsidRPr="000253D8">
        <w:rPr>
          <w:rFonts w:ascii="仿宋_GB2312" w:eastAsia="仿宋_GB2312" w:cs="仿宋_GB2312" w:hint="eastAsia"/>
          <w:sz w:val="32"/>
          <w:szCs w:val="32"/>
        </w:rPr>
        <w:t xml:space="preserve"> </w:t>
      </w:r>
      <w:r w:rsidR="00E6621E" w:rsidRPr="000253D8">
        <w:rPr>
          <w:rFonts w:ascii="仿宋_GB2312" w:eastAsia="仿宋_GB2312" w:cs="仿宋_GB2312"/>
          <w:sz w:val="32"/>
          <w:szCs w:val="32"/>
        </w:rPr>
        <w:t>本办法由山东省教育厅负责解释。</w:t>
      </w:r>
      <w:proofErr w:type="gramStart"/>
      <w:r w:rsidRPr="000253D8">
        <w:rPr>
          <w:rFonts w:ascii="仿宋_GB2312" w:eastAsia="仿宋_GB2312" w:cs="仿宋_GB2312" w:hint="eastAsia"/>
          <w:sz w:val="32"/>
          <w:szCs w:val="32"/>
        </w:rPr>
        <w:t>凡现有</w:t>
      </w:r>
      <w:proofErr w:type="gramEnd"/>
      <w:r w:rsidRPr="000253D8">
        <w:rPr>
          <w:rFonts w:ascii="仿宋_GB2312" w:eastAsia="仿宋_GB2312" w:cs="仿宋_GB2312" w:hint="eastAsia"/>
          <w:sz w:val="32"/>
          <w:szCs w:val="32"/>
        </w:rPr>
        <w:t>规定与本办法不符的，以本办法为准。</w:t>
      </w:r>
    </w:p>
    <w:p w14:paraId="4452EE93" w14:textId="77777777" w:rsidR="00E00535" w:rsidRPr="000253D8" w:rsidRDefault="00E00535" w:rsidP="00D71F6D">
      <w:pPr>
        <w:spacing w:line="600" w:lineRule="exact"/>
        <w:ind w:firstLine="660"/>
        <w:jc w:val="right"/>
        <w:rPr>
          <w:rFonts w:ascii="仿宋_GB2312" w:eastAsia="仿宋_GB2312" w:cs="仿宋_GB2312"/>
          <w:kern w:val="0"/>
          <w:sz w:val="32"/>
          <w:szCs w:val="32"/>
        </w:rPr>
      </w:pPr>
    </w:p>
    <w:p w14:paraId="3C974EA0" w14:textId="77777777" w:rsidR="00E00535" w:rsidRPr="000253D8" w:rsidRDefault="00E00535" w:rsidP="00D71F6D">
      <w:pPr>
        <w:spacing w:line="600" w:lineRule="exact"/>
        <w:ind w:firstLine="660"/>
        <w:jc w:val="right"/>
        <w:rPr>
          <w:rFonts w:ascii="仿宋_GB2312" w:eastAsia="仿宋_GB2312" w:cs="仿宋_GB2312"/>
          <w:kern w:val="0"/>
          <w:sz w:val="32"/>
          <w:szCs w:val="32"/>
        </w:rPr>
      </w:pPr>
    </w:p>
    <w:p w14:paraId="7A90343A" w14:textId="56021FD7" w:rsidR="00FC3E1E" w:rsidRPr="000253D8" w:rsidRDefault="00FC3E1E" w:rsidP="00D71F6D">
      <w:pPr>
        <w:spacing w:line="600" w:lineRule="exact"/>
        <w:ind w:firstLine="660"/>
        <w:jc w:val="right"/>
        <w:rPr>
          <w:rFonts w:ascii="仿宋_GB2312" w:eastAsia="仿宋_GB2312" w:cs="仿宋_GB2312"/>
          <w:kern w:val="0"/>
          <w:sz w:val="32"/>
          <w:szCs w:val="32"/>
        </w:rPr>
      </w:pPr>
      <w:r w:rsidRPr="000253D8">
        <w:rPr>
          <w:rFonts w:ascii="仿宋_GB2312" w:eastAsia="仿宋_GB2312" w:cs="仿宋_GB2312" w:hint="eastAsia"/>
          <w:kern w:val="0"/>
          <w:sz w:val="32"/>
          <w:szCs w:val="32"/>
        </w:rPr>
        <w:t>山东省教育厅</w:t>
      </w:r>
    </w:p>
    <w:p w14:paraId="093089E3" w14:textId="187FE488" w:rsidR="00FC3E1E" w:rsidRPr="000253D8" w:rsidRDefault="00FC3E1E" w:rsidP="00D71F6D">
      <w:pPr>
        <w:spacing w:line="600" w:lineRule="exact"/>
        <w:ind w:firstLine="660"/>
        <w:jc w:val="right"/>
        <w:rPr>
          <w:rFonts w:ascii="仿宋_GB2312" w:eastAsia="仿宋_GB2312" w:cs="仿宋_GB2312"/>
          <w:kern w:val="0"/>
          <w:sz w:val="32"/>
          <w:szCs w:val="32"/>
        </w:rPr>
      </w:pPr>
      <w:r w:rsidRPr="000253D8">
        <w:rPr>
          <w:rFonts w:ascii="仿宋_GB2312" w:eastAsia="仿宋_GB2312" w:cs="仿宋_GB2312" w:hint="eastAsia"/>
          <w:kern w:val="0"/>
          <w:sz w:val="32"/>
          <w:szCs w:val="32"/>
        </w:rPr>
        <w:t xml:space="preserve">        2018年</w:t>
      </w:r>
      <w:r w:rsidR="00404F8A" w:rsidRPr="000253D8">
        <w:rPr>
          <w:rFonts w:ascii="仿宋_GB2312" w:eastAsia="仿宋_GB2312" w:cs="仿宋_GB2312" w:hint="eastAsia"/>
          <w:kern w:val="0"/>
          <w:sz w:val="32"/>
          <w:szCs w:val="32"/>
        </w:rPr>
        <w:t xml:space="preserve">  </w:t>
      </w:r>
      <w:r w:rsidRPr="000253D8">
        <w:rPr>
          <w:rFonts w:ascii="仿宋_GB2312" w:eastAsia="仿宋_GB2312" w:cs="仿宋_GB2312" w:hint="eastAsia"/>
          <w:kern w:val="0"/>
          <w:sz w:val="32"/>
          <w:szCs w:val="32"/>
        </w:rPr>
        <w:t>月</w:t>
      </w:r>
      <w:r w:rsidR="002D7871" w:rsidRPr="000253D8">
        <w:rPr>
          <w:rFonts w:ascii="仿宋_GB2312" w:eastAsia="仿宋_GB2312" w:cs="仿宋_GB2312" w:hint="eastAsia"/>
          <w:kern w:val="0"/>
          <w:sz w:val="32"/>
          <w:szCs w:val="32"/>
        </w:rPr>
        <w:t xml:space="preserve">  </w:t>
      </w:r>
      <w:r w:rsidRPr="000253D8">
        <w:rPr>
          <w:rFonts w:ascii="仿宋_GB2312" w:eastAsia="仿宋_GB2312" w:cs="仿宋_GB2312" w:hint="eastAsia"/>
          <w:kern w:val="0"/>
          <w:sz w:val="32"/>
          <w:szCs w:val="32"/>
        </w:rPr>
        <w:t>日</w:t>
      </w:r>
    </w:p>
    <w:sectPr w:rsidR="00FC3E1E" w:rsidRPr="000253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3800A" w14:textId="77777777" w:rsidR="00C24CE2" w:rsidRDefault="00C24CE2" w:rsidP="001C6C45">
      <w:r>
        <w:separator/>
      </w:r>
    </w:p>
  </w:endnote>
  <w:endnote w:type="continuationSeparator" w:id="0">
    <w:p w14:paraId="6A6441CA" w14:textId="77777777" w:rsidR="00C24CE2" w:rsidRDefault="00C24CE2" w:rsidP="001C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210834"/>
      <w:docPartObj>
        <w:docPartGallery w:val="Page Numbers (Bottom of Page)"/>
        <w:docPartUnique/>
      </w:docPartObj>
    </w:sdtPr>
    <w:sdtEndPr/>
    <w:sdtContent>
      <w:p w14:paraId="7F65D18C" w14:textId="173E0B62" w:rsidR="00D71F6D" w:rsidRDefault="00D71F6D">
        <w:pPr>
          <w:pStyle w:val="a6"/>
          <w:jc w:val="center"/>
        </w:pPr>
        <w:r>
          <w:fldChar w:fldCharType="begin"/>
        </w:r>
        <w:r>
          <w:instrText>PAGE   \* MERGEFORMAT</w:instrText>
        </w:r>
        <w:r>
          <w:fldChar w:fldCharType="separate"/>
        </w:r>
        <w:r w:rsidR="00707539" w:rsidRPr="00707539">
          <w:rPr>
            <w:noProof/>
            <w:lang w:val="zh-CN"/>
          </w:rPr>
          <w:t>2</w:t>
        </w:r>
        <w:r>
          <w:fldChar w:fldCharType="end"/>
        </w:r>
      </w:p>
    </w:sdtContent>
  </w:sdt>
  <w:p w14:paraId="2B1411EB" w14:textId="77777777" w:rsidR="00D71F6D" w:rsidRDefault="00D71F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7CE66" w14:textId="77777777" w:rsidR="00C24CE2" w:rsidRDefault="00C24CE2" w:rsidP="001C6C45">
      <w:r>
        <w:separator/>
      </w:r>
    </w:p>
  </w:footnote>
  <w:footnote w:type="continuationSeparator" w:id="0">
    <w:p w14:paraId="4A940F4C" w14:textId="77777777" w:rsidR="00C24CE2" w:rsidRDefault="00C24CE2" w:rsidP="001C6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A3"/>
    <w:rsid w:val="00022A72"/>
    <w:rsid w:val="000253D8"/>
    <w:rsid w:val="00037ED0"/>
    <w:rsid w:val="00052E57"/>
    <w:rsid w:val="000B38BA"/>
    <w:rsid w:val="000C45F4"/>
    <w:rsid w:val="000E5727"/>
    <w:rsid w:val="0011168D"/>
    <w:rsid w:val="00126C21"/>
    <w:rsid w:val="00133A53"/>
    <w:rsid w:val="00185285"/>
    <w:rsid w:val="001B1F9A"/>
    <w:rsid w:val="001C6C45"/>
    <w:rsid w:val="00211AA4"/>
    <w:rsid w:val="00212FBB"/>
    <w:rsid w:val="00213101"/>
    <w:rsid w:val="002165D7"/>
    <w:rsid w:val="00274A20"/>
    <w:rsid w:val="002A6BB5"/>
    <w:rsid w:val="002B773A"/>
    <w:rsid w:val="002D7871"/>
    <w:rsid w:val="00316E0F"/>
    <w:rsid w:val="00361703"/>
    <w:rsid w:val="00393A66"/>
    <w:rsid w:val="003F2D5C"/>
    <w:rsid w:val="00404F2C"/>
    <w:rsid w:val="00404F8A"/>
    <w:rsid w:val="004179EC"/>
    <w:rsid w:val="00423528"/>
    <w:rsid w:val="004A2BE1"/>
    <w:rsid w:val="004A4369"/>
    <w:rsid w:val="005074E5"/>
    <w:rsid w:val="0053359B"/>
    <w:rsid w:val="00557586"/>
    <w:rsid w:val="005700B3"/>
    <w:rsid w:val="005B643C"/>
    <w:rsid w:val="005C2288"/>
    <w:rsid w:val="005D3F7B"/>
    <w:rsid w:val="005F2E3F"/>
    <w:rsid w:val="006540C1"/>
    <w:rsid w:val="0069522C"/>
    <w:rsid w:val="006B64A3"/>
    <w:rsid w:val="00707539"/>
    <w:rsid w:val="00712703"/>
    <w:rsid w:val="00760093"/>
    <w:rsid w:val="00761A81"/>
    <w:rsid w:val="00770C65"/>
    <w:rsid w:val="007A5AD1"/>
    <w:rsid w:val="007C6FDB"/>
    <w:rsid w:val="007D2852"/>
    <w:rsid w:val="007E0E8C"/>
    <w:rsid w:val="007F4F00"/>
    <w:rsid w:val="00810DD1"/>
    <w:rsid w:val="00824B6A"/>
    <w:rsid w:val="0085347E"/>
    <w:rsid w:val="00885498"/>
    <w:rsid w:val="008934A2"/>
    <w:rsid w:val="008B1814"/>
    <w:rsid w:val="008C1E0D"/>
    <w:rsid w:val="008E4EAE"/>
    <w:rsid w:val="008E660A"/>
    <w:rsid w:val="009274DF"/>
    <w:rsid w:val="00972919"/>
    <w:rsid w:val="00997461"/>
    <w:rsid w:val="009B6B4F"/>
    <w:rsid w:val="009E58C2"/>
    <w:rsid w:val="009E5DE9"/>
    <w:rsid w:val="00A029FD"/>
    <w:rsid w:val="00A02FDD"/>
    <w:rsid w:val="00A50FA9"/>
    <w:rsid w:val="00A52D02"/>
    <w:rsid w:val="00AB30CB"/>
    <w:rsid w:val="00AD435B"/>
    <w:rsid w:val="00B66508"/>
    <w:rsid w:val="00B80FF6"/>
    <w:rsid w:val="00B87D4E"/>
    <w:rsid w:val="00BB7633"/>
    <w:rsid w:val="00BF7585"/>
    <w:rsid w:val="00C24CCE"/>
    <w:rsid w:val="00C24CE2"/>
    <w:rsid w:val="00C406B3"/>
    <w:rsid w:val="00C65202"/>
    <w:rsid w:val="00C6652D"/>
    <w:rsid w:val="00C933DD"/>
    <w:rsid w:val="00CE4870"/>
    <w:rsid w:val="00D078EB"/>
    <w:rsid w:val="00D308E9"/>
    <w:rsid w:val="00D4021F"/>
    <w:rsid w:val="00D44E36"/>
    <w:rsid w:val="00D46A08"/>
    <w:rsid w:val="00D71F6D"/>
    <w:rsid w:val="00DB1DA2"/>
    <w:rsid w:val="00DC2252"/>
    <w:rsid w:val="00E00535"/>
    <w:rsid w:val="00E10A1C"/>
    <w:rsid w:val="00E11A51"/>
    <w:rsid w:val="00E223EA"/>
    <w:rsid w:val="00E33108"/>
    <w:rsid w:val="00E50A28"/>
    <w:rsid w:val="00E51347"/>
    <w:rsid w:val="00E538B1"/>
    <w:rsid w:val="00E6621E"/>
    <w:rsid w:val="00E919B4"/>
    <w:rsid w:val="00E95190"/>
    <w:rsid w:val="00E96F5C"/>
    <w:rsid w:val="00EB2DEC"/>
    <w:rsid w:val="00EC38CF"/>
    <w:rsid w:val="00ED2F25"/>
    <w:rsid w:val="00EE46F7"/>
    <w:rsid w:val="00F47597"/>
    <w:rsid w:val="00F60E48"/>
    <w:rsid w:val="00FA2B09"/>
    <w:rsid w:val="00FB4EAF"/>
    <w:rsid w:val="00FC0FF4"/>
    <w:rsid w:val="00FC2AB4"/>
    <w:rsid w:val="00FC3E1E"/>
    <w:rsid w:val="00FD5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06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3E1E"/>
    <w:rPr>
      <w:sz w:val="18"/>
      <w:szCs w:val="18"/>
    </w:rPr>
  </w:style>
  <w:style w:type="character" w:customStyle="1" w:styleId="Char">
    <w:name w:val="批注框文本 Char"/>
    <w:basedOn w:val="a0"/>
    <w:link w:val="a3"/>
    <w:uiPriority w:val="99"/>
    <w:semiHidden/>
    <w:rsid w:val="00FC3E1E"/>
    <w:rPr>
      <w:sz w:val="18"/>
      <w:szCs w:val="18"/>
    </w:rPr>
  </w:style>
  <w:style w:type="paragraph" w:styleId="a4">
    <w:name w:val="Normal (Web)"/>
    <w:basedOn w:val="a"/>
    <w:uiPriority w:val="99"/>
    <w:rsid w:val="002D787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unhideWhenUsed/>
    <w:rsid w:val="001C6C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C6C45"/>
    <w:rPr>
      <w:sz w:val="18"/>
      <w:szCs w:val="18"/>
    </w:rPr>
  </w:style>
  <w:style w:type="paragraph" w:styleId="a6">
    <w:name w:val="footer"/>
    <w:basedOn w:val="a"/>
    <w:link w:val="Char1"/>
    <w:uiPriority w:val="99"/>
    <w:unhideWhenUsed/>
    <w:rsid w:val="001C6C45"/>
    <w:pPr>
      <w:tabs>
        <w:tab w:val="center" w:pos="4153"/>
        <w:tab w:val="right" w:pos="8306"/>
      </w:tabs>
      <w:snapToGrid w:val="0"/>
      <w:jc w:val="left"/>
    </w:pPr>
    <w:rPr>
      <w:sz w:val="18"/>
      <w:szCs w:val="18"/>
    </w:rPr>
  </w:style>
  <w:style w:type="character" w:customStyle="1" w:styleId="Char1">
    <w:name w:val="页脚 Char"/>
    <w:basedOn w:val="a0"/>
    <w:link w:val="a6"/>
    <w:uiPriority w:val="99"/>
    <w:rsid w:val="001C6C45"/>
    <w:rPr>
      <w:sz w:val="18"/>
      <w:szCs w:val="18"/>
    </w:rPr>
  </w:style>
  <w:style w:type="character" w:styleId="a7">
    <w:name w:val="annotation reference"/>
    <w:basedOn w:val="a0"/>
    <w:uiPriority w:val="99"/>
    <w:semiHidden/>
    <w:unhideWhenUsed/>
    <w:rsid w:val="001C6C45"/>
    <w:rPr>
      <w:sz w:val="21"/>
      <w:szCs w:val="21"/>
    </w:rPr>
  </w:style>
  <w:style w:type="paragraph" w:styleId="a8">
    <w:name w:val="annotation text"/>
    <w:basedOn w:val="a"/>
    <w:link w:val="Char2"/>
    <w:uiPriority w:val="99"/>
    <w:semiHidden/>
    <w:unhideWhenUsed/>
    <w:rsid w:val="001C6C45"/>
    <w:pPr>
      <w:jc w:val="left"/>
    </w:pPr>
  </w:style>
  <w:style w:type="character" w:customStyle="1" w:styleId="Char2">
    <w:name w:val="批注文字 Char"/>
    <w:basedOn w:val="a0"/>
    <w:link w:val="a8"/>
    <w:uiPriority w:val="99"/>
    <w:semiHidden/>
    <w:rsid w:val="001C6C45"/>
  </w:style>
  <w:style w:type="paragraph" w:styleId="a9">
    <w:name w:val="annotation subject"/>
    <w:basedOn w:val="a8"/>
    <w:next w:val="a8"/>
    <w:link w:val="Char3"/>
    <w:uiPriority w:val="99"/>
    <w:semiHidden/>
    <w:unhideWhenUsed/>
    <w:rsid w:val="001C6C45"/>
    <w:rPr>
      <w:b/>
      <w:bCs/>
    </w:rPr>
  </w:style>
  <w:style w:type="character" w:customStyle="1" w:styleId="Char3">
    <w:name w:val="批注主题 Char"/>
    <w:basedOn w:val="Char2"/>
    <w:link w:val="a9"/>
    <w:uiPriority w:val="99"/>
    <w:semiHidden/>
    <w:rsid w:val="001C6C45"/>
    <w:rPr>
      <w:b/>
      <w:bCs/>
    </w:rPr>
  </w:style>
  <w:style w:type="character" w:styleId="aa">
    <w:name w:val="Strong"/>
    <w:basedOn w:val="a0"/>
    <w:uiPriority w:val="22"/>
    <w:qFormat/>
    <w:rsid w:val="001B1F9A"/>
    <w:rPr>
      <w:b/>
      <w:bCs/>
    </w:rPr>
  </w:style>
  <w:style w:type="paragraph" w:customStyle="1" w:styleId="Default">
    <w:name w:val="Default"/>
    <w:rsid w:val="00CE4870"/>
    <w:pPr>
      <w:widowControl w:val="0"/>
      <w:autoSpaceDE w:val="0"/>
      <w:autoSpaceDN w:val="0"/>
      <w:adjustRightInd w:val="0"/>
    </w:pPr>
    <w:rPr>
      <w:rFonts w:ascii="仿宋_GB2312" w:hAnsi="仿宋_GB2312"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3E1E"/>
    <w:rPr>
      <w:sz w:val="18"/>
      <w:szCs w:val="18"/>
    </w:rPr>
  </w:style>
  <w:style w:type="character" w:customStyle="1" w:styleId="Char">
    <w:name w:val="批注框文本 Char"/>
    <w:basedOn w:val="a0"/>
    <w:link w:val="a3"/>
    <w:uiPriority w:val="99"/>
    <w:semiHidden/>
    <w:rsid w:val="00FC3E1E"/>
    <w:rPr>
      <w:sz w:val="18"/>
      <w:szCs w:val="18"/>
    </w:rPr>
  </w:style>
  <w:style w:type="paragraph" w:styleId="a4">
    <w:name w:val="Normal (Web)"/>
    <w:basedOn w:val="a"/>
    <w:uiPriority w:val="99"/>
    <w:rsid w:val="002D787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unhideWhenUsed/>
    <w:rsid w:val="001C6C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C6C45"/>
    <w:rPr>
      <w:sz w:val="18"/>
      <w:szCs w:val="18"/>
    </w:rPr>
  </w:style>
  <w:style w:type="paragraph" w:styleId="a6">
    <w:name w:val="footer"/>
    <w:basedOn w:val="a"/>
    <w:link w:val="Char1"/>
    <w:uiPriority w:val="99"/>
    <w:unhideWhenUsed/>
    <w:rsid w:val="001C6C45"/>
    <w:pPr>
      <w:tabs>
        <w:tab w:val="center" w:pos="4153"/>
        <w:tab w:val="right" w:pos="8306"/>
      </w:tabs>
      <w:snapToGrid w:val="0"/>
      <w:jc w:val="left"/>
    </w:pPr>
    <w:rPr>
      <w:sz w:val="18"/>
      <w:szCs w:val="18"/>
    </w:rPr>
  </w:style>
  <w:style w:type="character" w:customStyle="1" w:styleId="Char1">
    <w:name w:val="页脚 Char"/>
    <w:basedOn w:val="a0"/>
    <w:link w:val="a6"/>
    <w:uiPriority w:val="99"/>
    <w:rsid w:val="001C6C45"/>
    <w:rPr>
      <w:sz w:val="18"/>
      <w:szCs w:val="18"/>
    </w:rPr>
  </w:style>
  <w:style w:type="character" w:styleId="a7">
    <w:name w:val="annotation reference"/>
    <w:basedOn w:val="a0"/>
    <w:uiPriority w:val="99"/>
    <w:semiHidden/>
    <w:unhideWhenUsed/>
    <w:rsid w:val="001C6C45"/>
    <w:rPr>
      <w:sz w:val="21"/>
      <w:szCs w:val="21"/>
    </w:rPr>
  </w:style>
  <w:style w:type="paragraph" w:styleId="a8">
    <w:name w:val="annotation text"/>
    <w:basedOn w:val="a"/>
    <w:link w:val="Char2"/>
    <w:uiPriority w:val="99"/>
    <w:semiHidden/>
    <w:unhideWhenUsed/>
    <w:rsid w:val="001C6C45"/>
    <w:pPr>
      <w:jc w:val="left"/>
    </w:pPr>
  </w:style>
  <w:style w:type="character" w:customStyle="1" w:styleId="Char2">
    <w:name w:val="批注文字 Char"/>
    <w:basedOn w:val="a0"/>
    <w:link w:val="a8"/>
    <w:uiPriority w:val="99"/>
    <w:semiHidden/>
    <w:rsid w:val="001C6C45"/>
  </w:style>
  <w:style w:type="paragraph" w:styleId="a9">
    <w:name w:val="annotation subject"/>
    <w:basedOn w:val="a8"/>
    <w:next w:val="a8"/>
    <w:link w:val="Char3"/>
    <w:uiPriority w:val="99"/>
    <w:semiHidden/>
    <w:unhideWhenUsed/>
    <w:rsid w:val="001C6C45"/>
    <w:rPr>
      <w:b/>
      <w:bCs/>
    </w:rPr>
  </w:style>
  <w:style w:type="character" w:customStyle="1" w:styleId="Char3">
    <w:name w:val="批注主题 Char"/>
    <w:basedOn w:val="Char2"/>
    <w:link w:val="a9"/>
    <w:uiPriority w:val="99"/>
    <w:semiHidden/>
    <w:rsid w:val="001C6C45"/>
    <w:rPr>
      <w:b/>
      <w:bCs/>
    </w:rPr>
  </w:style>
  <w:style w:type="character" w:styleId="aa">
    <w:name w:val="Strong"/>
    <w:basedOn w:val="a0"/>
    <w:uiPriority w:val="22"/>
    <w:qFormat/>
    <w:rsid w:val="001B1F9A"/>
    <w:rPr>
      <w:b/>
      <w:bCs/>
    </w:rPr>
  </w:style>
  <w:style w:type="paragraph" w:customStyle="1" w:styleId="Default">
    <w:name w:val="Default"/>
    <w:rsid w:val="00CE4870"/>
    <w:pPr>
      <w:widowControl w:val="0"/>
      <w:autoSpaceDE w:val="0"/>
      <w:autoSpaceDN w:val="0"/>
      <w:adjustRightInd w:val="0"/>
    </w:pPr>
    <w:rPr>
      <w:rFonts w:ascii="仿宋_GB2312" w:hAnsi="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10610">
      <w:bodyDiv w:val="1"/>
      <w:marLeft w:val="0"/>
      <w:marRight w:val="0"/>
      <w:marTop w:val="0"/>
      <w:marBottom w:val="0"/>
      <w:divBdr>
        <w:top w:val="none" w:sz="0" w:space="0" w:color="auto"/>
        <w:left w:val="none" w:sz="0" w:space="0" w:color="auto"/>
        <w:bottom w:val="none" w:sz="0" w:space="0" w:color="auto"/>
        <w:right w:val="none" w:sz="0" w:space="0" w:color="auto"/>
      </w:divBdr>
    </w:div>
    <w:div w:id="631248405">
      <w:bodyDiv w:val="1"/>
      <w:marLeft w:val="0"/>
      <w:marRight w:val="0"/>
      <w:marTop w:val="0"/>
      <w:marBottom w:val="0"/>
      <w:divBdr>
        <w:top w:val="none" w:sz="0" w:space="0" w:color="auto"/>
        <w:left w:val="none" w:sz="0" w:space="0" w:color="auto"/>
        <w:bottom w:val="none" w:sz="0" w:space="0" w:color="auto"/>
        <w:right w:val="none" w:sz="0" w:space="0" w:color="auto"/>
      </w:divBdr>
    </w:div>
    <w:div w:id="63133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EF7F-0AFB-4E17-BE17-E8230872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8</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22</cp:revision>
  <cp:lastPrinted>2018-05-30T01:13:00Z</cp:lastPrinted>
  <dcterms:created xsi:type="dcterms:W3CDTF">2018-05-04T10:22:00Z</dcterms:created>
  <dcterms:modified xsi:type="dcterms:W3CDTF">2018-07-20T06:38:00Z</dcterms:modified>
</cp:coreProperties>
</file>