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B4" w:rsidRPr="002250F2" w:rsidRDefault="001178B4" w:rsidP="001178B4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bookmarkStart w:id="0" w:name="_GoBack"/>
      <w:r w:rsidRPr="002250F2">
        <w:rPr>
          <w:rFonts w:ascii="方正小标宋简体" w:eastAsia="方正小标宋简体" w:hAnsi="宋体" w:cs="宋体" w:hint="eastAsia"/>
          <w:kern w:val="0"/>
          <w:sz w:val="32"/>
          <w:szCs w:val="32"/>
        </w:rPr>
        <w:t>第三批山东省中等职业学校品牌专业建设项目名单</w:t>
      </w:r>
      <w:bookmarkEnd w:id="0"/>
    </w:p>
    <w:p w:rsidR="001178B4" w:rsidRPr="00EA4BE0" w:rsidRDefault="001178B4" w:rsidP="001178B4">
      <w:pPr>
        <w:pStyle w:val="a7"/>
        <w:spacing w:before="0" w:beforeAutospacing="0" w:after="0" w:afterAutospacing="0" w:line="520" w:lineRule="exact"/>
        <w:ind w:firstLine="630"/>
        <w:rPr>
          <w:rFonts w:ascii="仿宋_GB2312" w:eastAsia="仿宋_GB2312" w:hAnsi="仿宋" w:cs="仿宋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4755"/>
        <w:gridCol w:w="2904"/>
      </w:tblGrid>
      <w:tr w:rsidR="001178B4" w:rsidTr="004E6E7D">
        <w:trPr>
          <w:trHeight w:hRule="exact" w:val="479"/>
          <w:tblHeader/>
        </w:trPr>
        <w:tc>
          <w:tcPr>
            <w:tcW w:w="1526" w:type="dxa"/>
          </w:tcPr>
          <w:p w:rsidR="001178B4" w:rsidRPr="003650FA" w:rsidRDefault="001178B4" w:rsidP="004E6E7D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3650FA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市 别</w:t>
            </w:r>
          </w:p>
        </w:tc>
        <w:tc>
          <w:tcPr>
            <w:tcW w:w="4774" w:type="dxa"/>
          </w:tcPr>
          <w:p w:rsidR="001178B4" w:rsidRPr="003650FA" w:rsidRDefault="001178B4" w:rsidP="004E6E7D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3650FA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2880" w:type="dxa"/>
          </w:tcPr>
          <w:p w:rsidR="001178B4" w:rsidRPr="003650FA" w:rsidRDefault="001178B4" w:rsidP="004E6E7D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3650FA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专业名称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济南信息工程学校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济南物业管理职业中等专业学校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物业管理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济南第三职业中等专业学校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济南第九职业中等专业学校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电气运行与控制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青岛市城阳区职业教育中心学校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服装设计与工艺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青岛烹饪职业学校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西餐烹饪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青岛旅游学校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旅游服务与管理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青岛经济职业学校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珠宝玉石加工与营销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青岛商务学校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物流服务与管理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青岛市房地产职业中等专业学校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工程造价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淄博理工学校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服装设计与工艺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淄博理工学校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纺织技术及营销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淄博信息工程学校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计算机网络技术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淄博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山东省淄博市工业学校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枣庄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枣庄经济学校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会计电算化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枣庄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枣庄市</w:t>
            </w:r>
            <w:proofErr w:type="gramStart"/>
            <w:r w:rsidRPr="003650FA">
              <w:rPr>
                <w:rFonts w:ascii="仿宋" w:eastAsia="仿宋" w:hAnsi="仿宋" w:hint="eastAsia"/>
                <w:sz w:val="28"/>
                <w:szCs w:val="28"/>
              </w:rPr>
              <w:t>峄</w:t>
            </w:r>
            <w:proofErr w:type="gramEnd"/>
            <w:r w:rsidRPr="003650FA">
              <w:rPr>
                <w:rFonts w:ascii="仿宋" w:eastAsia="仿宋" w:hAnsi="仿宋" w:hint="eastAsia"/>
                <w:sz w:val="28"/>
                <w:szCs w:val="28"/>
              </w:rPr>
              <w:t>城区职业中等专业学校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东营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东营市中等专业学校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汽车运用与维修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东营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东营市东营区职业中等专业学校</w:t>
            </w:r>
          </w:p>
        </w:tc>
        <w:tc>
          <w:tcPr>
            <w:tcW w:w="2880" w:type="dxa"/>
            <w:vAlign w:val="center"/>
          </w:tcPr>
          <w:p w:rsidR="001178B4" w:rsidRPr="00BB6824" w:rsidRDefault="001178B4" w:rsidP="004E6E7D">
            <w:pPr>
              <w:ind w:left="2432" w:hangingChars="950" w:hanging="2432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高星级饭</w:t>
            </w:r>
            <w:r w:rsidRPr="00BB6824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店运营与管理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山东省烟台护士学校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护理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烟台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烟台机械工程学校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机电技术应用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烟台临港工业学校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旅游服务与管理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烟台信息工程学校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中餐烹饪与营养膳食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寿光市职业教育中心学校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化学工艺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 xml:space="preserve">安丘市职业中等专业学校 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寿光市职业教育中心学校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现代农艺技术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临朐县职业教育中心学校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昌乐宝石中等专业学校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珠宝玉石加工与营销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山东省潍坊商业学校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汽车运用与维修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济宁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济宁市高级职业学校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农村经济综合管理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济宁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山东省济宁卫生学校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护理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济宁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曲阜中医药学校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中医康复保健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济宁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嘉祥县职业中等专业学校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电子技术应用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泰安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肥城市职业中等专业学校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机械加工技术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泰安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宁阳县职业中等专业学校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泰安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泰安市岱岳区职业中等专业学校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泰安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东平县职业中等专业学校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威海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山东省文登师范学校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威海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威海工业技术学校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模具制造技术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威海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乳山市职业中等专业学校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服装设计与工艺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日照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日照市科技中等专业学校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机电设备安装与维修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日照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日照市工业学校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莱芜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莱芜职业中等专业学校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建筑工程施工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临沂市工业学校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临沂市高级财经学校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会计电算化</w:t>
            </w:r>
          </w:p>
        </w:tc>
      </w:tr>
      <w:tr w:rsidR="001178B4" w:rsidTr="004E6E7D">
        <w:trPr>
          <w:trHeight w:hRule="exact" w:val="855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临沂电力学校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火电厂热力设备运行与检修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德州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齐河县职业中等专业学校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德州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禹城市职业教育中心学校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数字媒体技术应用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聊城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聊城幼儿师范学校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聊城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聊城高级工程职业学校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机械加工技术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聊城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冠县职业教育中心学校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滨州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阳信县职业中专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化学工艺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滨州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博兴县职业中专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滨州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惠民县职业中等专业学校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滨州</w:t>
            </w:r>
          </w:p>
        </w:tc>
        <w:tc>
          <w:tcPr>
            <w:tcW w:w="4774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鲁中中等专业学校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会计电算化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菏泽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山东省菏泽信息工程学校</w:t>
            </w:r>
          </w:p>
        </w:tc>
        <w:tc>
          <w:tcPr>
            <w:tcW w:w="2880" w:type="dxa"/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</w:tr>
      <w:tr w:rsidR="001178B4" w:rsidTr="004E6E7D">
        <w:trPr>
          <w:trHeight w:hRule="exact" w:val="56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菏泽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东明县职业中等专业学校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1178B4" w:rsidRPr="003650FA" w:rsidRDefault="001178B4" w:rsidP="004E6E7D">
            <w:pPr>
              <w:rPr>
                <w:rFonts w:ascii="仿宋" w:eastAsia="仿宋" w:hAnsi="仿宋"/>
                <w:sz w:val="28"/>
                <w:szCs w:val="28"/>
              </w:rPr>
            </w:pPr>
            <w:r w:rsidRPr="003650FA">
              <w:rPr>
                <w:rFonts w:ascii="仿宋" w:eastAsia="仿宋" w:hAnsi="仿宋" w:hint="eastAsia"/>
                <w:sz w:val="28"/>
                <w:szCs w:val="28"/>
              </w:rPr>
              <w:t>化学工艺</w:t>
            </w:r>
          </w:p>
        </w:tc>
      </w:tr>
    </w:tbl>
    <w:p w:rsidR="003B18CE" w:rsidRPr="001178B4" w:rsidRDefault="003B18CE" w:rsidP="001178B4"/>
    <w:sectPr w:rsidR="003B18CE" w:rsidRPr="001178B4" w:rsidSect="0076310C">
      <w:footerReference w:type="even" r:id="rId7"/>
      <w:footerReference w:type="default" r:id="rId8"/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D5" w:rsidRDefault="006A39D5" w:rsidP="00537457">
      <w:r>
        <w:separator/>
      </w:r>
    </w:p>
  </w:endnote>
  <w:endnote w:type="continuationSeparator" w:id="0">
    <w:p w:rsidR="006A39D5" w:rsidRDefault="006A39D5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Default="005D1F26" w:rsidP="006A2C4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26" w:rsidRDefault="005D1F26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Pr="007C3E2F" w:rsidRDefault="005D1F26" w:rsidP="006A2C4D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 w:rsidRPr="007C3E2F">
      <w:rPr>
        <w:rStyle w:val="a8"/>
        <w:sz w:val="28"/>
        <w:szCs w:val="28"/>
      </w:rPr>
      <w:t xml:space="preserve">— </w:t>
    </w:r>
    <w:r w:rsidRPr="007C3E2F">
      <w:rPr>
        <w:rStyle w:val="a8"/>
        <w:sz w:val="28"/>
        <w:szCs w:val="28"/>
      </w:rPr>
      <w:fldChar w:fldCharType="begin"/>
    </w:r>
    <w:r w:rsidRPr="007C3E2F">
      <w:rPr>
        <w:rStyle w:val="a8"/>
        <w:sz w:val="28"/>
        <w:szCs w:val="28"/>
      </w:rPr>
      <w:instrText xml:space="preserve">PAGE  </w:instrText>
    </w:r>
    <w:r w:rsidRPr="007C3E2F">
      <w:rPr>
        <w:rStyle w:val="a8"/>
        <w:sz w:val="28"/>
        <w:szCs w:val="28"/>
      </w:rPr>
      <w:fldChar w:fldCharType="separate"/>
    </w:r>
    <w:r w:rsidR="001178B4">
      <w:rPr>
        <w:rStyle w:val="a8"/>
        <w:noProof/>
        <w:sz w:val="28"/>
        <w:szCs w:val="28"/>
      </w:rPr>
      <w:t>2</w:t>
    </w:r>
    <w:r w:rsidRPr="007C3E2F">
      <w:rPr>
        <w:rStyle w:val="a8"/>
        <w:sz w:val="28"/>
        <w:szCs w:val="28"/>
      </w:rPr>
      <w:fldChar w:fldCharType="end"/>
    </w:r>
    <w:r w:rsidRPr="007C3E2F">
      <w:rPr>
        <w:rStyle w:val="a8"/>
        <w:sz w:val="28"/>
        <w:szCs w:val="28"/>
      </w:rPr>
      <w:t xml:space="preserve"> —</w:t>
    </w:r>
  </w:p>
  <w:p w:rsidR="005D1F26" w:rsidRDefault="005D1F26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D5" w:rsidRDefault="006A39D5" w:rsidP="00537457">
      <w:r>
        <w:separator/>
      </w:r>
    </w:p>
  </w:footnote>
  <w:footnote w:type="continuationSeparator" w:id="0">
    <w:p w:rsidR="006A39D5" w:rsidRDefault="006A39D5" w:rsidP="005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3"/>
    <w:multiLevelType w:val="multilevel"/>
    <w:tmpl w:val="6C4021E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F1A50"/>
    <w:rsid w:val="001178B4"/>
    <w:rsid w:val="001F3B34"/>
    <w:rsid w:val="002939CD"/>
    <w:rsid w:val="003B18CE"/>
    <w:rsid w:val="00417FE9"/>
    <w:rsid w:val="004723B4"/>
    <w:rsid w:val="00537457"/>
    <w:rsid w:val="005D1F26"/>
    <w:rsid w:val="006170FB"/>
    <w:rsid w:val="00633E19"/>
    <w:rsid w:val="006A39D5"/>
    <w:rsid w:val="00AD0FFB"/>
    <w:rsid w:val="00AD3F8C"/>
    <w:rsid w:val="00BA006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89123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D1F26"/>
  </w:style>
  <w:style w:type="paragraph" w:customStyle="1" w:styleId="1">
    <w:name w:val="列出段落1"/>
    <w:basedOn w:val="a"/>
    <w:rsid w:val="005D1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2016-12-29T09:07:00Z</dcterms:created>
  <dcterms:modified xsi:type="dcterms:W3CDTF">2016-12-30T02:26:00Z</dcterms:modified>
</cp:coreProperties>
</file>