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2A" w:rsidRDefault="0057082A" w:rsidP="0057082A">
      <w:pPr>
        <w:spacing w:line="540" w:lineRule="exact"/>
        <w:rPr>
          <w:rFonts w:ascii="黑体" w:eastAsia="黑体" w:hint="eastAsia"/>
          <w:sz w:val="32"/>
          <w:szCs w:val="32"/>
        </w:rPr>
      </w:pPr>
      <w:r w:rsidRPr="00B9763C">
        <w:rPr>
          <w:rFonts w:ascii="黑体" w:eastAsia="黑体" w:hint="eastAsia"/>
          <w:sz w:val="32"/>
          <w:szCs w:val="32"/>
        </w:rPr>
        <w:t>附件2</w:t>
      </w:r>
    </w:p>
    <w:p w:rsidR="0057082A" w:rsidRPr="00872A74" w:rsidRDefault="0057082A" w:rsidP="0057082A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bookmarkStart w:id="0" w:name="_GoBack"/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  <w:bookmarkEnd w:id="0"/>
    </w:p>
    <w:p w:rsidR="0057082A" w:rsidRPr="00872A74" w:rsidRDefault="0057082A" w:rsidP="0057082A">
      <w:pPr>
        <w:spacing w:line="58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</w:t>
      </w:r>
      <w:r w:rsidRPr="00872A74">
        <w:rPr>
          <w:rFonts w:ascii="黑体" w:eastAsia="黑体" w:hint="eastAsia"/>
          <w:sz w:val="24"/>
        </w:rPr>
        <w:t xml:space="preserve">（数据取自山东省“全面改薄”信息管理平台）   </w:t>
      </w:r>
      <w:r>
        <w:rPr>
          <w:rFonts w:ascii="黑体" w:eastAsia="黑体" w:hint="eastAsia"/>
          <w:sz w:val="24"/>
        </w:rPr>
        <w:t xml:space="preserve"> </w:t>
      </w:r>
      <w:r w:rsidRPr="00872A74">
        <w:rPr>
          <w:rFonts w:ascii="黑体" w:eastAsia="黑体" w:hint="eastAsia"/>
          <w:sz w:val="24"/>
        </w:rPr>
        <w:t xml:space="preserve">  单位：万元、</w:t>
      </w:r>
      <w:proofErr w:type="gramStart"/>
      <w:r w:rsidRPr="00872A74">
        <w:rPr>
          <w:rFonts w:ascii="黑体" w:eastAsia="黑体" w:hint="eastAsia"/>
          <w:sz w:val="24"/>
        </w:rPr>
        <w:t>万平方米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351"/>
        <w:gridCol w:w="1401"/>
        <w:gridCol w:w="1252"/>
        <w:gridCol w:w="1252"/>
        <w:gridCol w:w="1255"/>
        <w:gridCol w:w="1401"/>
        <w:gridCol w:w="1401"/>
        <w:gridCol w:w="1252"/>
        <w:gridCol w:w="1255"/>
      </w:tblGrid>
      <w:tr w:rsidR="0057082A" w:rsidRPr="00827484" w:rsidTr="005D3430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1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1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57082A" w:rsidRPr="00827484" w:rsidTr="005D3430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7082A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2.35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4,627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1,908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41.23%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93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3.19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118.58%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1,442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1,418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98.29%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36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7.33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118.82%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81.50%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1,878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1,234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65.70%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80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80.09%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3,497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2,336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66.79%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78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3.35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128.53%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16.51%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6.36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103.55%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103.28%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725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760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104.84%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18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2.62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101.58%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385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110.66%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11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1.04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146.23%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146.23%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644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676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104.84%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17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104.08%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116.65%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67.12%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4,486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5,136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114.49%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Default="0057082A" w:rsidP="005D3430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  <w:p w:rsidR="0057082A" w:rsidRPr="00FE3B13" w:rsidRDefault="0057082A" w:rsidP="005D3430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57082A" w:rsidRPr="00FE3B13" w:rsidRDefault="0057082A" w:rsidP="005D3430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57082A" w:rsidRPr="00FE3B13" w:rsidRDefault="0057082A" w:rsidP="005D3430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57082A" w:rsidRPr="00FE3B13" w:rsidRDefault="0057082A" w:rsidP="005D3430">
            <w:pPr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8.34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110.23%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67.63%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1,371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1,226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89.43%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57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40.96%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1,807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431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23.85%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99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8.79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80.69%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687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414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60.23%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85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6.77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85.91%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2,772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3,310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119.41%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11.52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86.65%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76.81%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6,202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4,594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74.07%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73</w:t>
            </w:r>
          </w:p>
        </w:tc>
      </w:tr>
      <w:tr w:rsidR="0057082A" w:rsidRPr="00827484" w:rsidTr="005D3430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58.65%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44.55%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13,550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7,582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55.96%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60.17%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2,122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2,140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25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4.22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95.81%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52.06%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752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810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107.83%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13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4.40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79.53%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1,139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1,139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107.53%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0.16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132.10%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713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267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37.46%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95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63.04%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63.04%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2,161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2,263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104.70%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19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16.81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50.08%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35.38%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10,630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2,665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25.08%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98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9.43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56.46%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55.67%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4,739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3,908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82.48%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5.83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96.96%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1,416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1,504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106.16%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15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83.12%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64.63%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2,531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2,531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12.48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101.97%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9,431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6,272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66.50%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79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75.44%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54.89%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4,962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4,737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95.45%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92.66%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195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0.63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110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130.98%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2.93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4.23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156.41%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57.66%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907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621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68.54%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21.47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85.86%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4,822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4,824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29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64.67%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50.25%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209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91.67%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1.54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88.39%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166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101.62%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76.74%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35.51%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3,727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3,734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100.19%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28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10.96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115.83%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83.43%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1,569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1,487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94.80%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16.62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86.09%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76.61%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3,846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4,069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105.79%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3.94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266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266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118.48%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4,347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5,665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130.34%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96.21%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45.35%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1,774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1,477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83.28%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65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15.04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71.71%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68.63%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4,878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5,934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121.65%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63.03%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49.46%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6,045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3,966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65.60%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13.76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97.82%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97.82%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5,422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3,647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67.25%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31.24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102.24%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80.23%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15,228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12,958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85.09%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63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19.38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84.75%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8,510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6,344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74.56%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12.55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83.95%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44.12%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8,851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18.08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69.03%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69.03%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10,546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5.56%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103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10.86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72.66%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55.51%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4,717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4,366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92.57%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95.89%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77.80%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10,367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9,562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92.23%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48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70.36%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62.43%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1.44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50.83%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33.75%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119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29.00%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83.36%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10,780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9,958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92.38%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13.69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82.34%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77.35%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8,045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3,608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44.85%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52.86%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38.33%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8,685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10,144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116.80%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9.20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94.94%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85.58%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97.08%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2,249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1,726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76.76%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69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34.97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91.08%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13,510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14,125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104.56%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19.45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99.03%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98.68%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10,716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10,515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98.13%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119.97%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78.37%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6,225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3,913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62.85%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84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34.80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86.41%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74.88%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4,799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5,114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106.57%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14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16.32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85.29%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75.78%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9,167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6,897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75.24%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6.10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88.62%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64.08%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1,997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1,718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86.02%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20.99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112.79%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68.78%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-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25.84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67.54%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47.77%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4,932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3,211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65.12%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47.74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82.51%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67.69%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14,978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14,208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94.86%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41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45.95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78.15%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25,378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23,339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91.97%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50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53.01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84.83%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84.83%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4,646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4,325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93.09%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44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52.22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84.79%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81.99%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29,049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24,959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85.92%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61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34.11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70.39%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69.28%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25,592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22,223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86.83%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59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49.72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90.22%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88.59%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22,333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19,075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85.41%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62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50.50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76.24%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8,808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8,226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93.39%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43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58.43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71.99%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23,890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21,992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92.06%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49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23.42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60.86%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60.71%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12,115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10,993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90.74%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54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23.41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70.38%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66.34%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4,779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4,825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24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62.45%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36.42%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4,624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4,286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92.69%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45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18.31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60.92%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60.92%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4,445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1,892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42.57%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91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16.06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119.02%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67.77%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7,613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6,713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88.17%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58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75.58%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55.53%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3,570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2,947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82.55%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66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22.31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129.26%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35.66%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7,893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3,626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45.94%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88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20.67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128.57%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55.40%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7,210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7,289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101.10%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23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19.74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99.69%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59.90%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9,123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9,008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98.74%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35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25.66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108.59%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86.95%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8,969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8,764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97.71%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39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15.49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132.48%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6,577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5,911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89.87%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55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24.72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106.68%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106.68%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7,961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7,961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31</w:t>
            </w:r>
          </w:p>
        </w:tc>
      </w:tr>
      <w:tr w:rsidR="0057082A" w:rsidRPr="00827484" w:rsidTr="005D3430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20.02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114.28%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5,757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10,741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186.57%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26.57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91.06%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70.40%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11,055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7,975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72.14%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74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21.91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83.69%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8,895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3,638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40.89%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94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30.26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106.50%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99.37%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10,857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9,108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83.89%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64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14.14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77.00%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73.77%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2,493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2,971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119.18%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4.99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74.91%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10,596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2,218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20.94%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100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31.34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64.20%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35.21%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10,788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4,927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45.67%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89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104.40%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56.08%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2,728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2,676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98.10%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38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21.92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77.13%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64.49%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6,890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6,920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26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8.59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116.64%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87.04%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1,517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1,389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91.56%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53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27.27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65.59%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39.35%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12,493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8,581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68.69%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75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26.24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95.76%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440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561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127.50%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17.41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94.96%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72.61%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3,209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2,417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75.33%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70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5.03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93.66%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88.28%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1,950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2,018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103.52%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21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0.51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446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19.75%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101</w:t>
            </w:r>
          </w:p>
        </w:tc>
      </w:tr>
      <w:tr w:rsidR="0057082A" w:rsidRPr="00827484" w:rsidTr="005D3430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100.34%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322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295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91.60%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45.05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78.65%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65.97%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29,753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32,422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108.97%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56.38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85.90%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46.26%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23,455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7,568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32.27%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70.41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58.83%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50.02%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17,918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17,982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100.36%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27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51.21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86.75%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50.41%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16,310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18,937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116.10%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48.56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82.55%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61.18%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22,574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14,465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64.08%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83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63.56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101.98%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73.55%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33,110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26,045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78.66%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68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41.66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89.21%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42.97%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19,763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8,247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41.73%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92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51.61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73.63%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45.13%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22,947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20,579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89.68%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56</w:t>
            </w:r>
          </w:p>
        </w:tc>
      </w:tr>
      <w:tr w:rsidR="0057082A" w:rsidRPr="00827484" w:rsidTr="005D3430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57082A" w:rsidRPr="00827484" w:rsidRDefault="0057082A" w:rsidP="005D3430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>56.20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52.88%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5314AE" w:rsidRDefault="0057082A" w:rsidP="005D3430">
            <w:pPr>
              <w:jc w:val="right"/>
            </w:pPr>
            <w:r w:rsidRPr="005314AE">
              <w:t>26.44%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E374DF" w:rsidRDefault="0057082A" w:rsidP="005D3430">
            <w:pPr>
              <w:jc w:val="right"/>
              <w:rPr>
                <w:color w:val="000000"/>
                <w:sz w:val="22"/>
                <w:szCs w:val="22"/>
              </w:rPr>
            </w:pPr>
            <w:r w:rsidRPr="00E374DF">
              <w:rPr>
                <w:color w:val="000000"/>
                <w:sz w:val="22"/>
                <w:szCs w:val="22"/>
              </w:rPr>
              <w:t xml:space="preserve"> 22,141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 xml:space="preserve"> 10,964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57082A" w:rsidRPr="002956D9" w:rsidRDefault="0057082A" w:rsidP="005D3430">
            <w:pPr>
              <w:jc w:val="right"/>
            </w:pPr>
            <w:r w:rsidRPr="002956D9">
              <w:t>49.52%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57082A" w:rsidRPr="009805A9" w:rsidRDefault="0057082A" w:rsidP="005D3430">
            <w:pPr>
              <w:jc w:val="center"/>
              <w:rPr>
                <w:b/>
              </w:rPr>
            </w:pPr>
            <w:r w:rsidRPr="009805A9">
              <w:rPr>
                <w:b/>
              </w:rPr>
              <w:t>87</w:t>
            </w:r>
          </w:p>
        </w:tc>
      </w:tr>
    </w:tbl>
    <w:p w:rsidR="0057082A" w:rsidRDefault="0057082A" w:rsidP="0057082A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7082A" w:rsidRPr="004B5EAB" w:rsidRDefault="0057082A" w:rsidP="0057082A">
      <w:pPr>
        <w:spacing w:line="20" w:lineRule="exact"/>
        <w:rPr>
          <w:rFonts w:hint="eastAsia"/>
          <w:sz w:val="32"/>
          <w:szCs w:val="32"/>
        </w:rPr>
      </w:pPr>
    </w:p>
    <w:p w:rsidR="0002232F" w:rsidRDefault="0002232F"/>
    <w:sectPr w:rsidR="0002232F" w:rsidSect="00CC6425">
      <w:footerReference w:type="default" r:id="rId6"/>
      <w:pgSz w:w="16838" w:h="11906" w:orient="landscape" w:code="9"/>
      <w:pgMar w:top="1418" w:right="2041" w:bottom="1418" w:left="1985" w:header="851" w:footer="1531" w:gutter="0"/>
      <w:pgNumType w:start="9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84" w:rsidRDefault="00BB3884" w:rsidP="0057082A">
      <w:r>
        <w:separator/>
      </w:r>
    </w:p>
  </w:endnote>
  <w:endnote w:type="continuationSeparator" w:id="0">
    <w:p w:rsidR="00BB3884" w:rsidRDefault="00BB3884" w:rsidP="0057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96" w:rsidRPr="00D1681B" w:rsidRDefault="00BB3884" w:rsidP="005D1F44">
    <w:pPr>
      <w:pStyle w:val="a5"/>
      <w:framePr w:wrap="around" w:vAnchor="text" w:hAnchor="margin" w:xAlign="inside" w:y="1"/>
      <w:rPr>
        <w:rStyle w:val="a7"/>
        <w:rFonts w:ascii="仿宋_GB2312" w:eastAsia="仿宋_GB2312"/>
        <w:sz w:val="28"/>
        <w:szCs w:val="28"/>
      </w:rPr>
    </w:pPr>
    <w:r w:rsidRPr="00D1681B">
      <w:rPr>
        <w:rStyle w:val="a7"/>
        <w:rFonts w:ascii="仿宋_GB2312" w:eastAsia="仿宋_GB2312" w:hint="eastAsia"/>
        <w:sz w:val="28"/>
        <w:szCs w:val="28"/>
      </w:rPr>
      <w:t>—</w:t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D1681B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57082A">
      <w:rPr>
        <w:rStyle w:val="a7"/>
        <w:rFonts w:ascii="仿宋_GB2312" w:eastAsia="仿宋_GB2312"/>
        <w:noProof/>
        <w:sz w:val="28"/>
        <w:szCs w:val="28"/>
      </w:rPr>
      <w:t>10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</w:t>
    </w:r>
    <w:r w:rsidRPr="00D1681B">
      <w:rPr>
        <w:rStyle w:val="a7"/>
        <w:rFonts w:ascii="仿宋_GB2312" w:eastAsia="仿宋_GB2312" w:hint="eastAsia"/>
        <w:sz w:val="28"/>
        <w:szCs w:val="28"/>
      </w:rPr>
      <w:t>—</w:t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 </w:t>
    </w:r>
  </w:p>
  <w:p w:rsidR="00700E96" w:rsidRDefault="00BB3884" w:rsidP="00D1681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84" w:rsidRDefault="00BB3884" w:rsidP="0057082A">
      <w:r>
        <w:separator/>
      </w:r>
    </w:p>
  </w:footnote>
  <w:footnote w:type="continuationSeparator" w:id="0">
    <w:p w:rsidR="00BB3884" w:rsidRDefault="00BB3884" w:rsidP="0057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1"/>
    <w:rsid w:val="0002232F"/>
    <w:rsid w:val="0057082A"/>
    <w:rsid w:val="009D1991"/>
    <w:rsid w:val="00B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762153-FBC5-4907-9F28-8A05D666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82A"/>
    <w:rPr>
      <w:sz w:val="18"/>
      <w:szCs w:val="18"/>
    </w:rPr>
  </w:style>
  <w:style w:type="paragraph" w:styleId="a5">
    <w:name w:val="footer"/>
    <w:basedOn w:val="a"/>
    <w:link w:val="a6"/>
    <w:unhideWhenUsed/>
    <w:rsid w:val="00570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82A"/>
    <w:rPr>
      <w:sz w:val="18"/>
      <w:szCs w:val="18"/>
    </w:rPr>
  </w:style>
  <w:style w:type="character" w:styleId="a7">
    <w:name w:val="page number"/>
    <w:basedOn w:val="a0"/>
    <w:rsid w:val="0057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2017-04-19T07:10:00Z</dcterms:created>
  <dcterms:modified xsi:type="dcterms:W3CDTF">2017-04-19T07:11:00Z</dcterms:modified>
</cp:coreProperties>
</file>