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3D" w:rsidRPr="00E304BF" w:rsidRDefault="002A563D" w:rsidP="002A563D">
      <w:pPr>
        <w:spacing w:line="580" w:lineRule="exact"/>
        <w:jc w:val="left"/>
        <w:rPr>
          <w:rFonts w:ascii="黑体" w:eastAsia="黑体" w:hAnsi="黑体"/>
          <w:color w:val="000000"/>
          <w:sz w:val="32"/>
          <w:szCs w:val="32"/>
        </w:rPr>
      </w:pPr>
      <w:r w:rsidRPr="00E304BF">
        <w:rPr>
          <w:rFonts w:ascii="黑体" w:eastAsia="黑体" w:hAnsi="黑体" w:cs="黑体" w:hint="eastAsia"/>
          <w:color w:val="000000"/>
          <w:sz w:val="32"/>
          <w:szCs w:val="32"/>
        </w:rPr>
        <w:t>附件</w:t>
      </w:r>
      <w:r w:rsidRPr="00E304BF">
        <w:rPr>
          <w:rFonts w:ascii="黑体" w:eastAsia="黑体" w:hAnsi="黑体" w:cs="黑体"/>
          <w:color w:val="000000"/>
          <w:sz w:val="32"/>
          <w:szCs w:val="32"/>
        </w:rPr>
        <w:t>1</w:t>
      </w:r>
    </w:p>
    <w:p w:rsidR="002A563D" w:rsidRDefault="002A563D" w:rsidP="002A563D">
      <w:pPr>
        <w:spacing w:line="640" w:lineRule="exact"/>
        <w:jc w:val="center"/>
        <w:rPr>
          <w:rFonts w:ascii="方正小标宋简体" w:eastAsia="方正小标宋简体" w:hAnsi="黑体" w:cs="方正小标宋简体" w:hint="eastAsia"/>
          <w:color w:val="000000"/>
          <w:sz w:val="44"/>
          <w:szCs w:val="44"/>
        </w:rPr>
      </w:pPr>
      <w:r w:rsidRPr="00E304BF">
        <w:rPr>
          <w:rFonts w:ascii="方正小标宋简体" w:eastAsia="方正小标宋简体" w:hAnsi="黑体" w:cs="方正小标宋简体" w:hint="eastAsia"/>
          <w:color w:val="000000"/>
          <w:sz w:val="44"/>
          <w:szCs w:val="44"/>
        </w:rPr>
        <w:t>教育部</w:t>
      </w:r>
      <w:r w:rsidRPr="00E304BF">
        <w:rPr>
          <w:rFonts w:ascii="方正小标宋简体" w:eastAsia="方正小标宋简体" w:hAnsi="黑体" w:cs="方正小标宋简体"/>
          <w:color w:val="000000"/>
          <w:sz w:val="44"/>
          <w:szCs w:val="44"/>
        </w:rPr>
        <w:t>2018</w:t>
      </w:r>
      <w:r w:rsidRPr="00E304BF">
        <w:rPr>
          <w:rFonts w:ascii="方正小标宋简体" w:eastAsia="方正小标宋简体" w:hAnsi="黑体" w:cs="方正小标宋简体" w:hint="eastAsia"/>
          <w:color w:val="000000"/>
          <w:sz w:val="44"/>
          <w:szCs w:val="44"/>
        </w:rPr>
        <w:t>年</w:t>
      </w:r>
    </w:p>
    <w:p w:rsidR="002A563D" w:rsidRPr="00E304BF" w:rsidRDefault="002A563D" w:rsidP="002A563D">
      <w:pPr>
        <w:spacing w:line="640" w:lineRule="exact"/>
        <w:jc w:val="center"/>
        <w:rPr>
          <w:rFonts w:ascii="方正小标宋简体" w:eastAsia="方正小标宋简体" w:hAnsi="黑体"/>
          <w:color w:val="000000"/>
          <w:sz w:val="44"/>
          <w:szCs w:val="44"/>
        </w:rPr>
      </w:pPr>
      <w:bookmarkStart w:id="0" w:name="_GoBack"/>
      <w:r w:rsidRPr="00E304BF">
        <w:rPr>
          <w:rFonts w:ascii="方正小标宋简体" w:eastAsia="方正小标宋简体" w:hAnsi="黑体" w:cs="方正小标宋简体" w:hint="eastAsia"/>
          <w:color w:val="000000"/>
          <w:sz w:val="44"/>
          <w:szCs w:val="44"/>
        </w:rPr>
        <w:t>“一师</w:t>
      </w:r>
      <w:proofErr w:type="gramStart"/>
      <w:r w:rsidRPr="00E304BF">
        <w:rPr>
          <w:rFonts w:ascii="方正小标宋简体" w:eastAsia="方正小标宋简体" w:hAnsi="黑体" w:cs="方正小标宋简体" w:hint="eastAsia"/>
          <w:color w:val="000000"/>
          <w:sz w:val="44"/>
          <w:szCs w:val="44"/>
        </w:rPr>
        <w:t>一</w:t>
      </w:r>
      <w:proofErr w:type="gramEnd"/>
      <w:r w:rsidRPr="00E304BF">
        <w:rPr>
          <w:rFonts w:ascii="方正小标宋简体" w:eastAsia="方正小标宋简体" w:hAnsi="黑体" w:cs="方正小标宋简体" w:hint="eastAsia"/>
          <w:color w:val="000000"/>
          <w:sz w:val="44"/>
          <w:szCs w:val="44"/>
        </w:rPr>
        <w:t>优课、一课</w:t>
      </w:r>
      <w:proofErr w:type="gramStart"/>
      <w:r w:rsidRPr="00E304BF">
        <w:rPr>
          <w:rFonts w:ascii="方正小标宋简体" w:eastAsia="方正小标宋简体" w:hAnsi="黑体" w:cs="方正小标宋简体" w:hint="eastAsia"/>
          <w:color w:val="000000"/>
          <w:sz w:val="44"/>
          <w:szCs w:val="44"/>
        </w:rPr>
        <w:t>一</w:t>
      </w:r>
      <w:proofErr w:type="gramEnd"/>
      <w:r w:rsidRPr="00E304BF">
        <w:rPr>
          <w:rFonts w:ascii="方正小标宋简体" w:eastAsia="方正小标宋简体" w:hAnsi="黑体" w:cs="方正小标宋简体" w:hint="eastAsia"/>
          <w:color w:val="000000"/>
          <w:sz w:val="44"/>
          <w:szCs w:val="44"/>
        </w:rPr>
        <w:t>名师”活动方案</w:t>
      </w:r>
      <w:bookmarkEnd w:id="0"/>
    </w:p>
    <w:p w:rsidR="002A563D" w:rsidRDefault="002A563D" w:rsidP="002A563D">
      <w:pPr>
        <w:spacing w:line="580" w:lineRule="exact"/>
        <w:ind w:firstLineChars="200" w:firstLine="606"/>
        <w:rPr>
          <w:rFonts w:ascii="仿宋_GB2312" w:eastAsia="仿宋_GB2312" w:hAnsi="黑体"/>
          <w:color w:val="000000"/>
          <w:sz w:val="30"/>
          <w:szCs w:val="30"/>
        </w:rPr>
      </w:pPr>
      <w:bookmarkStart w:id="1" w:name="_Toc387306628"/>
    </w:p>
    <w:p w:rsidR="002A563D" w:rsidRPr="00E304BF" w:rsidRDefault="002A563D" w:rsidP="002A563D">
      <w:pPr>
        <w:spacing w:line="580" w:lineRule="exact"/>
        <w:ind w:firstLineChars="200" w:firstLine="646"/>
        <w:outlineLvl w:val="0"/>
        <w:rPr>
          <w:rFonts w:ascii="黑体" w:eastAsia="黑体" w:hAnsi="黑体"/>
          <w:color w:val="000000"/>
          <w:sz w:val="32"/>
          <w:szCs w:val="32"/>
        </w:rPr>
      </w:pPr>
      <w:r w:rsidRPr="00E304BF">
        <w:rPr>
          <w:rFonts w:ascii="黑体" w:eastAsia="黑体" w:hAnsi="黑体" w:cs="黑体" w:hint="eastAsia"/>
          <w:color w:val="000000"/>
          <w:sz w:val="32"/>
          <w:szCs w:val="32"/>
        </w:rPr>
        <w:t>一、活动目标</w:t>
      </w:r>
      <w:bookmarkEnd w:id="1"/>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充分调动广大中小学教师应用信息技术的积极性、主动性和创造性，组织引导教师在国家教育资源公共服务平台（以下简称国家平台）晒课，数量达到</w:t>
      </w:r>
      <w:r w:rsidRPr="00E304BF">
        <w:rPr>
          <w:rFonts w:ascii="仿宋_GB2312" w:eastAsia="仿宋_GB2312" w:cs="仿宋_GB2312"/>
          <w:color w:val="000000"/>
          <w:sz w:val="32"/>
          <w:szCs w:val="32"/>
        </w:rPr>
        <w:t>100</w:t>
      </w:r>
      <w:r w:rsidRPr="00E304BF">
        <w:rPr>
          <w:rFonts w:ascii="仿宋_GB2312" w:eastAsia="仿宋_GB2312" w:cs="仿宋_GB2312" w:hint="eastAsia"/>
          <w:color w:val="000000"/>
          <w:sz w:val="32"/>
          <w:szCs w:val="32"/>
        </w:rPr>
        <w:t>万堂以上，从中遴选</w:t>
      </w:r>
      <w:r w:rsidRPr="00E304BF">
        <w:rPr>
          <w:rFonts w:ascii="仿宋_GB2312" w:eastAsia="仿宋_GB2312" w:cs="仿宋_GB2312"/>
          <w:color w:val="000000"/>
          <w:sz w:val="32"/>
          <w:szCs w:val="32"/>
        </w:rPr>
        <w:t>1</w:t>
      </w:r>
      <w:r w:rsidRPr="00E304BF">
        <w:rPr>
          <w:rFonts w:ascii="仿宋_GB2312" w:eastAsia="仿宋_GB2312" w:cs="仿宋_GB2312" w:hint="eastAsia"/>
          <w:color w:val="000000"/>
          <w:sz w:val="32"/>
          <w:szCs w:val="32"/>
        </w:rPr>
        <w:t>万堂优课（其中包含少数民族语言</w:t>
      </w:r>
      <w:proofErr w:type="gramStart"/>
      <w:r w:rsidRPr="00E304BF">
        <w:rPr>
          <w:rFonts w:ascii="仿宋_GB2312" w:eastAsia="仿宋_GB2312" w:cs="仿宋_GB2312" w:hint="eastAsia"/>
          <w:color w:val="000000"/>
          <w:sz w:val="32"/>
          <w:szCs w:val="32"/>
        </w:rPr>
        <w:t>教材优课</w:t>
      </w:r>
      <w:r w:rsidRPr="00E304BF">
        <w:rPr>
          <w:rFonts w:ascii="仿宋_GB2312" w:eastAsia="仿宋_GB2312" w:cs="仿宋_GB2312"/>
          <w:color w:val="000000"/>
          <w:sz w:val="32"/>
          <w:szCs w:val="32"/>
        </w:rPr>
        <w:t>200</w:t>
      </w:r>
      <w:r w:rsidRPr="00E304BF">
        <w:rPr>
          <w:rFonts w:ascii="仿宋_GB2312" w:eastAsia="仿宋_GB2312" w:cs="仿宋_GB2312" w:hint="eastAsia"/>
          <w:color w:val="000000"/>
          <w:sz w:val="32"/>
          <w:szCs w:val="32"/>
        </w:rPr>
        <w:t>堂</w:t>
      </w:r>
      <w:proofErr w:type="gramEnd"/>
      <w:r w:rsidRPr="00E304BF">
        <w:rPr>
          <w:rFonts w:ascii="仿宋_GB2312" w:eastAsia="仿宋_GB2312" w:cs="仿宋_GB2312" w:hint="eastAsia"/>
          <w:color w:val="000000"/>
          <w:sz w:val="32"/>
          <w:szCs w:val="32"/>
        </w:rPr>
        <w:t>、</w:t>
      </w:r>
      <w:proofErr w:type="gramStart"/>
      <w:r w:rsidRPr="00E304BF">
        <w:rPr>
          <w:rFonts w:ascii="仿宋_GB2312" w:eastAsia="仿宋_GB2312" w:cs="仿宋_GB2312" w:hint="eastAsia"/>
          <w:color w:val="000000"/>
          <w:sz w:val="32"/>
          <w:szCs w:val="32"/>
        </w:rPr>
        <w:t>特殊教育优课</w:t>
      </w:r>
      <w:r w:rsidRPr="00E304BF">
        <w:rPr>
          <w:rFonts w:ascii="仿宋_GB2312" w:eastAsia="仿宋_GB2312" w:cs="仿宋_GB2312"/>
          <w:color w:val="000000"/>
          <w:sz w:val="32"/>
          <w:szCs w:val="32"/>
        </w:rPr>
        <w:t>100</w:t>
      </w:r>
      <w:r w:rsidRPr="00E304BF">
        <w:rPr>
          <w:rFonts w:ascii="仿宋_GB2312" w:eastAsia="仿宋_GB2312" w:cs="仿宋_GB2312" w:hint="eastAsia"/>
          <w:color w:val="000000"/>
          <w:sz w:val="32"/>
          <w:szCs w:val="32"/>
        </w:rPr>
        <w:t>堂</w:t>
      </w:r>
      <w:proofErr w:type="gramEnd"/>
      <w:r w:rsidRPr="00E304BF">
        <w:rPr>
          <w:rFonts w:ascii="仿宋_GB2312" w:eastAsia="仿宋_GB2312" w:cs="仿宋_GB2312" w:hint="eastAsia"/>
          <w:color w:val="000000"/>
          <w:sz w:val="32"/>
          <w:szCs w:val="32"/>
        </w:rPr>
        <w:t>）纳入国家平台优质教育资源库，供广大教师学习借鉴。</w:t>
      </w:r>
    </w:p>
    <w:p w:rsidR="002A563D" w:rsidRPr="00E304BF" w:rsidRDefault="002A563D" w:rsidP="002A563D">
      <w:pPr>
        <w:spacing w:line="580" w:lineRule="exact"/>
        <w:ind w:firstLineChars="200" w:firstLine="646"/>
        <w:outlineLvl w:val="0"/>
        <w:rPr>
          <w:rFonts w:ascii="黑体" w:eastAsia="黑体" w:hAnsi="黑体"/>
          <w:color w:val="000000"/>
          <w:sz w:val="32"/>
          <w:szCs w:val="32"/>
        </w:rPr>
      </w:pPr>
      <w:r w:rsidRPr="00E304BF">
        <w:rPr>
          <w:rFonts w:ascii="黑体" w:eastAsia="黑体" w:hAnsi="黑体" w:cs="黑体" w:hint="eastAsia"/>
          <w:color w:val="000000"/>
          <w:sz w:val="32"/>
          <w:szCs w:val="32"/>
        </w:rPr>
        <w:t>二、参与范围</w:t>
      </w:r>
    </w:p>
    <w:p w:rsidR="002A563D" w:rsidRPr="00E304BF" w:rsidRDefault="002A563D" w:rsidP="002A563D">
      <w:pPr>
        <w:adjustRightInd w:val="0"/>
        <w:snapToGrid w:val="0"/>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全国所有具备网络和多媒体教学条件的中小学校（包括小学、初中、九年一贯制学校、完全中学、普通高中、特殊教育学校）各年级、各学科教师，均可自愿参加。</w:t>
      </w:r>
    </w:p>
    <w:p w:rsidR="002A563D" w:rsidRPr="00E304BF" w:rsidRDefault="002A563D" w:rsidP="002A563D">
      <w:pPr>
        <w:spacing w:line="580" w:lineRule="exact"/>
        <w:ind w:firstLineChars="200" w:firstLine="646"/>
        <w:outlineLvl w:val="0"/>
        <w:rPr>
          <w:rFonts w:ascii="黑体" w:eastAsia="黑体" w:hAnsi="黑体"/>
          <w:color w:val="000000"/>
          <w:sz w:val="32"/>
          <w:szCs w:val="32"/>
        </w:rPr>
      </w:pPr>
      <w:bookmarkStart w:id="2" w:name="_Toc385838179"/>
      <w:bookmarkStart w:id="3" w:name="_Toc385839923"/>
      <w:bookmarkStart w:id="4" w:name="_Toc385840076"/>
      <w:bookmarkStart w:id="5" w:name="_Toc385839983"/>
      <w:bookmarkStart w:id="6" w:name="_Toc387306630"/>
      <w:bookmarkStart w:id="7" w:name="_Toc383610194"/>
      <w:bookmarkEnd w:id="2"/>
      <w:bookmarkEnd w:id="3"/>
      <w:bookmarkEnd w:id="4"/>
      <w:bookmarkEnd w:id="5"/>
      <w:r w:rsidRPr="00E304BF">
        <w:rPr>
          <w:rFonts w:ascii="黑体" w:eastAsia="黑体" w:hAnsi="黑体" w:cs="黑体" w:hint="eastAsia"/>
          <w:color w:val="000000"/>
          <w:sz w:val="32"/>
          <w:szCs w:val="32"/>
        </w:rPr>
        <w:t>三、活动内容</w:t>
      </w:r>
    </w:p>
    <w:p w:rsidR="002A563D" w:rsidRPr="00E304BF" w:rsidRDefault="002A563D" w:rsidP="002A563D">
      <w:pPr>
        <w:adjustRightInd w:val="0"/>
        <w:snapToGrid w:val="0"/>
        <w:spacing w:line="580" w:lineRule="exact"/>
        <w:ind w:firstLineChars="200" w:firstLine="646"/>
        <w:outlineLvl w:val="0"/>
        <w:rPr>
          <w:rFonts w:ascii="楷体_GB2312" w:eastAsia="楷体_GB2312" w:hAnsi="宋体"/>
          <w:color w:val="000000"/>
          <w:sz w:val="32"/>
          <w:szCs w:val="32"/>
        </w:rPr>
      </w:pPr>
      <w:r w:rsidRPr="00E304BF">
        <w:rPr>
          <w:rFonts w:ascii="楷体_GB2312" w:eastAsia="楷体_GB2312" w:hAnsi="宋体" w:cs="楷体_GB2312" w:hint="eastAsia"/>
          <w:color w:val="000000"/>
          <w:sz w:val="32"/>
          <w:szCs w:val="32"/>
        </w:rPr>
        <w:t>（一）组织网上晒课</w:t>
      </w:r>
      <w:r>
        <w:rPr>
          <w:rFonts w:ascii="楷体_GB2312" w:eastAsia="楷体_GB2312" w:hAnsi="宋体" w:cs="楷体_GB2312" w:hint="eastAsia"/>
          <w:color w:val="000000"/>
          <w:sz w:val="32"/>
          <w:szCs w:val="32"/>
        </w:rPr>
        <w:t>。</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各地要结合本地实际，组织教师在规定的时间内通过国家平台或已和国家平台对接的地方平台登录，利用国家平台提供的“晒课”功能进行实名制网上晒课。</w:t>
      </w:r>
    </w:p>
    <w:p w:rsidR="002A563D" w:rsidRPr="00E304BF" w:rsidRDefault="002A563D" w:rsidP="002A563D">
      <w:pPr>
        <w:spacing w:line="580" w:lineRule="exact"/>
        <w:ind w:firstLineChars="200" w:firstLine="646"/>
        <w:rPr>
          <w:rFonts w:ascii="仿宋_GB2312" w:eastAsia="仿宋_GB2312"/>
          <w:bCs/>
          <w:color w:val="000000"/>
          <w:sz w:val="32"/>
          <w:szCs w:val="32"/>
        </w:rPr>
      </w:pPr>
      <w:r w:rsidRPr="00E304BF">
        <w:rPr>
          <w:rFonts w:ascii="仿宋_GB2312" w:eastAsia="仿宋_GB2312" w:cs="仿宋_GB2312"/>
          <w:bCs/>
          <w:color w:val="000000"/>
          <w:sz w:val="32"/>
          <w:szCs w:val="32"/>
        </w:rPr>
        <w:t>1.</w:t>
      </w:r>
      <w:proofErr w:type="gramStart"/>
      <w:r w:rsidRPr="00E304BF">
        <w:rPr>
          <w:rFonts w:ascii="仿宋_GB2312" w:eastAsia="仿宋_GB2312" w:cs="仿宋_GB2312" w:hint="eastAsia"/>
          <w:bCs/>
          <w:color w:val="000000"/>
          <w:sz w:val="32"/>
          <w:szCs w:val="32"/>
        </w:rPr>
        <w:t>晒课范围</w:t>
      </w:r>
      <w:proofErr w:type="gramEnd"/>
      <w:r w:rsidRPr="00E304BF">
        <w:rPr>
          <w:rFonts w:ascii="仿宋_GB2312" w:eastAsia="仿宋_GB2312" w:cs="仿宋_GB2312" w:hint="eastAsia"/>
          <w:bCs/>
          <w:color w:val="000000"/>
          <w:sz w:val="32"/>
          <w:szCs w:val="32"/>
        </w:rPr>
        <w:t>。</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“晒课”教材的版本为经教育部审定的中小学教材</w:t>
      </w:r>
      <w:r w:rsidRPr="00E304BF">
        <w:rPr>
          <w:rFonts w:ascii="仿宋_GB2312" w:eastAsia="仿宋_GB2312" w:cs="仿宋_GB2312"/>
          <w:color w:val="000000"/>
          <w:sz w:val="32"/>
          <w:szCs w:val="32"/>
        </w:rPr>
        <w:t>,</w:t>
      </w:r>
      <w:r w:rsidRPr="00E304BF">
        <w:rPr>
          <w:rFonts w:ascii="仿宋_GB2312" w:eastAsia="仿宋_GB2312" w:cs="仿宋_GB2312" w:hint="eastAsia"/>
          <w:color w:val="000000"/>
          <w:sz w:val="32"/>
          <w:szCs w:val="32"/>
        </w:rPr>
        <w:t>以教育部公布的</w:t>
      </w:r>
      <w:r w:rsidRPr="00E304BF">
        <w:rPr>
          <w:rFonts w:ascii="仿宋_GB2312" w:eastAsia="仿宋_GB2312" w:cs="仿宋_GB2312"/>
          <w:color w:val="000000"/>
          <w:sz w:val="32"/>
          <w:szCs w:val="32"/>
        </w:rPr>
        <w:t>2018</w:t>
      </w:r>
      <w:r w:rsidRPr="00E304BF">
        <w:rPr>
          <w:rFonts w:ascii="仿宋_GB2312" w:eastAsia="仿宋_GB2312" w:cs="仿宋_GB2312" w:hint="eastAsia"/>
          <w:color w:val="000000"/>
          <w:sz w:val="32"/>
          <w:szCs w:val="32"/>
        </w:rPr>
        <w:t>年度教学用书目录为准。</w:t>
      </w:r>
    </w:p>
    <w:p w:rsidR="002A563D" w:rsidRPr="00E304BF" w:rsidRDefault="002A563D" w:rsidP="002A563D">
      <w:pPr>
        <w:spacing w:line="580" w:lineRule="exact"/>
        <w:ind w:firstLineChars="200" w:firstLine="646"/>
        <w:rPr>
          <w:rFonts w:ascii="仿宋_GB2312" w:eastAsia="仿宋_GB2312" w:cs="仿宋_GB2312"/>
          <w:color w:val="000000"/>
          <w:sz w:val="32"/>
          <w:szCs w:val="32"/>
        </w:rPr>
      </w:pPr>
      <w:r w:rsidRPr="00E304BF">
        <w:rPr>
          <w:rFonts w:ascii="仿宋_GB2312" w:eastAsia="仿宋_GB2312" w:cs="仿宋_GB2312" w:hint="eastAsia"/>
          <w:color w:val="000000"/>
          <w:sz w:val="32"/>
          <w:szCs w:val="32"/>
        </w:rPr>
        <w:lastRenderedPageBreak/>
        <w:t>综合实践课程以专题形式</w:t>
      </w:r>
      <w:proofErr w:type="gramStart"/>
      <w:r w:rsidRPr="00E304BF">
        <w:rPr>
          <w:rFonts w:ascii="仿宋_GB2312" w:eastAsia="仿宋_GB2312" w:cs="仿宋_GB2312" w:hint="eastAsia"/>
          <w:color w:val="000000"/>
          <w:sz w:val="32"/>
          <w:szCs w:val="32"/>
        </w:rPr>
        <w:t>进行晒课和</w:t>
      </w:r>
      <w:proofErr w:type="gramEnd"/>
      <w:r w:rsidRPr="00E304BF">
        <w:rPr>
          <w:rFonts w:ascii="仿宋_GB2312" w:eastAsia="仿宋_GB2312" w:cs="仿宋_GB2312" w:hint="eastAsia"/>
          <w:color w:val="000000"/>
          <w:sz w:val="32"/>
          <w:szCs w:val="32"/>
        </w:rPr>
        <w:t>评审，小学和初中信息技术学科纳入综合实践课程范畴。今年新增心理健康教育、安全教育和家庭教育等内容，以主题分类方式</w:t>
      </w:r>
      <w:proofErr w:type="gramStart"/>
      <w:r w:rsidRPr="00E304BF">
        <w:rPr>
          <w:rFonts w:ascii="仿宋_GB2312" w:eastAsia="仿宋_GB2312" w:cs="仿宋_GB2312" w:hint="eastAsia"/>
          <w:color w:val="000000"/>
          <w:sz w:val="32"/>
          <w:szCs w:val="32"/>
        </w:rPr>
        <w:t>进行晒课和</w:t>
      </w:r>
      <w:proofErr w:type="gramEnd"/>
      <w:r w:rsidRPr="00E304BF">
        <w:rPr>
          <w:rFonts w:ascii="仿宋_GB2312" w:eastAsia="仿宋_GB2312" w:cs="仿宋_GB2312" w:hint="eastAsia"/>
          <w:color w:val="000000"/>
          <w:sz w:val="32"/>
          <w:szCs w:val="32"/>
        </w:rPr>
        <w:t>评审。</w:t>
      </w:r>
      <w:r w:rsidRPr="00E304BF">
        <w:rPr>
          <w:rFonts w:ascii="仿宋_GB2312" w:eastAsia="仿宋_GB2312" w:cs="仿宋_GB2312"/>
          <w:color w:val="000000"/>
          <w:sz w:val="32"/>
          <w:szCs w:val="32"/>
        </w:rPr>
        <w:t xml:space="preserve"> </w:t>
      </w:r>
    </w:p>
    <w:p w:rsidR="002A563D" w:rsidRPr="00E304BF" w:rsidRDefault="002A563D" w:rsidP="002A563D">
      <w:pPr>
        <w:spacing w:line="580" w:lineRule="exact"/>
        <w:ind w:firstLineChars="200" w:firstLine="646"/>
        <w:rPr>
          <w:rFonts w:ascii="仿宋_GB2312" w:eastAsia="仿宋_GB2312"/>
          <w:bCs/>
          <w:color w:val="000000"/>
          <w:sz w:val="32"/>
          <w:szCs w:val="32"/>
        </w:rPr>
      </w:pPr>
      <w:r w:rsidRPr="00E304BF">
        <w:rPr>
          <w:rFonts w:ascii="仿宋_GB2312" w:eastAsia="仿宋_GB2312" w:cs="仿宋_GB2312"/>
          <w:bCs/>
          <w:color w:val="000000"/>
          <w:sz w:val="32"/>
          <w:szCs w:val="32"/>
        </w:rPr>
        <w:t>2.</w:t>
      </w:r>
      <w:proofErr w:type="gramStart"/>
      <w:r w:rsidRPr="00E304BF">
        <w:rPr>
          <w:rFonts w:ascii="仿宋_GB2312" w:eastAsia="仿宋_GB2312" w:cs="仿宋_GB2312" w:hint="eastAsia"/>
          <w:bCs/>
          <w:color w:val="000000"/>
          <w:sz w:val="32"/>
          <w:szCs w:val="32"/>
        </w:rPr>
        <w:t>晒课节点</w:t>
      </w:r>
      <w:proofErr w:type="gramEnd"/>
      <w:r w:rsidRPr="00E304BF">
        <w:rPr>
          <w:rFonts w:ascii="仿宋_GB2312" w:eastAsia="仿宋_GB2312" w:cs="仿宋_GB2312" w:hint="eastAsia"/>
          <w:bCs/>
          <w:color w:val="000000"/>
          <w:sz w:val="32"/>
          <w:szCs w:val="32"/>
        </w:rPr>
        <w:t>。</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活动产生的巨量资源有效提高了国家基础教育数字资源公共服务的能力和水平。为尽快形成系列化优质资源，鼓励教师在无“部优”和“省优”课例的节点下晒课，国家平台上“省优”课例总数超过</w:t>
      </w:r>
      <w:r w:rsidRPr="00E304BF">
        <w:rPr>
          <w:rFonts w:ascii="仿宋_GB2312" w:eastAsia="仿宋_GB2312" w:cs="仿宋_GB2312"/>
          <w:color w:val="000000"/>
          <w:sz w:val="32"/>
          <w:szCs w:val="32"/>
        </w:rPr>
        <w:t>5</w:t>
      </w:r>
      <w:r w:rsidRPr="00E304BF">
        <w:rPr>
          <w:rFonts w:ascii="仿宋_GB2312" w:eastAsia="仿宋_GB2312" w:cs="仿宋_GB2312" w:hint="eastAsia"/>
          <w:color w:val="000000"/>
          <w:sz w:val="32"/>
          <w:szCs w:val="32"/>
        </w:rPr>
        <w:t>堂的节点不再开放晒课。</w:t>
      </w:r>
    </w:p>
    <w:p w:rsidR="002A563D" w:rsidRPr="00E304BF" w:rsidRDefault="002A563D" w:rsidP="002A563D">
      <w:pPr>
        <w:spacing w:line="580" w:lineRule="exact"/>
        <w:ind w:firstLineChars="200" w:firstLine="646"/>
        <w:rPr>
          <w:rFonts w:ascii="仿宋_GB2312" w:eastAsia="仿宋_GB2312"/>
          <w:bCs/>
          <w:color w:val="000000"/>
          <w:sz w:val="32"/>
          <w:szCs w:val="32"/>
        </w:rPr>
      </w:pPr>
      <w:r w:rsidRPr="00E304BF">
        <w:rPr>
          <w:rFonts w:ascii="仿宋_GB2312" w:eastAsia="仿宋_GB2312" w:cs="仿宋_GB2312"/>
          <w:bCs/>
          <w:color w:val="000000"/>
          <w:sz w:val="32"/>
          <w:szCs w:val="32"/>
        </w:rPr>
        <w:t>3.</w:t>
      </w:r>
      <w:proofErr w:type="gramStart"/>
      <w:r w:rsidRPr="00E304BF">
        <w:rPr>
          <w:rFonts w:ascii="仿宋_GB2312" w:eastAsia="仿宋_GB2312" w:cs="仿宋_GB2312" w:hint="eastAsia"/>
          <w:bCs/>
          <w:color w:val="000000"/>
          <w:sz w:val="32"/>
          <w:szCs w:val="32"/>
        </w:rPr>
        <w:t>晒课内容</w:t>
      </w:r>
      <w:proofErr w:type="gramEnd"/>
      <w:r w:rsidRPr="00E304BF">
        <w:rPr>
          <w:rFonts w:ascii="仿宋_GB2312" w:eastAsia="仿宋_GB2312" w:cs="仿宋_GB2312" w:hint="eastAsia"/>
          <w:bCs/>
          <w:color w:val="000000"/>
          <w:sz w:val="32"/>
          <w:szCs w:val="32"/>
        </w:rPr>
        <w:t>。</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教师所提交的</w:t>
      </w:r>
      <w:proofErr w:type="gramStart"/>
      <w:r w:rsidRPr="00E304BF">
        <w:rPr>
          <w:rFonts w:ascii="仿宋_GB2312" w:eastAsia="仿宋_GB2312" w:cs="仿宋_GB2312" w:hint="eastAsia"/>
          <w:color w:val="000000"/>
          <w:sz w:val="32"/>
          <w:szCs w:val="32"/>
        </w:rPr>
        <w:t>网上晒课内容</w:t>
      </w:r>
      <w:proofErr w:type="gramEnd"/>
      <w:r w:rsidRPr="00E304BF">
        <w:rPr>
          <w:rFonts w:ascii="仿宋_GB2312" w:eastAsia="仿宋_GB2312" w:cs="仿宋_GB2312" w:hint="eastAsia"/>
          <w:color w:val="000000"/>
          <w:sz w:val="32"/>
          <w:szCs w:val="32"/>
        </w:rPr>
        <w:t>应包括：一堂利用信息技术开展课堂教学的完整教学设计、所用课件及相关资源、课堂实录（可选，拟参加教育部“优课”征集的为必选）和评测练习（可选）等。鼓励教师上传课堂实录，课堂实录（指教学过程视频）应展现课堂教学的完整过程（最低不少于</w:t>
      </w:r>
      <w:r w:rsidRPr="00E304BF">
        <w:rPr>
          <w:rFonts w:ascii="仿宋_GB2312" w:eastAsia="仿宋_GB2312" w:cs="仿宋_GB2312"/>
          <w:color w:val="000000"/>
          <w:sz w:val="32"/>
          <w:szCs w:val="32"/>
        </w:rPr>
        <w:t>30</w:t>
      </w:r>
      <w:r w:rsidRPr="00E304BF">
        <w:rPr>
          <w:rFonts w:ascii="仿宋_GB2312" w:eastAsia="仿宋_GB2312" w:cs="仿宋_GB2312" w:hint="eastAsia"/>
          <w:color w:val="000000"/>
          <w:sz w:val="32"/>
          <w:szCs w:val="32"/>
        </w:rPr>
        <w:t>分钟），画面清晰。</w:t>
      </w:r>
    </w:p>
    <w:p w:rsidR="002A563D" w:rsidRPr="00E304BF" w:rsidRDefault="002A563D" w:rsidP="002A563D">
      <w:pPr>
        <w:spacing w:line="580" w:lineRule="exact"/>
        <w:ind w:firstLineChars="200" w:firstLine="646"/>
        <w:rPr>
          <w:rFonts w:ascii="仿宋_GB2312" w:eastAsia="仿宋_GB2312"/>
          <w:color w:val="000000"/>
          <w:sz w:val="32"/>
          <w:szCs w:val="32"/>
        </w:rPr>
      </w:pPr>
      <w:proofErr w:type="gramStart"/>
      <w:r w:rsidRPr="00E304BF">
        <w:rPr>
          <w:rFonts w:ascii="仿宋_GB2312" w:eastAsia="仿宋_GB2312" w:cs="仿宋_GB2312" w:hint="eastAsia"/>
          <w:color w:val="000000"/>
          <w:sz w:val="32"/>
          <w:szCs w:val="32"/>
        </w:rPr>
        <w:t>晒课内容</w:t>
      </w:r>
      <w:proofErr w:type="gramEnd"/>
      <w:r w:rsidRPr="00E304BF">
        <w:rPr>
          <w:rFonts w:ascii="仿宋_GB2312" w:eastAsia="仿宋_GB2312" w:cs="仿宋_GB2312" w:hint="eastAsia"/>
          <w:color w:val="000000"/>
          <w:sz w:val="32"/>
          <w:szCs w:val="32"/>
        </w:rPr>
        <w:t>须符合现行课程标准，体现信息技术与学科性质和特点的融合，注重展现利用信息技术创新教学方法、有效解决教育教学的重难点问题。</w:t>
      </w:r>
    </w:p>
    <w:p w:rsidR="002A563D" w:rsidRPr="00E304BF" w:rsidRDefault="002A563D" w:rsidP="002A563D">
      <w:pPr>
        <w:spacing w:line="580" w:lineRule="exact"/>
        <w:ind w:firstLineChars="200" w:firstLine="646"/>
        <w:rPr>
          <w:rFonts w:ascii="仿宋_GB2312" w:eastAsia="仿宋_GB2312"/>
          <w:color w:val="000000"/>
          <w:kern w:val="0"/>
          <w:sz w:val="32"/>
          <w:szCs w:val="32"/>
        </w:rPr>
      </w:pPr>
      <w:r w:rsidRPr="00E304BF">
        <w:rPr>
          <w:rFonts w:ascii="仿宋_GB2312" w:eastAsia="仿宋_GB2312" w:cs="仿宋_GB2312" w:hint="eastAsia"/>
          <w:color w:val="000000"/>
          <w:kern w:val="0"/>
          <w:sz w:val="32"/>
          <w:szCs w:val="32"/>
        </w:rPr>
        <w:t>除民族语文、外语课程外，其他</w:t>
      </w:r>
      <w:proofErr w:type="gramStart"/>
      <w:r w:rsidRPr="00E304BF">
        <w:rPr>
          <w:rFonts w:ascii="仿宋_GB2312" w:eastAsia="仿宋_GB2312" w:cs="仿宋_GB2312" w:hint="eastAsia"/>
          <w:color w:val="000000"/>
          <w:kern w:val="0"/>
          <w:sz w:val="32"/>
          <w:szCs w:val="32"/>
        </w:rPr>
        <w:t>课程晒课应</w:t>
      </w:r>
      <w:proofErr w:type="gramEnd"/>
      <w:r w:rsidRPr="00E304BF">
        <w:rPr>
          <w:rFonts w:ascii="仿宋_GB2312" w:eastAsia="仿宋_GB2312" w:cs="仿宋_GB2312" w:hint="eastAsia"/>
          <w:color w:val="000000"/>
          <w:kern w:val="0"/>
          <w:sz w:val="32"/>
          <w:szCs w:val="32"/>
        </w:rPr>
        <w:t>使用国家通用语言文字。</w:t>
      </w:r>
      <w:r w:rsidRPr="00E304BF">
        <w:rPr>
          <w:rFonts w:ascii="仿宋_GB2312" w:eastAsia="仿宋_GB2312" w:cs="仿宋_GB2312" w:hint="eastAsia"/>
          <w:color w:val="000000"/>
          <w:sz w:val="32"/>
          <w:szCs w:val="32"/>
        </w:rPr>
        <w:t>教师所提交的内容</w:t>
      </w:r>
      <w:r w:rsidRPr="00E304BF">
        <w:rPr>
          <w:rFonts w:ascii="仿宋_GB2312" w:eastAsia="仿宋_GB2312" w:cs="仿宋_GB2312" w:hint="eastAsia"/>
          <w:color w:val="000000"/>
          <w:kern w:val="0"/>
          <w:sz w:val="32"/>
          <w:szCs w:val="32"/>
        </w:rPr>
        <w:t>须为本人教学实践中所产生的内容，不得冒名顶替，杜绝抄袭，引用资料须注明出处和原作者。</w:t>
      </w:r>
    </w:p>
    <w:p w:rsidR="002A563D" w:rsidRPr="00E304BF" w:rsidRDefault="002A563D" w:rsidP="002A563D">
      <w:pPr>
        <w:spacing w:line="580" w:lineRule="exact"/>
        <w:ind w:firstLineChars="200" w:firstLine="646"/>
        <w:rPr>
          <w:rFonts w:ascii="仿宋_GB2312" w:eastAsia="仿宋_GB2312"/>
          <w:bCs/>
          <w:color w:val="000000"/>
          <w:sz w:val="32"/>
          <w:szCs w:val="32"/>
        </w:rPr>
      </w:pPr>
      <w:r w:rsidRPr="00E304BF">
        <w:rPr>
          <w:rFonts w:ascii="仿宋_GB2312" w:eastAsia="仿宋_GB2312" w:cs="仿宋_GB2312"/>
          <w:bCs/>
          <w:color w:val="000000"/>
          <w:sz w:val="32"/>
          <w:szCs w:val="32"/>
        </w:rPr>
        <w:t>4.</w:t>
      </w:r>
      <w:r w:rsidRPr="00E304BF">
        <w:rPr>
          <w:rFonts w:ascii="仿宋_GB2312" w:eastAsia="仿宋_GB2312" w:cs="仿宋_GB2312" w:hint="eastAsia"/>
          <w:bCs/>
          <w:color w:val="000000"/>
          <w:sz w:val="32"/>
          <w:szCs w:val="32"/>
        </w:rPr>
        <w:t>上传时间。</w:t>
      </w:r>
    </w:p>
    <w:p w:rsidR="002A563D" w:rsidRPr="00E304BF" w:rsidRDefault="002A563D" w:rsidP="002A563D">
      <w:pPr>
        <w:spacing w:line="580" w:lineRule="exact"/>
        <w:ind w:firstLineChars="200" w:firstLine="646"/>
        <w:rPr>
          <w:rFonts w:ascii="仿宋_GB2312" w:eastAsia="仿宋_GB2312"/>
          <w:color w:val="000000"/>
          <w:sz w:val="32"/>
          <w:szCs w:val="32"/>
        </w:rPr>
      </w:pPr>
      <w:proofErr w:type="gramStart"/>
      <w:r w:rsidRPr="00E304BF">
        <w:rPr>
          <w:rFonts w:ascii="仿宋_GB2312" w:eastAsia="仿宋_GB2312" w:cs="仿宋_GB2312" w:hint="eastAsia"/>
          <w:color w:val="000000"/>
          <w:sz w:val="32"/>
          <w:szCs w:val="32"/>
        </w:rPr>
        <w:lastRenderedPageBreak/>
        <w:t>不</w:t>
      </w:r>
      <w:proofErr w:type="gramEnd"/>
      <w:r w:rsidRPr="00E304BF">
        <w:rPr>
          <w:rFonts w:ascii="仿宋_GB2312" w:eastAsia="仿宋_GB2312" w:cs="仿宋_GB2312" w:hint="eastAsia"/>
          <w:color w:val="000000"/>
          <w:sz w:val="32"/>
          <w:szCs w:val="32"/>
        </w:rPr>
        <w:t>同学段课程上</w:t>
      </w:r>
      <w:proofErr w:type="gramStart"/>
      <w:r w:rsidRPr="00E304BF">
        <w:rPr>
          <w:rFonts w:ascii="仿宋_GB2312" w:eastAsia="仿宋_GB2312" w:cs="仿宋_GB2312" w:hint="eastAsia"/>
          <w:color w:val="000000"/>
          <w:sz w:val="32"/>
          <w:szCs w:val="32"/>
        </w:rPr>
        <w:t>传时间</w:t>
      </w:r>
      <w:proofErr w:type="gramEnd"/>
      <w:r w:rsidRPr="00E304BF">
        <w:rPr>
          <w:rFonts w:ascii="仿宋_GB2312" w:eastAsia="仿宋_GB2312" w:cs="仿宋_GB2312" w:hint="eastAsia"/>
          <w:color w:val="000000"/>
          <w:sz w:val="32"/>
          <w:szCs w:val="32"/>
        </w:rPr>
        <w:t>安排如下：</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小学</w:t>
      </w:r>
      <w:r w:rsidRPr="00E304BF">
        <w:rPr>
          <w:rFonts w:ascii="仿宋_GB2312" w:eastAsia="仿宋_GB2312" w:cs="仿宋_GB2312"/>
          <w:color w:val="000000"/>
          <w:sz w:val="32"/>
          <w:szCs w:val="32"/>
        </w:rPr>
        <w:t>4-6</w:t>
      </w:r>
      <w:r w:rsidRPr="00E304BF">
        <w:rPr>
          <w:rFonts w:ascii="仿宋_GB2312" w:eastAsia="仿宋_GB2312" w:cs="仿宋_GB2312" w:hint="eastAsia"/>
          <w:color w:val="000000"/>
          <w:sz w:val="32"/>
          <w:szCs w:val="32"/>
        </w:rPr>
        <w:t>年级：</w:t>
      </w:r>
      <w:r w:rsidRPr="00E304BF">
        <w:rPr>
          <w:rFonts w:ascii="仿宋_GB2312" w:eastAsia="仿宋_GB2312" w:cs="仿宋_GB2312"/>
          <w:color w:val="000000"/>
          <w:sz w:val="32"/>
          <w:szCs w:val="32"/>
        </w:rPr>
        <w:t>3</w:t>
      </w:r>
      <w:r w:rsidRPr="00E304BF">
        <w:rPr>
          <w:rFonts w:ascii="仿宋_GB2312" w:eastAsia="仿宋_GB2312" w:cs="仿宋_GB2312" w:hint="eastAsia"/>
          <w:color w:val="000000"/>
          <w:sz w:val="32"/>
          <w:szCs w:val="32"/>
        </w:rPr>
        <w:t>月</w:t>
      </w:r>
      <w:r w:rsidRPr="00E304BF">
        <w:rPr>
          <w:rFonts w:ascii="仿宋_GB2312" w:eastAsia="仿宋_GB2312" w:cs="仿宋_GB2312"/>
          <w:color w:val="000000"/>
          <w:sz w:val="32"/>
          <w:szCs w:val="32"/>
        </w:rPr>
        <w:t>16</w:t>
      </w:r>
      <w:r w:rsidRPr="00E304BF">
        <w:rPr>
          <w:rFonts w:ascii="仿宋_GB2312" w:eastAsia="仿宋_GB2312" w:cs="仿宋_GB2312" w:hint="eastAsia"/>
          <w:color w:val="000000"/>
          <w:sz w:val="32"/>
          <w:szCs w:val="32"/>
        </w:rPr>
        <w:t>日</w:t>
      </w:r>
      <w:r w:rsidRPr="00E304BF">
        <w:rPr>
          <w:rFonts w:ascii="仿宋_GB2312" w:eastAsia="仿宋_GB2312" w:cs="仿宋_GB2312"/>
          <w:color w:val="000000"/>
          <w:sz w:val="32"/>
          <w:szCs w:val="32"/>
        </w:rPr>
        <w:t>-4</w:t>
      </w:r>
      <w:r w:rsidRPr="00E304BF">
        <w:rPr>
          <w:rFonts w:ascii="仿宋_GB2312" w:eastAsia="仿宋_GB2312" w:cs="仿宋_GB2312" w:hint="eastAsia"/>
          <w:color w:val="000000"/>
          <w:sz w:val="32"/>
          <w:szCs w:val="32"/>
        </w:rPr>
        <w:t>月</w:t>
      </w:r>
      <w:r w:rsidRPr="00E304BF">
        <w:rPr>
          <w:rFonts w:ascii="仿宋_GB2312" w:eastAsia="仿宋_GB2312" w:cs="仿宋_GB2312"/>
          <w:color w:val="000000"/>
          <w:sz w:val="32"/>
          <w:szCs w:val="32"/>
        </w:rPr>
        <w:t>30</w:t>
      </w:r>
      <w:r w:rsidRPr="00E304BF">
        <w:rPr>
          <w:rFonts w:ascii="仿宋_GB2312" w:eastAsia="仿宋_GB2312" w:cs="仿宋_GB2312" w:hint="eastAsia"/>
          <w:color w:val="000000"/>
          <w:sz w:val="32"/>
          <w:szCs w:val="32"/>
        </w:rPr>
        <w:t>日</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小学</w:t>
      </w:r>
      <w:r w:rsidRPr="00E304BF">
        <w:rPr>
          <w:rFonts w:ascii="仿宋_GB2312" w:eastAsia="仿宋_GB2312" w:cs="仿宋_GB2312"/>
          <w:color w:val="000000"/>
          <w:sz w:val="32"/>
          <w:szCs w:val="32"/>
        </w:rPr>
        <w:t>1-3</w:t>
      </w:r>
      <w:r w:rsidRPr="00E304BF">
        <w:rPr>
          <w:rFonts w:ascii="仿宋_GB2312" w:eastAsia="仿宋_GB2312" w:cs="仿宋_GB2312" w:hint="eastAsia"/>
          <w:color w:val="000000"/>
          <w:sz w:val="32"/>
          <w:szCs w:val="32"/>
        </w:rPr>
        <w:t>年级：</w:t>
      </w:r>
      <w:r w:rsidRPr="00E304BF">
        <w:rPr>
          <w:rFonts w:ascii="仿宋_GB2312" w:eastAsia="仿宋_GB2312" w:cs="仿宋_GB2312"/>
          <w:color w:val="000000"/>
          <w:sz w:val="32"/>
          <w:szCs w:val="32"/>
        </w:rPr>
        <w:t>3</w:t>
      </w:r>
      <w:r w:rsidRPr="00E304BF">
        <w:rPr>
          <w:rFonts w:ascii="仿宋_GB2312" w:eastAsia="仿宋_GB2312" w:cs="仿宋_GB2312" w:hint="eastAsia"/>
          <w:color w:val="000000"/>
          <w:sz w:val="32"/>
          <w:szCs w:val="32"/>
        </w:rPr>
        <w:t>月</w:t>
      </w:r>
      <w:r w:rsidRPr="00E304BF">
        <w:rPr>
          <w:rFonts w:ascii="仿宋_GB2312" w:eastAsia="仿宋_GB2312" w:cs="仿宋_GB2312"/>
          <w:color w:val="000000"/>
          <w:sz w:val="32"/>
          <w:szCs w:val="32"/>
        </w:rPr>
        <w:t>16</w:t>
      </w:r>
      <w:r w:rsidRPr="00E304BF">
        <w:rPr>
          <w:rFonts w:ascii="仿宋_GB2312" w:eastAsia="仿宋_GB2312" w:cs="仿宋_GB2312" w:hint="eastAsia"/>
          <w:color w:val="000000"/>
          <w:sz w:val="32"/>
          <w:szCs w:val="32"/>
        </w:rPr>
        <w:t>日</w:t>
      </w:r>
      <w:r w:rsidRPr="00E304BF">
        <w:rPr>
          <w:rFonts w:ascii="仿宋_GB2312" w:eastAsia="仿宋_GB2312" w:cs="仿宋_GB2312"/>
          <w:color w:val="000000"/>
          <w:sz w:val="32"/>
          <w:szCs w:val="32"/>
        </w:rPr>
        <w:t>-5</w:t>
      </w:r>
      <w:r w:rsidRPr="00E304BF">
        <w:rPr>
          <w:rFonts w:ascii="仿宋_GB2312" w:eastAsia="仿宋_GB2312" w:cs="仿宋_GB2312" w:hint="eastAsia"/>
          <w:color w:val="000000"/>
          <w:sz w:val="32"/>
          <w:szCs w:val="32"/>
        </w:rPr>
        <w:t>月</w:t>
      </w:r>
      <w:r w:rsidRPr="00E304BF">
        <w:rPr>
          <w:rFonts w:ascii="仿宋_GB2312" w:eastAsia="仿宋_GB2312" w:cs="仿宋_GB2312"/>
          <w:color w:val="000000"/>
          <w:sz w:val="32"/>
          <w:szCs w:val="32"/>
        </w:rPr>
        <w:t>31</w:t>
      </w:r>
      <w:r w:rsidRPr="00E304BF">
        <w:rPr>
          <w:rFonts w:ascii="仿宋_GB2312" w:eastAsia="仿宋_GB2312" w:cs="仿宋_GB2312" w:hint="eastAsia"/>
          <w:color w:val="000000"/>
          <w:sz w:val="32"/>
          <w:szCs w:val="32"/>
        </w:rPr>
        <w:t>日</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初中：</w:t>
      </w:r>
      <w:r w:rsidRPr="00E304BF">
        <w:rPr>
          <w:rFonts w:ascii="仿宋_GB2312" w:eastAsia="仿宋_GB2312" w:cs="仿宋_GB2312"/>
          <w:color w:val="000000"/>
          <w:sz w:val="32"/>
          <w:szCs w:val="32"/>
        </w:rPr>
        <w:t>4</w:t>
      </w:r>
      <w:r w:rsidRPr="00E304BF">
        <w:rPr>
          <w:rFonts w:ascii="仿宋_GB2312" w:eastAsia="仿宋_GB2312" w:cs="仿宋_GB2312" w:hint="eastAsia"/>
          <w:color w:val="000000"/>
          <w:sz w:val="32"/>
          <w:szCs w:val="32"/>
        </w:rPr>
        <w:t>月</w:t>
      </w:r>
      <w:r w:rsidRPr="00E304BF">
        <w:rPr>
          <w:rFonts w:ascii="仿宋_GB2312" w:eastAsia="仿宋_GB2312" w:cs="仿宋_GB2312"/>
          <w:color w:val="000000"/>
          <w:sz w:val="32"/>
          <w:szCs w:val="32"/>
        </w:rPr>
        <w:t>1</w:t>
      </w:r>
      <w:r w:rsidRPr="00E304BF">
        <w:rPr>
          <w:rFonts w:ascii="仿宋_GB2312" w:eastAsia="仿宋_GB2312" w:cs="仿宋_GB2312" w:hint="eastAsia"/>
          <w:color w:val="000000"/>
          <w:sz w:val="32"/>
          <w:szCs w:val="32"/>
        </w:rPr>
        <w:t>日</w:t>
      </w:r>
      <w:r w:rsidRPr="00E304BF">
        <w:rPr>
          <w:rFonts w:ascii="仿宋_GB2312" w:eastAsia="仿宋_GB2312" w:cs="仿宋_GB2312"/>
          <w:color w:val="000000"/>
          <w:sz w:val="32"/>
          <w:szCs w:val="32"/>
        </w:rPr>
        <w:t>-6</w:t>
      </w:r>
      <w:r w:rsidRPr="00E304BF">
        <w:rPr>
          <w:rFonts w:ascii="仿宋_GB2312" w:eastAsia="仿宋_GB2312" w:cs="仿宋_GB2312" w:hint="eastAsia"/>
          <w:color w:val="000000"/>
          <w:sz w:val="32"/>
          <w:szCs w:val="32"/>
        </w:rPr>
        <w:t>月</w:t>
      </w:r>
      <w:r w:rsidRPr="00E304BF">
        <w:rPr>
          <w:rFonts w:ascii="仿宋_GB2312" w:eastAsia="仿宋_GB2312" w:cs="仿宋_GB2312"/>
          <w:color w:val="000000"/>
          <w:sz w:val="32"/>
          <w:szCs w:val="32"/>
        </w:rPr>
        <w:t>30</w:t>
      </w:r>
      <w:r w:rsidRPr="00E304BF">
        <w:rPr>
          <w:rFonts w:ascii="仿宋_GB2312" w:eastAsia="仿宋_GB2312" w:cs="仿宋_GB2312" w:hint="eastAsia"/>
          <w:color w:val="000000"/>
          <w:sz w:val="32"/>
          <w:szCs w:val="32"/>
        </w:rPr>
        <w:t>日</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高中：</w:t>
      </w:r>
      <w:r w:rsidRPr="00E304BF">
        <w:rPr>
          <w:rFonts w:ascii="仿宋_GB2312" w:eastAsia="仿宋_GB2312" w:cs="仿宋_GB2312"/>
          <w:color w:val="000000"/>
          <w:sz w:val="32"/>
          <w:szCs w:val="32"/>
        </w:rPr>
        <w:t>6</w:t>
      </w:r>
      <w:r w:rsidRPr="00E304BF">
        <w:rPr>
          <w:rFonts w:ascii="仿宋_GB2312" w:eastAsia="仿宋_GB2312" w:cs="仿宋_GB2312" w:hint="eastAsia"/>
          <w:color w:val="000000"/>
          <w:sz w:val="32"/>
          <w:szCs w:val="32"/>
        </w:rPr>
        <w:t>月</w:t>
      </w:r>
      <w:r w:rsidRPr="00E304BF">
        <w:rPr>
          <w:rFonts w:ascii="仿宋_GB2312" w:eastAsia="仿宋_GB2312" w:cs="仿宋_GB2312"/>
          <w:color w:val="000000"/>
          <w:sz w:val="32"/>
          <w:szCs w:val="32"/>
        </w:rPr>
        <w:t>1</w:t>
      </w:r>
      <w:r w:rsidRPr="00E304BF">
        <w:rPr>
          <w:rFonts w:ascii="仿宋_GB2312" w:eastAsia="仿宋_GB2312" w:cs="仿宋_GB2312" w:hint="eastAsia"/>
          <w:color w:val="000000"/>
          <w:sz w:val="32"/>
          <w:szCs w:val="32"/>
        </w:rPr>
        <w:t>日</w:t>
      </w:r>
      <w:r w:rsidRPr="00E304BF">
        <w:rPr>
          <w:rFonts w:ascii="仿宋_GB2312" w:eastAsia="仿宋_GB2312" w:cs="仿宋_GB2312"/>
          <w:color w:val="000000"/>
          <w:sz w:val="32"/>
          <w:szCs w:val="32"/>
        </w:rPr>
        <w:t>-8</w:t>
      </w:r>
      <w:r w:rsidRPr="00E304BF">
        <w:rPr>
          <w:rFonts w:ascii="仿宋_GB2312" w:eastAsia="仿宋_GB2312" w:cs="仿宋_GB2312" w:hint="eastAsia"/>
          <w:color w:val="000000"/>
          <w:sz w:val="32"/>
          <w:szCs w:val="32"/>
        </w:rPr>
        <w:t>月</w:t>
      </w:r>
      <w:r w:rsidRPr="00E304BF">
        <w:rPr>
          <w:rFonts w:ascii="仿宋_GB2312" w:eastAsia="仿宋_GB2312" w:cs="仿宋_GB2312"/>
          <w:color w:val="000000"/>
          <w:sz w:val="32"/>
          <w:szCs w:val="32"/>
        </w:rPr>
        <w:t>31</w:t>
      </w:r>
      <w:r w:rsidRPr="00E304BF">
        <w:rPr>
          <w:rFonts w:ascii="仿宋_GB2312" w:eastAsia="仿宋_GB2312" w:cs="仿宋_GB2312" w:hint="eastAsia"/>
          <w:color w:val="000000"/>
          <w:sz w:val="32"/>
          <w:szCs w:val="32"/>
        </w:rPr>
        <w:t>日</w:t>
      </w:r>
    </w:p>
    <w:p w:rsidR="002A563D" w:rsidRPr="00E304BF" w:rsidRDefault="002A563D" w:rsidP="002A563D">
      <w:pPr>
        <w:adjustRightInd w:val="0"/>
        <w:snapToGrid w:val="0"/>
        <w:spacing w:line="580" w:lineRule="exact"/>
        <w:ind w:firstLineChars="200" w:firstLine="646"/>
        <w:outlineLvl w:val="0"/>
        <w:rPr>
          <w:rFonts w:ascii="楷体_GB2312" w:eastAsia="楷体_GB2312" w:hAnsi="宋体"/>
          <w:color w:val="000000"/>
          <w:sz w:val="32"/>
          <w:szCs w:val="32"/>
        </w:rPr>
      </w:pPr>
      <w:r w:rsidRPr="00E304BF">
        <w:rPr>
          <w:rFonts w:ascii="楷体_GB2312" w:eastAsia="楷体_GB2312" w:hAnsi="宋体" w:cs="楷体_GB2312" w:hint="eastAsia"/>
          <w:color w:val="000000"/>
          <w:sz w:val="32"/>
          <w:szCs w:val="32"/>
        </w:rPr>
        <w:t>（二）推荐遴选“优课”</w:t>
      </w:r>
      <w:r>
        <w:rPr>
          <w:rFonts w:ascii="楷体_GB2312" w:eastAsia="楷体_GB2312" w:hAnsi="宋体" w:cs="楷体_GB2312" w:hint="eastAsia"/>
          <w:color w:val="000000"/>
          <w:sz w:val="32"/>
          <w:szCs w:val="32"/>
        </w:rPr>
        <w:t>。</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各地要在</w:t>
      </w:r>
      <w:proofErr w:type="gramStart"/>
      <w:r w:rsidRPr="00E304BF">
        <w:rPr>
          <w:rFonts w:ascii="仿宋_GB2312" w:eastAsia="仿宋_GB2312" w:cs="仿宋_GB2312" w:hint="eastAsia"/>
          <w:color w:val="000000"/>
          <w:sz w:val="32"/>
          <w:szCs w:val="32"/>
        </w:rPr>
        <w:t>网上晒课的</w:t>
      </w:r>
      <w:proofErr w:type="gramEnd"/>
      <w:r w:rsidRPr="00E304BF">
        <w:rPr>
          <w:rFonts w:ascii="仿宋_GB2312" w:eastAsia="仿宋_GB2312" w:cs="仿宋_GB2312" w:hint="eastAsia"/>
          <w:color w:val="000000"/>
          <w:sz w:val="32"/>
          <w:szCs w:val="32"/>
        </w:rPr>
        <w:t>基础上，逐级开展评审推荐。</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bCs/>
          <w:color w:val="000000"/>
          <w:sz w:val="32"/>
          <w:szCs w:val="32"/>
        </w:rPr>
        <w:t>1.</w:t>
      </w:r>
      <w:r w:rsidRPr="00E304BF">
        <w:rPr>
          <w:rFonts w:ascii="仿宋_GB2312" w:eastAsia="仿宋_GB2312" w:cs="仿宋_GB2312" w:hint="eastAsia"/>
          <w:bCs/>
          <w:color w:val="000000"/>
          <w:sz w:val="32"/>
          <w:szCs w:val="32"/>
        </w:rPr>
        <w:t>省级推荐。</w:t>
      </w:r>
      <w:r w:rsidRPr="00E304BF">
        <w:rPr>
          <w:rFonts w:ascii="仿宋_GB2312" w:eastAsia="仿宋_GB2312" w:cs="仿宋_GB2312" w:hint="eastAsia"/>
          <w:color w:val="000000"/>
          <w:sz w:val="32"/>
          <w:szCs w:val="32"/>
        </w:rPr>
        <w:t>各省（区、市）从本地区在国家平台所晒的课例中遴选推荐“优课”，截止时间为</w:t>
      </w:r>
      <w:r w:rsidRPr="00E304BF">
        <w:rPr>
          <w:rFonts w:ascii="仿宋_GB2312" w:eastAsia="仿宋_GB2312" w:cs="仿宋_GB2312"/>
          <w:color w:val="000000"/>
          <w:sz w:val="32"/>
          <w:szCs w:val="32"/>
        </w:rPr>
        <w:t>9</w:t>
      </w:r>
      <w:r w:rsidRPr="00E304BF">
        <w:rPr>
          <w:rFonts w:ascii="仿宋_GB2312" w:eastAsia="仿宋_GB2312" w:cs="仿宋_GB2312" w:hint="eastAsia"/>
          <w:color w:val="000000"/>
          <w:sz w:val="32"/>
          <w:szCs w:val="32"/>
        </w:rPr>
        <w:t>月</w:t>
      </w:r>
      <w:r w:rsidRPr="00E304BF">
        <w:rPr>
          <w:rFonts w:ascii="仿宋_GB2312" w:eastAsia="仿宋_GB2312" w:cs="仿宋_GB2312"/>
          <w:color w:val="000000"/>
          <w:sz w:val="32"/>
          <w:szCs w:val="32"/>
        </w:rPr>
        <w:t>30</w:t>
      </w:r>
      <w:r w:rsidRPr="00E304BF">
        <w:rPr>
          <w:rFonts w:ascii="仿宋_GB2312" w:eastAsia="仿宋_GB2312" w:cs="仿宋_GB2312" w:hint="eastAsia"/>
          <w:color w:val="000000"/>
          <w:sz w:val="32"/>
          <w:szCs w:val="32"/>
        </w:rPr>
        <w:t>日。要进一步完善评审推荐的规则和标准，树立质量第一的思想，严格把关，优中选优，使所推荐“优课”具有典型和示范意义。要把好政治方向，坚持思想性、科学性和适宜性相统一。要严格推荐程序，坚持公开透明，保障公平公正。</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为确保质量，每省（区、市）推荐的“优课”最多不超过</w:t>
      </w:r>
      <w:r w:rsidRPr="00E304BF">
        <w:rPr>
          <w:rFonts w:ascii="仿宋_GB2312" w:eastAsia="仿宋_GB2312" w:cs="仿宋_GB2312"/>
          <w:color w:val="000000"/>
          <w:sz w:val="32"/>
          <w:szCs w:val="32"/>
        </w:rPr>
        <w:t>800</w:t>
      </w:r>
      <w:r w:rsidRPr="00E304BF">
        <w:rPr>
          <w:rFonts w:ascii="仿宋_GB2312" w:eastAsia="仿宋_GB2312" w:cs="仿宋_GB2312" w:hint="eastAsia"/>
          <w:color w:val="000000"/>
          <w:sz w:val="32"/>
          <w:szCs w:val="32"/>
        </w:rPr>
        <w:t>堂。原则上同一年级同一学科同一版本同一节点推荐</w:t>
      </w:r>
      <w:r w:rsidRPr="00E304BF">
        <w:rPr>
          <w:rFonts w:ascii="仿宋_GB2312" w:eastAsia="仿宋_GB2312" w:cs="仿宋_GB2312"/>
          <w:color w:val="000000"/>
          <w:sz w:val="32"/>
          <w:szCs w:val="32"/>
        </w:rPr>
        <w:t>1</w:t>
      </w:r>
      <w:r w:rsidRPr="00E304BF">
        <w:rPr>
          <w:rFonts w:ascii="仿宋_GB2312" w:eastAsia="仿宋_GB2312" w:cs="仿宋_GB2312" w:hint="eastAsia"/>
          <w:color w:val="000000"/>
          <w:sz w:val="32"/>
          <w:szCs w:val="32"/>
        </w:rPr>
        <w:t>个“优课”课例，同</w:t>
      </w:r>
      <w:proofErr w:type="gramStart"/>
      <w:r w:rsidRPr="00E304BF">
        <w:rPr>
          <w:rFonts w:ascii="仿宋_GB2312" w:eastAsia="仿宋_GB2312" w:cs="仿宋_GB2312" w:hint="eastAsia"/>
          <w:color w:val="000000"/>
          <w:sz w:val="32"/>
          <w:szCs w:val="32"/>
        </w:rPr>
        <w:t>一教师</w:t>
      </w:r>
      <w:proofErr w:type="gramEnd"/>
      <w:r w:rsidRPr="00E304BF">
        <w:rPr>
          <w:rFonts w:ascii="仿宋_GB2312" w:eastAsia="仿宋_GB2312" w:cs="仿宋_GB2312" w:hint="eastAsia"/>
          <w:color w:val="000000"/>
          <w:sz w:val="32"/>
          <w:szCs w:val="32"/>
        </w:rPr>
        <w:t>原则上只推荐</w:t>
      </w:r>
      <w:r w:rsidRPr="00E304BF">
        <w:rPr>
          <w:rFonts w:ascii="仿宋_GB2312" w:eastAsia="仿宋_GB2312" w:cs="仿宋_GB2312"/>
          <w:color w:val="000000"/>
          <w:sz w:val="32"/>
          <w:szCs w:val="32"/>
        </w:rPr>
        <w:t>1</w:t>
      </w:r>
      <w:r w:rsidRPr="00E304BF">
        <w:rPr>
          <w:rFonts w:ascii="仿宋_GB2312" w:eastAsia="仿宋_GB2312" w:cs="仿宋_GB2312" w:hint="eastAsia"/>
          <w:color w:val="000000"/>
          <w:sz w:val="32"/>
          <w:szCs w:val="32"/>
        </w:rPr>
        <w:t>堂“优课”。</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bCs/>
          <w:color w:val="000000"/>
          <w:sz w:val="32"/>
          <w:szCs w:val="32"/>
        </w:rPr>
        <w:t>2.</w:t>
      </w:r>
      <w:r w:rsidRPr="00E304BF">
        <w:rPr>
          <w:rFonts w:ascii="仿宋_GB2312" w:eastAsia="仿宋_GB2312" w:cs="仿宋_GB2312" w:hint="eastAsia"/>
          <w:bCs/>
          <w:color w:val="000000"/>
          <w:sz w:val="32"/>
          <w:szCs w:val="32"/>
        </w:rPr>
        <w:t>部级遴选。</w:t>
      </w:r>
      <w:r w:rsidRPr="00E304BF">
        <w:rPr>
          <w:rFonts w:ascii="仿宋_GB2312" w:eastAsia="仿宋_GB2312" w:cs="仿宋_GB2312" w:hint="eastAsia"/>
          <w:color w:val="000000"/>
          <w:sz w:val="32"/>
          <w:szCs w:val="32"/>
        </w:rPr>
        <w:t>教育部将组织专家对各省（区、市）推荐的“优课”进行评审遴选，优先考虑没有部级“优课”的节点。遴选结果将在国家平台进行公示、公布。</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部级遴选结束后，未被评为</w:t>
      </w:r>
      <w:proofErr w:type="gramStart"/>
      <w:r w:rsidRPr="00E304BF">
        <w:rPr>
          <w:rFonts w:ascii="仿宋_GB2312" w:eastAsia="仿宋_GB2312" w:cs="仿宋_GB2312" w:hint="eastAsia"/>
          <w:color w:val="000000"/>
          <w:sz w:val="32"/>
          <w:szCs w:val="32"/>
        </w:rPr>
        <w:t>省级优课及部级优课的</w:t>
      </w:r>
      <w:proofErr w:type="gramEnd"/>
      <w:r w:rsidRPr="00E304BF">
        <w:rPr>
          <w:rFonts w:ascii="仿宋_GB2312" w:eastAsia="仿宋_GB2312" w:cs="仿宋_GB2312" w:hint="eastAsia"/>
          <w:color w:val="000000"/>
          <w:sz w:val="32"/>
          <w:szCs w:val="32"/>
        </w:rPr>
        <w:t>，国家平台将逐步移除，请各地各校及教师按需做好备份。</w:t>
      </w:r>
    </w:p>
    <w:p w:rsidR="002A563D" w:rsidRPr="00E304BF" w:rsidRDefault="002A563D" w:rsidP="002A563D">
      <w:pPr>
        <w:adjustRightInd w:val="0"/>
        <w:snapToGrid w:val="0"/>
        <w:spacing w:line="580" w:lineRule="exact"/>
        <w:ind w:firstLineChars="200" w:firstLine="646"/>
        <w:outlineLvl w:val="0"/>
        <w:rPr>
          <w:rFonts w:ascii="楷体_GB2312" w:eastAsia="楷体_GB2312" w:hAnsi="宋体"/>
          <w:color w:val="000000"/>
          <w:sz w:val="32"/>
          <w:szCs w:val="32"/>
        </w:rPr>
      </w:pPr>
      <w:r w:rsidRPr="00E304BF">
        <w:rPr>
          <w:rFonts w:ascii="楷体_GB2312" w:eastAsia="楷体_GB2312" w:hAnsi="宋体" w:cs="楷体_GB2312" w:hint="eastAsia"/>
          <w:color w:val="000000"/>
          <w:sz w:val="32"/>
          <w:szCs w:val="32"/>
        </w:rPr>
        <w:t>（三）开展应用推广</w:t>
      </w:r>
      <w:r>
        <w:rPr>
          <w:rFonts w:ascii="楷体_GB2312" w:eastAsia="楷体_GB2312" w:hAnsi="宋体" w:cs="楷体_GB2312" w:hint="eastAsia"/>
          <w:color w:val="000000"/>
          <w:sz w:val="32"/>
          <w:szCs w:val="32"/>
        </w:rPr>
        <w:t>。</w:t>
      </w:r>
    </w:p>
    <w:p w:rsidR="002A563D" w:rsidRPr="00E304BF" w:rsidRDefault="002A563D" w:rsidP="002A563D">
      <w:pPr>
        <w:adjustRightInd w:val="0"/>
        <w:snapToGrid w:val="0"/>
        <w:spacing w:line="580" w:lineRule="exact"/>
        <w:ind w:firstLineChars="200" w:firstLine="646"/>
        <w:rPr>
          <w:rFonts w:ascii="仿宋_GB2312" w:eastAsia="仿宋_GB2312"/>
          <w:color w:val="000000"/>
          <w:sz w:val="32"/>
          <w:szCs w:val="32"/>
        </w:rPr>
      </w:pPr>
      <w:r w:rsidRPr="00E304BF">
        <w:rPr>
          <w:rFonts w:ascii="仿宋_GB2312" w:eastAsia="仿宋_GB2312" w:hAnsi="宋体" w:cs="仿宋_GB2312" w:hint="eastAsia"/>
          <w:color w:val="000000"/>
          <w:sz w:val="32"/>
          <w:szCs w:val="32"/>
        </w:rPr>
        <w:t>各地</w:t>
      </w:r>
      <w:r w:rsidRPr="00E304BF">
        <w:rPr>
          <w:rFonts w:ascii="仿宋_GB2312" w:eastAsia="仿宋_GB2312" w:cs="仿宋_GB2312" w:hint="eastAsia"/>
          <w:color w:val="000000"/>
          <w:sz w:val="32"/>
          <w:szCs w:val="32"/>
        </w:rPr>
        <w:t>要组织广大中小学教师开展看“优课”学“优课”活动，认真学习借鉴部级“优课”成果。要在教研活动中将</w:t>
      </w:r>
      <w:r w:rsidRPr="00E304BF">
        <w:rPr>
          <w:rFonts w:ascii="仿宋_GB2312" w:eastAsia="仿宋_GB2312" w:cs="仿宋_GB2312" w:hint="eastAsia"/>
          <w:color w:val="000000"/>
          <w:sz w:val="32"/>
          <w:szCs w:val="32"/>
        </w:rPr>
        <w:lastRenderedPageBreak/>
        <w:t>“优课”观摩作为重要内容，促进教师专业发展。可依托国家平台继续开展“优课”教研在线会客室，围绕学科教学和信息技术、数字教育资源应用等主题开展相关活动。要将“优课”优秀案例纳入本地区教师培训资源，鼓励师范院校利用“优课”开展案例教学。</w:t>
      </w:r>
    </w:p>
    <w:p w:rsidR="002A563D" w:rsidRPr="00E304BF" w:rsidRDefault="002A563D" w:rsidP="002A563D">
      <w:pPr>
        <w:spacing w:line="580" w:lineRule="exact"/>
        <w:ind w:firstLineChars="200" w:firstLine="646"/>
        <w:outlineLvl w:val="0"/>
        <w:rPr>
          <w:rFonts w:ascii="黑体" w:eastAsia="黑体" w:hAnsi="黑体"/>
          <w:color w:val="000000"/>
          <w:sz w:val="32"/>
          <w:szCs w:val="32"/>
        </w:rPr>
      </w:pPr>
      <w:r w:rsidRPr="00E304BF">
        <w:rPr>
          <w:rFonts w:ascii="黑体" w:eastAsia="黑体" w:hAnsi="黑体" w:cs="黑体" w:hint="eastAsia"/>
          <w:color w:val="000000"/>
          <w:sz w:val="32"/>
          <w:szCs w:val="32"/>
        </w:rPr>
        <w:t>四、组织实施</w:t>
      </w:r>
    </w:p>
    <w:p w:rsidR="002A563D" w:rsidRPr="00E304BF" w:rsidRDefault="002A563D" w:rsidP="002A563D">
      <w:pPr>
        <w:spacing w:line="580" w:lineRule="exact"/>
        <w:ind w:firstLineChars="200" w:firstLine="646"/>
        <w:rPr>
          <w:rFonts w:ascii="仿宋_GB2312" w:eastAsia="仿宋_GB2312"/>
          <w:color w:val="000000"/>
          <w:sz w:val="32"/>
          <w:szCs w:val="32"/>
        </w:rPr>
      </w:pPr>
      <w:r w:rsidRPr="00E304BF">
        <w:rPr>
          <w:rFonts w:ascii="仿宋_GB2312" w:eastAsia="仿宋_GB2312" w:cs="仿宋_GB2312" w:hint="eastAsia"/>
          <w:color w:val="000000"/>
          <w:sz w:val="32"/>
          <w:szCs w:val="32"/>
        </w:rPr>
        <w:t>活动由教育部基础教育司和中央电化教育馆组织实施。教育部</w:t>
      </w:r>
      <w:proofErr w:type="gramStart"/>
      <w:r w:rsidRPr="00E304BF">
        <w:rPr>
          <w:rFonts w:ascii="仿宋_GB2312" w:eastAsia="仿宋_GB2312" w:cs="仿宋_GB2312" w:hint="eastAsia"/>
          <w:color w:val="000000"/>
          <w:sz w:val="32"/>
          <w:szCs w:val="32"/>
        </w:rPr>
        <w:t>取消以晒课数</w:t>
      </w:r>
      <w:proofErr w:type="gramEnd"/>
      <w:r w:rsidRPr="00E304BF">
        <w:rPr>
          <w:rFonts w:ascii="仿宋_GB2312" w:eastAsia="仿宋_GB2312" w:cs="仿宋_GB2312" w:hint="eastAsia"/>
          <w:color w:val="000000"/>
          <w:sz w:val="32"/>
          <w:szCs w:val="32"/>
        </w:rPr>
        <w:t>为参考的经费补助方式，将按最终入围的部级优课数及活动组织情况给予各地一定的经费补助。少数民族语言</w:t>
      </w:r>
      <w:proofErr w:type="gramStart"/>
      <w:r w:rsidRPr="00E304BF">
        <w:rPr>
          <w:rFonts w:ascii="仿宋_GB2312" w:eastAsia="仿宋_GB2312" w:cs="仿宋_GB2312" w:hint="eastAsia"/>
          <w:color w:val="000000"/>
          <w:sz w:val="32"/>
          <w:szCs w:val="32"/>
        </w:rPr>
        <w:t>晒课试点</w:t>
      </w:r>
      <w:proofErr w:type="gramEnd"/>
      <w:r w:rsidRPr="00E304BF">
        <w:rPr>
          <w:rFonts w:ascii="仿宋_GB2312" w:eastAsia="仿宋_GB2312" w:cs="仿宋_GB2312" w:hint="eastAsia"/>
          <w:color w:val="000000"/>
          <w:sz w:val="32"/>
          <w:szCs w:val="32"/>
        </w:rPr>
        <w:t>工作由教育部民族教育司组织实施，具体方案另行通知。</w:t>
      </w:r>
    </w:p>
    <w:p w:rsidR="002A563D" w:rsidRDefault="002A563D" w:rsidP="002A563D">
      <w:pPr>
        <w:spacing w:line="580" w:lineRule="exact"/>
        <w:ind w:firstLineChars="200" w:firstLine="646"/>
        <w:rPr>
          <w:rFonts w:ascii="仿宋_GB2312" w:eastAsia="仿宋_GB2312" w:cs="仿宋_GB2312"/>
          <w:color w:val="000000"/>
          <w:sz w:val="32"/>
          <w:szCs w:val="32"/>
        </w:rPr>
      </w:pPr>
      <w:r w:rsidRPr="00E304BF">
        <w:rPr>
          <w:rFonts w:ascii="仿宋_GB2312" w:eastAsia="仿宋_GB2312" w:cs="仿宋_GB2312" w:hint="eastAsia"/>
          <w:color w:val="000000"/>
          <w:sz w:val="32"/>
          <w:szCs w:val="32"/>
        </w:rPr>
        <w:t>各地要制订具体活动方案，进一步健全工作机制，坚持教育行政部门牵头，充分发挥电教、教研等部门的作用，形成工作合力。要完善支持和激励政策，调动广大教师参与的积极性。要主动听取学校和教师的意见，坚持自愿参与原则，认真细致地做好各项工作。</w:t>
      </w:r>
      <w:bookmarkEnd w:id="6"/>
      <w:bookmarkEnd w:id="7"/>
    </w:p>
    <w:p w:rsidR="00FE6A75" w:rsidRPr="002A563D" w:rsidRDefault="00FE6A75" w:rsidP="002A563D">
      <w:pPr>
        <w:rPr>
          <w:rFonts w:hint="eastAsia"/>
        </w:rPr>
      </w:pPr>
    </w:p>
    <w:sectPr w:rsidR="00FE6A75" w:rsidRPr="002A563D" w:rsidSect="002A563D">
      <w:headerReference w:type="even" r:id="rId7"/>
      <w:headerReference w:type="default" r:id="rId8"/>
      <w:pgSz w:w="11906" w:h="16838" w:code="9"/>
      <w:pgMar w:top="1440" w:right="1797" w:bottom="1440" w:left="1797" w:header="851" w:footer="992" w:gutter="0"/>
      <w:cols w:space="425"/>
      <w:docGrid w:type="linesAndChar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E0E" w:rsidRDefault="00601E0E" w:rsidP="00B91B32">
      <w:r>
        <w:separator/>
      </w:r>
    </w:p>
  </w:endnote>
  <w:endnote w:type="continuationSeparator" w:id="0">
    <w:p w:rsidR="00601E0E" w:rsidRDefault="00601E0E" w:rsidP="00B9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E0E" w:rsidRDefault="00601E0E" w:rsidP="00B91B32">
      <w:r>
        <w:separator/>
      </w:r>
    </w:p>
  </w:footnote>
  <w:footnote w:type="continuationSeparator" w:id="0">
    <w:p w:rsidR="00601E0E" w:rsidRDefault="00601E0E" w:rsidP="00B91B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A75" w:rsidRDefault="00FE6A75" w:rsidP="00B91B32">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A75" w:rsidRDefault="00FE6A75" w:rsidP="00B91B3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213"/>
  <w:drawingGridVerticalSpacing w:val="317"/>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7A8E"/>
    <w:rsid w:val="00007D93"/>
    <w:rsid w:val="00015803"/>
    <w:rsid w:val="00026CE5"/>
    <w:rsid w:val="0002741F"/>
    <w:rsid w:val="00036AD4"/>
    <w:rsid w:val="000578C0"/>
    <w:rsid w:val="00060BD1"/>
    <w:rsid w:val="000653E4"/>
    <w:rsid w:val="000828D1"/>
    <w:rsid w:val="000905C3"/>
    <w:rsid w:val="0009098C"/>
    <w:rsid w:val="000933C2"/>
    <w:rsid w:val="00094821"/>
    <w:rsid w:val="00095E83"/>
    <w:rsid w:val="000A365B"/>
    <w:rsid w:val="000B122D"/>
    <w:rsid w:val="000B349B"/>
    <w:rsid w:val="000B44B4"/>
    <w:rsid w:val="000B746C"/>
    <w:rsid w:val="000C0FAB"/>
    <w:rsid w:val="000C43E1"/>
    <w:rsid w:val="000D76CC"/>
    <w:rsid w:val="000E18F6"/>
    <w:rsid w:val="000E5AB5"/>
    <w:rsid w:val="000E61C7"/>
    <w:rsid w:val="000F1686"/>
    <w:rsid w:val="000F3899"/>
    <w:rsid w:val="001043BB"/>
    <w:rsid w:val="00104D7D"/>
    <w:rsid w:val="00107B10"/>
    <w:rsid w:val="001165BD"/>
    <w:rsid w:val="001165F0"/>
    <w:rsid w:val="0012201A"/>
    <w:rsid w:val="0012296A"/>
    <w:rsid w:val="0012373C"/>
    <w:rsid w:val="00124E79"/>
    <w:rsid w:val="00125415"/>
    <w:rsid w:val="00131578"/>
    <w:rsid w:val="00134723"/>
    <w:rsid w:val="00135F9D"/>
    <w:rsid w:val="0013721A"/>
    <w:rsid w:val="00137DF6"/>
    <w:rsid w:val="00145044"/>
    <w:rsid w:val="00145A6F"/>
    <w:rsid w:val="001506D4"/>
    <w:rsid w:val="001560E9"/>
    <w:rsid w:val="00162DDE"/>
    <w:rsid w:val="0018377D"/>
    <w:rsid w:val="00184562"/>
    <w:rsid w:val="00196836"/>
    <w:rsid w:val="001A2811"/>
    <w:rsid w:val="001C61A3"/>
    <w:rsid w:val="001D03DB"/>
    <w:rsid w:val="001D1E5C"/>
    <w:rsid w:val="001E081D"/>
    <w:rsid w:val="001E1117"/>
    <w:rsid w:val="001E31D9"/>
    <w:rsid w:val="001F6819"/>
    <w:rsid w:val="002018B9"/>
    <w:rsid w:val="00201BC4"/>
    <w:rsid w:val="0020419B"/>
    <w:rsid w:val="00204F85"/>
    <w:rsid w:val="00207B04"/>
    <w:rsid w:val="00211DB7"/>
    <w:rsid w:val="00212AF1"/>
    <w:rsid w:val="00233591"/>
    <w:rsid w:val="00234F80"/>
    <w:rsid w:val="002361CB"/>
    <w:rsid w:val="00241077"/>
    <w:rsid w:val="00243B53"/>
    <w:rsid w:val="00244BCC"/>
    <w:rsid w:val="00251586"/>
    <w:rsid w:val="002547B5"/>
    <w:rsid w:val="00266CBE"/>
    <w:rsid w:val="00266E0B"/>
    <w:rsid w:val="00283282"/>
    <w:rsid w:val="0028648C"/>
    <w:rsid w:val="002878DF"/>
    <w:rsid w:val="0029643B"/>
    <w:rsid w:val="002A039F"/>
    <w:rsid w:val="002A45F9"/>
    <w:rsid w:val="002A4DE5"/>
    <w:rsid w:val="002A563D"/>
    <w:rsid w:val="002A5690"/>
    <w:rsid w:val="002B7371"/>
    <w:rsid w:val="002C5D8E"/>
    <w:rsid w:val="002D15EC"/>
    <w:rsid w:val="002D25A9"/>
    <w:rsid w:val="002E0B5F"/>
    <w:rsid w:val="002F4AC3"/>
    <w:rsid w:val="00300032"/>
    <w:rsid w:val="0032753C"/>
    <w:rsid w:val="00327F2B"/>
    <w:rsid w:val="003378F6"/>
    <w:rsid w:val="00347D5F"/>
    <w:rsid w:val="00351203"/>
    <w:rsid w:val="00352E77"/>
    <w:rsid w:val="0037072E"/>
    <w:rsid w:val="003711C9"/>
    <w:rsid w:val="003807A6"/>
    <w:rsid w:val="00382E4B"/>
    <w:rsid w:val="00384331"/>
    <w:rsid w:val="003854DD"/>
    <w:rsid w:val="003855F6"/>
    <w:rsid w:val="00393B3E"/>
    <w:rsid w:val="003A040A"/>
    <w:rsid w:val="003C49BA"/>
    <w:rsid w:val="003D0F53"/>
    <w:rsid w:val="003D426F"/>
    <w:rsid w:val="003E1D2D"/>
    <w:rsid w:val="003E2049"/>
    <w:rsid w:val="003E332F"/>
    <w:rsid w:val="003F307D"/>
    <w:rsid w:val="004033F4"/>
    <w:rsid w:val="004123F5"/>
    <w:rsid w:val="00420E38"/>
    <w:rsid w:val="00421104"/>
    <w:rsid w:val="00426EB1"/>
    <w:rsid w:val="004313EA"/>
    <w:rsid w:val="004326C8"/>
    <w:rsid w:val="0043605B"/>
    <w:rsid w:val="004467C8"/>
    <w:rsid w:val="00447D7C"/>
    <w:rsid w:val="004532E4"/>
    <w:rsid w:val="00453770"/>
    <w:rsid w:val="0045518C"/>
    <w:rsid w:val="004571DB"/>
    <w:rsid w:val="00466D00"/>
    <w:rsid w:val="0047157D"/>
    <w:rsid w:val="00474924"/>
    <w:rsid w:val="00475BE5"/>
    <w:rsid w:val="00484930"/>
    <w:rsid w:val="00492285"/>
    <w:rsid w:val="00497F39"/>
    <w:rsid w:val="004A2D2A"/>
    <w:rsid w:val="004B133C"/>
    <w:rsid w:val="004B3E8E"/>
    <w:rsid w:val="004C42E3"/>
    <w:rsid w:val="004C4D21"/>
    <w:rsid w:val="004C61BB"/>
    <w:rsid w:val="004C7078"/>
    <w:rsid w:val="004C7B76"/>
    <w:rsid w:val="004D061A"/>
    <w:rsid w:val="004D278E"/>
    <w:rsid w:val="004D53EF"/>
    <w:rsid w:val="004E1D28"/>
    <w:rsid w:val="004F180E"/>
    <w:rsid w:val="00505FD2"/>
    <w:rsid w:val="00506A64"/>
    <w:rsid w:val="00512580"/>
    <w:rsid w:val="0051280C"/>
    <w:rsid w:val="005165CE"/>
    <w:rsid w:val="00516D5F"/>
    <w:rsid w:val="00516FED"/>
    <w:rsid w:val="0052334D"/>
    <w:rsid w:val="00523C05"/>
    <w:rsid w:val="005266C3"/>
    <w:rsid w:val="00526A68"/>
    <w:rsid w:val="0054112C"/>
    <w:rsid w:val="00542A10"/>
    <w:rsid w:val="005510F1"/>
    <w:rsid w:val="00551F2B"/>
    <w:rsid w:val="00560DA9"/>
    <w:rsid w:val="00564412"/>
    <w:rsid w:val="005664DD"/>
    <w:rsid w:val="0057436C"/>
    <w:rsid w:val="00594AF7"/>
    <w:rsid w:val="005A368E"/>
    <w:rsid w:val="005B0182"/>
    <w:rsid w:val="005B0C65"/>
    <w:rsid w:val="005B6C9C"/>
    <w:rsid w:val="005C1257"/>
    <w:rsid w:val="005C79AF"/>
    <w:rsid w:val="005D6B63"/>
    <w:rsid w:val="005D7C95"/>
    <w:rsid w:val="005E3111"/>
    <w:rsid w:val="005E53FA"/>
    <w:rsid w:val="00601E0E"/>
    <w:rsid w:val="00617DA4"/>
    <w:rsid w:val="006554DF"/>
    <w:rsid w:val="00657788"/>
    <w:rsid w:val="00665C5C"/>
    <w:rsid w:val="00672269"/>
    <w:rsid w:val="00687A80"/>
    <w:rsid w:val="006911AE"/>
    <w:rsid w:val="00691624"/>
    <w:rsid w:val="00695528"/>
    <w:rsid w:val="006A0719"/>
    <w:rsid w:val="006B2FC8"/>
    <w:rsid w:val="006C09F8"/>
    <w:rsid w:val="006D5092"/>
    <w:rsid w:val="006F3307"/>
    <w:rsid w:val="006F47A2"/>
    <w:rsid w:val="007008B5"/>
    <w:rsid w:val="007024DF"/>
    <w:rsid w:val="00704190"/>
    <w:rsid w:val="00705DB3"/>
    <w:rsid w:val="00710019"/>
    <w:rsid w:val="0071747E"/>
    <w:rsid w:val="00721A46"/>
    <w:rsid w:val="007225F2"/>
    <w:rsid w:val="007443C2"/>
    <w:rsid w:val="007560F9"/>
    <w:rsid w:val="00756FB9"/>
    <w:rsid w:val="00777410"/>
    <w:rsid w:val="007779BB"/>
    <w:rsid w:val="00792604"/>
    <w:rsid w:val="00795D73"/>
    <w:rsid w:val="00795EF8"/>
    <w:rsid w:val="007A1607"/>
    <w:rsid w:val="007B49E0"/>
    <w:rsid w:val="007B5510"/>
    <w:rsid w:val="007B76F3"/>
    <w:rsid w:val="007C43C2"/>
    <w:rsid w:val="007C6BE8"/>
    <w:rsid w:val="007D670C"/>
    <w:rsid w:val="007F2B6B"/>
    <w:rsid w:val="007F6263"/>
    <w:rsid w:val="00800D80"/>
    <w:rsid w:val="00807BB0"/>
    <w:rsid w:val="00810C61"/>
    <w:rsid w:val="00814E63"/>
    <w:rsid w:val="008150A5"/>
    <w:rsid w:val="00823510"/>
    <w:rsid w:val="00824FC7"/>
    <w:rsid w:val="00825064"/>
    <w:rsid w:val="0083057B"/>
    <w:rsid w:val="00832238"/>
    <w:rsid w:val="0083693C"/>
    <w:rsid w:val="00845528"/>
    <w:rsid w:val="008531D3"/>
    <w:rsid w:val="00853F49"/>
    <w:rsid w:val="00854726"/>
    <w:rsid w:val="00860AAE"/>
    <w:rsid w:val="00863621"/>
    <w:rsid w:val="00864D36"/>
    <w:rsid w:val="00872C63"/>
    <w:rsid w:val="008759A6"/>
    <w:rsid w:val="00876375"/>
    <w:rsid w:val="00887216"/>
    <w:rsid w:val="0089709A"/>
    <w:rsid w:val="008A0C12"/>
    <w:rsid w:val="008A1610"/>
    <w:rsid w:val="008A294B"/>
    <w:rsid w:val="008A492B"/>
    <w:rsid w:val="008A52F7"/>
    <w:rsid w:val="008B151A"/>
    <w:rsid w:val="008B1C5C"/>
    <w:rsid w:val="008B352F"/>
    <w:rsid w:val="008B76A3"/>
    <w:rsid w:val="008C084B"/>
    <w:rsid w:val="008C1F65"/>
    <w:rsid w:val="008D1D69"/>
    <w:rsid w:val="008E06F7"/>
    <w:rsid w:val="008E6CAC"/>
    <w:rsid w:val="008F1337"/>
    <w:rsid w:val="008F7F84"/>
    <w:rsid w:val="00902843"/>
    <w:rsid w:val="009059D2"/>
    <w:rsid w:val="009134A5"/>
    <w:rsid w:val="009144F9"/>
    <w:rsid w:val="009146E5"/>
    <w:rsid w:val="00916DD6"/>
    <w:rsid w:val="009177B6"/>
    <w:rsid w:val="00945DE4"/>
    <w:rsid w:val="00951238"/>
    <w:rsid w:val="009609D3"/>
    <w:rsid w:val="00965049"/>
    <w:rsid w:val="00967216"/>
    <w:rsid w:val="009767DA"/>
    <w:rsid w:val="00976F12"/>
    <w:rsid w:val="00977637"/>
    <w:rsid w:val="00990FE6"/>
    <w:rsid w:val="00993BC8"/>
    <w:rsid w:val="009A06A9"/>
    <w:rsid w:val="009A33BB"/>
    <w:rsid w:val="009A61D2"/>
    <w:rsid w:val="009B0ECB"/>
    <w:rsid w:val="009B2B10"/>
    <w:rsid w:val="009C42BF"/>
    <w:rsid w:val="009C4E93"/>
    <w:rsid w:val="009C59BE"/>
    <w:rsid w:val="009C7C46"/>
    <w:rsid w:val="009D2CD7"/>
    <w:rsid w:val="009D7E83"/>
    <w:rsid w:val="009E6908"/>
    <w:rsid w:val="009E7F05"/>
    <w:rsid w:val="009F5185"/>
    <w:rsid w:val="00A13638"/>
    <w:rsid w:val="00A13AD3"/>
    <w:rsid w:val="00A14AC9"/>
    <w:rsid w:val="00A20D0A"/>
    <w:rsid w:val="00A23FE6"/>
    <w:rsid w:val="00A26844"/>
    <w:rsid w:val="00A3113F"/>
    <w:rsid w:val="00A35B5A"/>
    <w:rsid w:val="00A36017"/>
    <w:rsid w:val="00A5214E"/>
    <w:rsid w:val="00A532A6"/>
    <w:rsid w:val="00A53C9B"/>
    <w:rsid w:val="00A55E4F"/>
    <w:rsid w:val="00A5762C"/>
    <w:rsid w:val="00A62039"/>
    <w:rsid w:val="00A66373"/>
    <w:rsid w:val="00A663CB"/>
    <w:rsid w:val="00A71B6F"/>
    <w:rsid w:val="00A72FE9"/>
    <w:rsid w:val="00A83B11"/>
    <w:rsid w:val="00AB3D4C"/>
    <w:rsid w:val="00AB56F6"/>
    <w:rsid w:val="00AC0018"/>
    <w:rsid w:val="00AC1108"/>
    <w:rsid w:val="00AE2DB2"/>
    <w:rsid w:val="00AF10AB"/>
    <w:rsid w:val="00AF1744"/>
    <w:rsid w:val="00AF3E73"/>
    <w:rsid w:val="00AF42C1"/>
    <w:rsid w:val="00AF6198"/>
    <w:rsid w:val="00AF6FD2"/>
    <w:rsid w:val="00B06B52"/>
    <w:rsid w:val="00B16CA6"/>
    <w:rsid w:val="00B20629"/>
    <w:rsid w:val="00B242B5"/>
    <w:rsid w:val="00B25A48"/>
    <w:rsid w:val="00B43CA3"/>
    <w:rsid w:val="00B47165"/>
    <w:rsid w:val="00B74B22"/>
    <w:rsid w:val="00B827C6"/>
    <w:rsid w:val="00B86678"/>
    <w:rsid w:val="00B90D35"/>
    <w:rsid w:val="00B91AE4"/>
    <w:rsid w:val="00B91B32"/>
    <w:rsid w:val="00B929EE"/>
    <w:rsid w:val="00B93988"/>
    <w:rsid w:val="00B94773"/>
    <w:rsid w:val="00BA18D3"/>
    <w:rsid w:val="00BA270C"/>
    <w:rsid w:val="00BA7AF7"/>
    <w:rsid w:val="00BB089E"/>
    <w:rsid w:val="00BB2341"/>
    <w:rsid w:val="00BC2473"/>
    <w:rsid w:val="00BD367A"/>
    <w:rsid w:val="00BD7AC4"/>
    <w:rsid w:val="00BE1772"/>
    <w:rsid w:val="00BF043E"/>
    <w:rsid w:val="00C02F84"/>
    <w:rsid w:val="00C0519D"/>
    <w:rsid w:val="00C10BD6"/>
    <w:rsid w:val="00C21911"/>
    <w:rsid w:val="00C25165"/>
    <w:rsid w:val="00C34778"/>
    <w:rsid w:val="00C34EF0"/>
    <w:rsid w:val="00C35A50"/>
    <w:rsid w:val="00C35C8E"/>
    <w:rsid w:val="00C36A59"/>
    <w:rsid w:val="00C578F0"/>
    <w:rsid w:val="00C61817"/>
    <w:rsid w:val="00C80F76"/>
    <w:rsid w:val="00C8141C"/>
    <w:rsid w:val="00C81502"/>
    <w:rsid w:val="00C87368"/>
    <w:rsid w:val="00C903F1"/>
    <w:rsid w:val="00C95204"/>
    <w:rsid w:val="00CA153F"/>
    <w:rsid w:val="00CA7A30"/>
    <w:rsid w:val="00CB435F"/>
    <w:rsid w:val="00CC607A"/>
    <w:rsid w:val="00CC6DF0"/>
    <w:rsid w:val="00CD1E8A"/>
    <w:rsid w:val="00CD2DA9"/>
    <w:rsid w:val="00CD5CCF"/>
    <w:rsid w:val="00CE580A"/>
    <w:rsid w:val="00CE61B8"/>
    <w:rsid w:val="00CF0236"/>
    <w:rsid w:val="00CF2A6C"/>
    <w:rsid w:val="00D00B91"/>
    <w:rsid w:val="00D01A3A"/>
    <w:rsid w:val="00D0602C"/>
    <w:rsid w:val="00D07BBD"/>
    <w:rsid w:val="00D13CC1"/>
    <w:rsid w:val="00D461CC"/>
    <w:rsid w:val="00D54078"/>
    <w:rsid w:val="00D70CDE"/>
    <w:rsid w:val="00D712E2"/>
    <w:rsid w:val="00D77026"/>
    <w:rsid w:val="00D80177"/>
    <w:rsid w:val="00D85EF6"/>
    <w:rsid w:val="00D90B6E"/>
    <w:rsid w:val="00D93E42"/>
    <w:rsid w:val="00D96E72"/>
    <w:rsid w:val="00DA0866"/>
    <w:rsid w:val="00DA76F1"/>
    <w:rsid w:val="00DB3E99"/>
    <w:rsid w:val="00DC542A"/>
    <w:rsid w:val="00DC712C"/>
    <w:rsid w:val="00DD270A"/>
    <w:rsid w:val="00DE3063"/>
    <w:rsid w:val="00DE38C0"/>
    <w:rsid w:val="00DF1ED8"/>
    <w:rsid w:val="00DF26A0"/>
    <w:rsid w:val="00DF7424"/>
    <w:rsid w:val="00E01018"/>
    <w:rsid w:val="00E104B1"/>
    <w:rsid w:val="00E21FE9"/>
    <w:rsid w:val="00E31265"/>
    <w:rsid w:val="00E343DE"/>
    <w:rsid w:val="00E37D14"/>
    <w:rsid w:val="00E37E5B"/>
    <w:rsid w:val="00E4159F"/>
    <w:rsid w:val="00E423CF"/>
    <w:rsid w:val="00E42DB7"/>
    <w:rsid w:val="00E4570E"/>
    <w:rsid w:val="00E5297F"/>
    <w:rsid w:val="00E529DD"/>
    <w:rsid w:val="00E644B3"/>
    <w:rsid w:val="00E64EAD"/>
    <w:rsid w:val="00E70B20"/>
    <w:rsid w:val="00E758A2"/>
    <w:rsid w:val="00E8359C"/>
    <w:rsid w:val="00E83D65"/>
    <w:rsid w:val="00E9029A"/>
    <w:rsid w:val="00EA2B20"/>
    <w:rsid w:val="00EB1C9F"/>
    <w:rsid w:val="00EC28FC"/>
    <w:rsid w:val="00ED44D2"/>
    <w:rsid w:val="00EE3321"/>
    <w:rsid w:val="00EE4A6D"/>
    <w:rsid w:val="00EE4AD7"/>
    <w:rsid w:val="00EE706B"/>
    <w:rsid w:val="00EE7EB8"/>
    <w:rsid w:val="00EF27C2"/>
    <w:rsid w:val="00F0198C"/>
    <w:rsid w:val="00F03B78"/>
    <w:rsid w:val="00F07B4A"/>
    <w:rsid w:val="00F11569"/>
    <w:rsid w:val="00F11AF3"/>
    <w:rsid w:val="00F12777"/>
    <w:rsid w:val="00F1592E"/>
    <w:rsid w:val="00F176A4"/>
    <w:rsid w:val="00F24EA8"/>
    <w:rsid w:val="00F265DC"/>
    <w:rsid w:val="00F3033C"/>
    <w:rsid w:val="00F37B8E"/>
    <w:rsid w:val="00F4409E"/>
    <w:rsid w:val="00F54E5E"/>
    <w:rsid w:val="00F5557D"/>
    <w:rsid w:val="00F66FFA"/>
    <w:rsid w:val="00F67A08"/>
    <w:rsid w:val="00F67A8E"/>
    <w:rsid w:val="00F70DF4"/>
    <w:rsid w:val="00F770F4"/>
    <w:rsid w:val="00F80A23"/>
    <w:rsid w:val="00F831EE"/>
    <w:rsid w:val="00F847DD"/>
    <w:rsid w:val="00F86767"/>
    <w:rsid w:val="00F91665"/>
    <w:rsid w:val="00F9351D"/>
    <w:rsid w:val="00F97395"/>
    <w:rsid w:val="00FB63C0"/>
    <w:rsid w:val="00FC6912"/>
    <w:rsid w:val="00FD35DE"/>
    <w:rsid w:val="00FD3E8F"/>
    <w:rsid w:val="00FD789F"/>
    <w:rsid w:val="00FE1709"/>
    <w:rsid w:val="00FE1755"/>
    <w:rsid w:val="00FE2AD1"/>
    <w:rsid w:val="00FE6A75"/>
    <w:rsid w:val="00FF1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C1960"/>
  <w15:docId w15:val="{06C1457D-C19A-44F0-A194-1AF2687C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1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67A8E"/>
    <w:pPr>
      <w:widowControl/>
      <w:spacing w:before="100" w:beforeAutospacing="1" w:after="100" w:afterAutospacing="1"/>
      <w:jc w:val="left"/>
    </w:pPr>
    <w:rPr>
      <w:rFonts w:ascii="宋体" w:eastAsia="宋体" w:hAnsi="宋体" w:cs="宋体"/>
      <w:kern w:val="0"/>
      <w:sz w:val="24"/>
      <w:szCs w:val="24"/>
    </w:rPr>
  </w:style>
  <w:style w:type="character" w:styleId="a4">
    <w:name w:val="Hyperlink"/>
    <w:uiPriority w:val="99"/>
    <w:semiHidden/>
    <w:rsid w:val="00F67A8E"/>
    <w:rPr>
      <w:rFonts w:cs="Times New Roman"/>
      <w:color w:val="0000FF"/>
      <w:u w:val="single"/>
    </w:rPr>
  </w:style>
  <w:style w:type="paragraph" w:styleId="a5">
    <w:name w:val="header"/>
    <w:basedOn w:val="a"/>
    <w:link w:val="a6"/>
    <w:uiPriority w:val="99"/>
    <w:rsid w:val="00B91B32"/>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B91B32"/>
    <w:rPr>
      <w:rFonts w:cs="Times New Roman"/>
      <w:sz w:val="18"/>
      <w:szCs w:val="18"/>
    </w:rPr>
  </w:style>
  <w:style w:type="paragraph" w:styleId="a7">
    <w:name w:val="footer"/>
    <w:basedOn w:val="a"/>
    <w:link w:val="a8"/>
    <w:uiPriority w:val="99"/>
    <w:rsid w:val="00B91B32"/>
    <w:pPr>
      <w:tabs>
        <w:tab w:val="center" w:pos="4153"/>
        <w:tab w:val="right" w:pos="8306"/>
      </w:tabs>
      <w:snapToGrid w:val="0"/>
      <w:jc w:val="left"/>
    </w:pPr>
    <w:rPr>
      <w:sz w:val="18"/>
      <w:szCs w:val="18"/>
    </w:rPr>
  </w:style>
  <w:style w:type="character" w:customStyle="1" w:styleId="a8">
    <w:name w:val="页脚 字符"/>
    <w:link w:val="a7"/>
    <w:uiPriority w:val="99"/>
    <w:locked/>
    <w:rsid w:val="00B91B32"/>
    <w:rPr>
      <w:rFonts w:cs="Times New Roman"/>
      <w:sz w:val="18"/>
      <w:szCs w:val="18"/>
    </w:rPr>
  </w:style>
  <w:style w:type="paragraph" w:styleId="a9">
    <w:name w:val="Date"/>
    <w:basedOn w:val="a"/>
    <w:next w:val="a"/>
    <w:link w:val="aa"/>
    <w:uiPriority w:val="99"/>
    <w:rsid w:val="00E9029A"/>
    <w:pPr>
      <w:ind w:leftChars="2500" w:left="100"/>
    </w:pPr>
  </w:style>
  <w:style w:type="character" w:customStyle="1" w:styleId="aa">
    <w:name w:val="日期 字符"/>
    <w:basedOn w:val="a0"/>
    <w:link w:val="a9"/>
    <w:uiPriority w:val="99"/>
    <w:semiHidden/>
    <w:rsid w:val="0015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46598">
      <w:marLeft w:val="0"/>
      <w:marRight w:val="0"/>
      <w:marTop w:val="0"/>
      <w:marBottom w:val="0"/>
      <w:divBdr>
        <w:top w:val="none" w:sz="0" w:space="0" w:color="auto"/>
        <w:left w:val="none" w:sz="0" w:space="0" w:color="auto"/>
        <w:bottom w:val="none" w:sz="0" w:space="0" w:color="auto"/>
        <w:right w:val="none" w:sz="0" w:space="0" w:color="auto"/>
      </w:divBdr>
    </w:div>
    <w:div w:id="188446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48</cp:revision>
  <dcterms:created xsi:type="dcterms:W3CDTF">2018-03-07T03:19:00Z</dcterms:created>
  <dcterms:modified xsi:type="dcterms:W3CDTF">2018-03-16T00:25:00Z</dcterms:modified>
</cp:coreProperties>
</file>