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5F" w:rsidRDefault="00825B5F" w:rsidP="00825B5F">
      <w:pPr>
        <w:spacing w:beforeLines="50" w:before="156" w:afterLines="50" w:after="1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825B5F" w:rsidRPr="00641DBC" w:rsidRDefault="00825B5F" w:rsidP="00825B5F">
      <w:pPr>
        <w:spacing w:beforeLines="50" w:before="156" w:afterLines="50" w:after="156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 w:rsidRPr="00641DBC">
        <w:rPr>
          <w:rFonts w:ascii="方正小标宋_GBK" w:eastAsia="方正小标宋_GBK" w:hint="eastAsia"/>
          <w:sz w:val="44"/>
          <w:szCs w:val="44"/>
        </w:rPr>
        <w:t>首批山东省职业教育技艺技能传承创新平台名单</w:t>
      </w:r>
      <w:bookmarkEnd w:id="0"/>
    </w:p>
    <w:tbl>
      <w:tblPr>
        <w:tblW w:w="138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3870"/>
        <w:gridCol w:w="735"/>
        <w:gridCol w:w="3720"/>
        <w:gridCol w:w="2265"/>
        <w:gridCol w:w="2715"/>
      </w:tblGrid>
      <w:tr w:rsidR="00825B5F" w:rsidRPr="00641DBC" w:rsidTr="00C44B10">
        <w:trPr>
          <w:trHeight w:val="470"/>
          <w:tblHeader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641DB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641DB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平台名称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641DB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641DB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依托载体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641DB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依托专业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 w:rsidRPr="00641DB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单位名称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中药炮制技术传承创新平台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刘  波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国家中医药重点学科-中药炮制学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中药学、药品生产技术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山东中医药高等专科学校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洁净钢冶炼技艺技能传承创新平台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吕  铭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山东省省级山工材料工程技术研发中心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黑色冶金技术、材料成型与控制技术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山东工业职业学院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精密模具制作技艺技能传承创新平台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宫晓峰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烟台市综合公共实训基地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汽车服务技术协同创新平台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王钦普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汽车智能工程技术研发中心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</w:tr>
      <w:tr w:rsidR="00825B5F" w:rsidRPr="00641DBC" w:rsidTr="00C44B10">
        <w:trPr>
          <w:trHeight w:val="484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工程机械智能制造技艺技能传承创新平台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刘继修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物联网与制造业信息化工程技术研发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济宁职业技术学院</w:t>
            </w:r>
          </w:p>
        </w:tc>
      </w:tr>
      <w:tr w:rsidR="00825B5F" w:rsidRPr="00641DBC" w:rsidTr="00C44B10">
        <w:trPr>
          <w:trHeight w:val="72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烹调工艺与营养技艺技能传承创新平台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王建明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青岛酒店管理职业技术学院烹饪专业综合实训基地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烹调工艺与营养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</w:tr>
      <w:tr w:rsidR="00825B5F" w:rsidRPr="00641DBC" w:rsidTr="00C44B10">
        <w:trPr>
          <w:trHeight w:val="72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装配式建筑施工技艺技能传承创新平台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肖明和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山东省建筑产业现代化工程技术研发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化工技艺技能传承创新平台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郭  利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山东省再生涤纶纤维工程技术研究中心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滨州职业学院</w:t>
            </w:r>
          </w:p>
        </w:tc>
      </w:tr>
      <w:tr w:rsidR="00825B5F" w:rsidRPr="00641DBC" w:rsidTr="00C44B10">
        <w:trPr>
          <w:trHeight w:val="87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畜禽生产职业教育技艺技能传承创新平台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徐相亭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山东省饲料安全与高效利用工程技术研发中心、潍坊市畜禽场环境检测重点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实验室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</w:tr>
      <w:tr w:rsidR="00825B5F" w:rsidRPr="00641DBC" w:rsidTr="00C44B10">
        <w:trPr>
          <w:trHeight w:val="583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园林技艺技能传承创新平台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丁世民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山东省耐盐碱植物引种繁育工程技术研发中心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船舶水手技艺技能传承创新平台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王学法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航海技术专业(“3+2”对口贯通分段培养专业)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青岛远洋船员职业学院</w:t>
            </w:r>
          </w:p>
        </w:tc>
      </w:tr>
      <w:tr w:rsidR="00825B5F" w:rsidRPr="00641DBC" w:rsidTr="00C44B10">
        <w:trPr>
          <w:trHeight w:val="43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天然药物质量控制技艺技能传承创新平台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武卫红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山东省高职高专药学专业师资培训基地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药学专业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传统服饰文化传承与创新平台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曲长荣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泰安服饰文化研究中心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服装设计与工艺(“3+2”</w:t>
            </w: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对口贯通分段培养专业)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山东服装职业学院</w:t>
            </w:r>
          </w:p>
        </w:tc>
      </w:tr>
      <w:tr w:rsidR="00825B5F" w:rsidRPr="00641DBC" w:rsidTr="00C44B10">
        <w:trPr>
          <w:trHeight w:val="75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会计技能传承创新平台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靖玉树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创新创业学院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会计(“3+2”对口贯通分段培养专业)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临沂职业学院</w:t>
            </w:r>
          </w:p>
        </w:tc>
      </w:tr>
      <w:tr w:rsidR="00825B5F" w:rsidRPr="00641DBC" w:rsidTr="00C44B10">
        <w:trPr>
          <w:trHeight w:val="1057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活塞高档数控装备智能制造技艺技能传承创新平台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朱利民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武汉华中数控股份有限公司（国培基地）山东渤海活塞集团有限责任公司技术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机械制造与自动化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专业群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滨州职业学院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石油石化信息技术传承创新平台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吕幸端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吕幸端技能大师工作室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软件技术专业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东营职业学院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智能制造传承创新平台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段彩云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智能制造协同创新技术中心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聊城市汽车钣喷技能传承创新中心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杨晓华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上汽大众钣喷聊城培训基地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威海鲁绣技艺研究中心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许崇岫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山东芸祥绣品有限公司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威海职业学院</w:t>
            </w:r>
          </w:p>
        </w:tc>
      </w:tr>
      <w:tr w:rsidR="00825B5F" w:rsidRPr="00641DBC" w:rsidTr="00C44B10">
        <w:trPr>
          <w:trHeight w:val="541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粉末冶金先进制造技艺技能传承创新平台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陈  文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冶金技术、材料工程技术、模具设计与制造专业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</w:tr>
      <w:tr w:rsidR="00825B5F" w:rsidRPr="00641DBC" w:rsidTr="00C44B10">
        <w:trPr>
          <w:trHeight w:val="40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ICT工程技术创新平台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刘新锋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山东省高校ICT工程技术研发中心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</w:tr>
      <w:tr w:rsidR="00825B5F" w:rsidRPr="00641DBC" w:rsidTr="00C44B10">
        <w:trPr>
          <w:trHeight w:val="42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鲁菜技艺技能传承与创新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  亮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礼信中餐坊、百川花园酒店实训中心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烹调工艺与营养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山东旅游职业学院</w:t>
            </w:r>
          </w:p>
        </w:tc>
      </w:tr>
      <w:tr w:rsidR="00825B5F" w:rsidRPr="00641DBC" w:rsidTr="00C44B10">
        <w:trPr>
          <w:trHeight w:val="9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控制中心创新平台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祝木田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山东省“十三五”智能制造工程技术研发中心、智能装备技术应用协同创新中心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淄博职业学院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齐鲁守艺人传统民艺传承创新平台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杨志滨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山东省工业设计中心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数字媒体专业群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珠算技艺技能传承创新平台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王宗江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山东珠算协会大中专珠算教育委员会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会计专业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中药传统技艺技能传承创新平台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曲畅游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数字媒体应用技术技能传承创新平台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刘文娟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德州黑陶文化有限公司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精密电子产品焊接技能创新平台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孟建明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电子产品技术中心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电子信息工程技术专业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水利技术传承创新中心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贾乃波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日照市水工机械工程技术研究中心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护理技艺技能传承创新平台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郝玉玲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山东-巴伐利亚职教师资培训中心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护理专业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滨州职业学院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传统玉雕技艺传承创新平台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吴俊旭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山东理工大学（美术教育）</w:t>
            </w:r>
          </w:p>
          <w:p w:rsidR="00825B5F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山东工艺美术协会鲁作玉石雕专业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委员会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工艺美术品设计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山东特殊教育职业学院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32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服装与服饰设计创意创新平台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乔  璐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创享生态圈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</w:tr>
      <w:tr w:rsidR="00825B5F" w:rsidRPr="00641DBC" w:rsidTr="00C44B10">
        <w:trPr>
          <w:trHeight w:val="72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微细加工生产传承创新平台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赵  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赵峰技师工作站、枣庄职业学院“国家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高技能人才培训基地”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数控技术（“3+2”对口贯通分段培养专业）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枣庄职业学院</w:t>
            </w:r>
          </w:p>
        </w:tc>
      </w:tr>
      <w:tr w:rsidR="00825B5F" w:rsidRPr="00641DBC" w:rsidTr="00C44B10">
        <w:trPr>
          <w:trHeight w:val="459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智能电子产品研发与技术创新平台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侯立芬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烟台市创客中心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电子信息工程技术专业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烟台汽车工程职业学院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智能制造技艺技能传承创新平台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叶佩青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轨道交通装备制造工程技术研发中心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光伏发电技艺技能传承创新平台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许  可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济宁市光伏系统工程实验室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光伏发电技术与应用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</w:tr>
      <w:tr w:rsidR="00825B5F" w:rsidRPr="00641DBC" w:rsidTr="00C44B10">
        <w:trPr>
          <w:trHeight w:val="60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智能制造自动控制技术与系统研发创新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冷  波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日照职业技术学院自动控制技术研究所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</w:tr>
      <w:tr w:rsidR="00825B5F" w:rsidRPr="00641DBC" w:rsidTr="00C44B10">
        <w:trPr>
          <w:trHeight w:val="72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现代装备制造创新研发平台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沈铁宏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山东-巴伐利亚职教师资培训中心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山东省智能制造公共实训基地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39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“良好船艺”传承创新平台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毕立孔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山东理工大学滨州职业学院NVR研发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航海技术专业群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滨州职业学院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装备制造业技艺技能传承创新平台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刘锡河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齐鲁技能大师特色工作站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机械制造与自动化(“3+2”对口贯通分段培养专业)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机电产品创新创业平台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李  琦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</w:tr>
      <w:tr w:rsidR="00825B5F" w:rsidRPr="00641DBC" w:rsidTr="00C44B10">
        <w:trPr>
          <w:trHeight w:val="72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装配式建筑教育综合服务平台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王光炎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山东省装配式建筑教育联盟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建筑工程技术(“3+2”对口贯通分段培养专业)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山东梆子传统技艺传承平台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张兆祥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小学教育3+4本科贯通培养专业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</w:tr>
      <w:tr w:rsidR="00825B5F" w:rsidRPr="00641DBC" w:rsidTr="00C44B10">
        <w:trPr>
          <w:trHeight w:val="48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继电保护传承创新平台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王  涛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继电保护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山东电力高等专科学校</w:t>
            </w:r>
          </w:p>
        </w:tc>
      </w:tr>
      <w:tr w:rsidR="00825B5F" w:rsidRPr="00641DBC" w:rsidTr="00C44B10">
        <w:trPr>
          <w:trHeight w:val="52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民间剪纸的传承与创新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王继红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山东理工大学（美术教育）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淄博开发区实验小学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美术教育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46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智能制造技术实习实训资源开发创新平台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王平嶂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山东省省级新旧动能转换行业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公共实训基地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济南职业学院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工业机器人技能传承创新平台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李春勤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国家工业机器人开放式公共实训基地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电子技术应用专业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日照市科技中等专业学校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鲁菜烹饪技艺技能传承创新平台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李培雨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济南市公共实训中心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中餐烹饪与营养膳食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济南第三职业中等专业学校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兽油黑陶技艺传承创新平台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于万发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黑陶工作室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社会文化艺术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临沂市信息工程学校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智能工程技术技能传承创新平台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孙中升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超星尔雅教育科技有限公司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网站建设与管理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山东省潍坊商业学校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数字化镂雕技术传承创新平台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崔西展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青岛电子信息业职教集团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青岛电子学校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青岛交校汽车维修技能传承创新平台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  炜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青岛市专业技术绝活《汽车故障“一检灵”》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青岛交通职业学校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智慧物流作业技能传承创新平台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毛艳丽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物流服务与管理(“3+4”对口贯通分段培养专业)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山东省潍坊商业学校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形象设计技艺技能传承创新平台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毛晓青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美发与形象设计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山东省潍坊商业学校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55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潍坊菜传统烹饪技艺传承创新平台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范守才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潍坊菜创新研发中心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中餐烹饪与营养膳食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山东省潍坊商业学校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“面塑”技艺传承教育平台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  洁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中餐烹饪与营养膳食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临沂市商业学校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兽医技艺技能传承创新平台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薄福光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临沂市农业学校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珠宝传统手工技艺传承创新平台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孙赟杰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珠宝产学研基地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懿姿珠宝与流行首饰研创中心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珠宝玉石加工与营销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青岛经济职业学校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装配式建筑生产研发传承创新平台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宋瑞文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建筑工程施工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（装配式建筑方向）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日照市工业学校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蓝之魅珠宝技艺技能传承研发中心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张长华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珠宝玉石加工实训中心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珠宝玉石加工与营销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昌乐宝石中等专业学校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工业机器人人才培养中心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赵贵森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教育部工业机器人人才培养中心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机电专业群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青岛经济技术开发区职业中等专业学校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“机电设备安装与维修”技能传承创新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梁  勇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机电技术应用专业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威海市文登区职业中等专业学校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63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非物质文化遗产校园传承创新平台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贾天辰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青州市非物质文化遗产保护中心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学前教育专业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山东省民族中等专业学校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诸城市智能制造技术应用创新平台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段夕平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智能制造单元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数控技术应用、机电一体化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1954陶艺学苑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朱光贞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1954陶瓷文化创意园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淄博理工学校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数控技能传承创新教育平台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于连福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山东省数控技术应用品牌专业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乳山市职业中等专业学校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产品研发与技术创新平台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刘红伟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青岛市职业教育公共实训基地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模具制造技术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山东省轻工工程学校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传统民间剪纸技艺创新平台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代海芹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半岛画屋剪纸创作基地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学前教育专业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山东省文登师范学校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模具制造技术技能创新平台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付  强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富士康（烟台）模具培训基地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模具制造技术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烟台船舶工业学校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铝加工智能制造技术创新平台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孙玉梅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轻合金加工成形实验室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国家铝合金压力加工工程技术研究中心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烟台市南山职业技术学校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热敷盐平台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李振娥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寿光市瑞博化工有限公司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寿光市职业教育中心学校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汽车维修技能传承创新平台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卞良勇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山东-巴伐利亚职教师资培训中心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山东省潍坊商业学校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73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延凤古艺传承创新平台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王晓燕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延凤古艺工作室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烟台经济学校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中医特色技能传承平台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尹百顺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中医康复保健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曲阜中医药学校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工业产品设计技能传承创新平台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曹  燕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无棣隆升广告有限公司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机电一体化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无棣县职业中等专业学校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工业机器人应用人才培养中心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董金龙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机电一体化省级教学团队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安丘市职业中等专业学校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工业4.0智能制造人才培养平台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孙永伟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中德工业智能制造技术公共服务平台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机电一体化专业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传统烹饪技艺传承创新平台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高文平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中餐烹饪与营养膳食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聊城高级财经职业学校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传统胶州秧歌技艺技能传承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赵炳云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学前教育专业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胶州市职业教育中心学校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口腔修复技艺技能传承创新平台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战文吉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口腔实训室、校内大师工作室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口腔修复工艺专业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机械维修与数控技能传承创新平台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王公元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机械维修与数控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莱芜航空中等专业学校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桃木雕刻技能传承创新平台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范家行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数控名师工作室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数控加工技术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肥城市职业中等专业学校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运用数控技术促进奇石雕刻工艺传承创新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陈海江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临朐县成华工艺品厂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临朐县职业教育中心学校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智能制造创新平台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孙希强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数控加工中心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临沂市工业学校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85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砂陶制作/烙画传统技艺传承平台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项  彪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齐村砂陶制作技艺/烙画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枣庄经济学校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面塑与食品雕刻教研平台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臧克勇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中餐烹饪与营养膳食烟台市示范性专业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中餐烹饪与营养膳食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烟台临港工业学校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蓝韵幽白-民间印染工艺传承创新平台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王建成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学院科研平台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“烙画”传承创新平台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潘兆福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“烙画”传统工艺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东平县职业中等专业学校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现代物流技术传承创新平台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王钊伟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青岛商务学校实训基地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物流服务与管理(“3+4”对口贯通分段培养专业)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青岛商务学校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电脑雕刻技艺技能传承创新平台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殷  珂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济南艺术学校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建筑砌筑技能传承创新平台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辛  勐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理实一体化教学基地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建筑工程施工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淄博建筑工程学校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烟台理工电子创客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李赞荣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电子电器实训基地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电子电器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烟台理工学校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焊接技能传承创新平台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高玉芬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现代学徒制项目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东营市垦利区职业中等专业学校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94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计算机应用专业技能传承创新平台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孙建胜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计算机应用(“3+4”对口贯通分段培养专业)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威海市职业中等专业学校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民族舞蹈技艺技能传承创新平台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刘渝东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山东省菏泽市直机关幼儿园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菏泽信息工程学校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莱州旅游平台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李明浩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电子商务、旅游、计算机、会计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烟台信息工程学校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李伯乐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北方汽车专修学校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汽车电子技术应用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莘县职业中等专业学校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泰山玉石手工和数控设备技术结合应用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魏  伟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珠宝玉石加工与营销</w:t>
            </w:r>
          </w:p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泰安市岱岳区职业中等专业学校</w:t>
            </w:r>
          </w:p>
        </w:tc>
      </w:tr>
      <w:tr w:rsidR="00825B5F" w:rsidRPr="00641DBC" w:rsidTr="00C44B10">
        <w:trPr>
          <w:trHeight w:val="5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威风锣鼓技艺传承平台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邢怡平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青岛无极阳生文化传播有限公司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</w:tr>
      <w:tr w:rsidR="00825B5F" w:rsidRPr="00641DBC" w:rsidTr="00C44B10">
        <w:trPr>
          <w:trHeight w:val="478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十字绣技艺技能传承创新平台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李雪梅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B5F" w:rsidRPr="00641DBC" w:rsidRDefault="00825B5F" w:rsidP="00C44B1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641DB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宁阳县职业中等专业学校</w:t>
            </w:r>
          </w:p>
        </w:tc>
      </w:tr>
    </w:tbl>
    <w:p w:rsidR="00825B5F" w:rsidRDefault="00825B5F" w:rsidP="00825B5F">
      <w:pPr>
        <w:spacing w:line="4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470BB8" w:rsidRPr="00825B5F" w:rsidRDefault="00470BB8">
      <w:pPr>
        <w:rPr>
          <w:rFonts w:hint="eastAsia"/>
        </w:rPr>
      </w:pPr>
    </w:p>
    <w:sectPr w:rsidR="00470BB8" w:rsidRPr="00825B5F" w:rsidSect="00641DBC">
      <w:footerReference w:type="default" r:id="rId6"/>
      <w:pgSz w:w="16838" w:h="11906" w:orient="landscape" w:code="9"/>
      <w:pgMar w:top="1531" w:right="2041" w:bottom="1531" w:left="1985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8EA" w:rsidRDefault="00BC68EA" w:rsidP="00825B5F">
      <w:r>
        <w:separator/>
      </w:r>
    </w:p>
  </w:endnote>
  <w:endnote w:type="continuationSeparator" w:id="0">
    <w:p w:rsidR="00BC68EA" w:rsidRDefault="00BC68EA" w:rsidP="0082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BC" w:rsidRPr="00584E26" w:rsidRDefault="00BC68EA" w:rsidP="00641DBC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825B5F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641DBC" w:rsidRDefault="00BC68EA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8EA" w:rsidRDefault="00BC68EA" w:rsidP="00825B5F">
      <w:r>
        <w:separator/>
      </w:r>
    </w:p>
  </w:footnote>
  <w:footnote w:type="continuationSeparator" w:id="0">
    <w:p w:rsidR="00BC68EA" w:rsidRDefault="00BC68EA" w:rsidP="00825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BB8"/>
    <w:rsid w:val="00470BB8"/>
    <w:rsid w:val="00825B5F"/>
    <w:rsid w:val="00B37C57"/>
    <w:rsid w:val="00BC68EA"/>
    <w:rsid w:val="00F4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4DC74"/>
  <w15:docId w15:val="{0798245F-CF4E-427D-8B25-0FA6CF07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5B5F"/>
    <w:rPr>
      <w:sz w:val="18"/>
      <w:szCs w:val="18"/>
    </w:rPr>
  </w:style>
  <w:style w:type="paragraph" w:styleId="a5">
    <w:name w:val="footer"/>
    <w:basedOn w:val="a"/>
    <w:link w:val="a6"/>
    <w:unhideWhenUsed/>
    <w:rsid w:val="00825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5B5F"/>
    <w:rPr>
      <w:sz w:val="18"/>
      <w:szCs w:val="18"/>
    </w:rPr>
  </w:style>
  <w:style w:type="character" w:styleId="a7">
    <w:name w:val="page number"/>
    <w:basedOn w:val="a0"/>
    <w:rsid w:val="0082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lenovo</cp:lastModifiedBy>
  <cp:revision>3</cp:revision>
  <dcterms:created xsi:type="dcterms:W3CDTF">2018-02-06T03:12:00Z</dcterms:created>
  <dcterms:modified xsi:type="dcterms:W3CDTF">2018-02-07T09:03:00Z</dcterms:modified>
</cp:coreProperties>
</file>