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B4" w:rsidRPr="004D6267" w:rsidRDefault="00C348B4" w:rsidP="00C348B4">
      <w:pPr>
        <w:spacing w:after="0" w:line="540" w:lineRule="exact"/>
        <w:rPr>
          <w:rFonts w:ascii="黑体" w:eastAsia="黑体" w:hAnsi="黑体"/>
          <w:sz w:val="30"/>
          <w:szCs w:val="30"/>
        </w:rPr>
      </w:pPr>
      <w:r w:rsidRPr="004D6267">
        <w:rPr>
          <w:rFonts w:ascii="黑体" w:eastAsia="黑体" w:hAnsi="黑体" w:hint="eastAsia"/>
          <w:sz w:val="30"/>
          <w:szCs w:val="30"/>
        </w:rPr>
        <w:t>附件3</w:t>
      </w:r>
    </w:p>
    <w:p w:rsidR="00C348B4" w:rsidRPr="004D6267" w:rsidRDefault="00C348B4" w:rsidP="00C348B4">
      <w:pPr>
        <w:spacing w:after="0" w:line="540" w:lineRule="exact"/>
        <w:jc w:val="center"/>
        <w:rPr>
          <w:rFonts w:ascii="方正小标宋简体" w:eastAsia="方正小标宋简体" w:hAnsi="黑体"/>
          <w:sz w:val="44"/>
          <w:szCs w:val="44"/>
        </w:rPr>
      </w:pPr>
      <w:bookmarkStart w:id="0" w:name="_GoBack"/>
      <w:r w:rsidRPr="004D6267">
        <w:rPr>
          <w:rFonts w:ascii="方正小标宋简体" w:eastAsia="方正小标宋简体" w:hAnsi="黑体" w:hint="eastAsia"/>
          <w:sz w:val="44"/>
          <w:szCs w:val="44"/>
        </w:rPr>
        <w:t>说课要求</w:t>
      </w:r>
      <w:bookmarkEnd w:id="0"/>
    </w:p>
    <w:p w:rsidR="00C348B4" w:rsidRPr="00FD6EA2" w:rsidRDefault="00C348B4" w:rsidP="00C348B4">
      <w:pPr>
        <w:spacing w:after="0" w:line="540" w:lineRule="exact"/>
        <w:jc w:val="center"/>
        <w:rPr>
          <w:rFonts w:ascii="黑体" w:eastAsia="黑体" w:hAnsi="黑体"/>
          <w:sz w:val="32"/>
          <w:szCs w:val="32"/>
        </w:rPr>
      </w:pPr>
    </w:p>
    <w:p w:rsidR="00C348B4" w:rsidRPr="004D6267" w:rsidRDefault="00C348B4" w:rsidP="00C348B4">
      <w:pPr>
        <w:spacing w:after="0" w:line="600" w:lineRule="exact"/>
        <w:ind w:firstLineChars="202" w:firstLine="646"/>
        <w:rPr>
          <w:rFonts w:ascii="黑体" w:eastAsia="黑体" w:hAnsi="黑体"/>
          <w:sz w:val="32"/>
          <w:szCs w:val="32"/>
        </w:rPr>
      </w:pPr>
      <w:r w:rsidRPr="004D6267">
        <w:rPr>
          <w:rFonts w:ascii="黑体" w:eastAsia="黑体" w:hAnsi="黑体" w:hint="eastAsia"/>
          <w:sz w:val="32"/>
          <w:szCs w:val="32"/>
        </w:rPr>
        <w:t>一、说课主题</w:t>
      </w:r>
    </w:p>
    <w:p w:rsidR="00C348B4" w:rsidRPr="005A71B5" w:rsidRDefault="00C348B4" w:rsidP="00C348B4">
      <w:pPr>
        <w:spacing w:after="0" w:line="600" w:lineRule="exact"/>
        <w:ind w:firstLineChars="202" w:firstLine="646"/>
        <w:rPr>
          <w:rFonts w:ascii="仿宋_GB2312" w:eastAsia="仿宋_GB2312"/>
          <w:sz w:val="32"/>
          <w:szCs w:val="32"/>
        </w:rPr>
      </w:pPr>
      <w:r w:rsidRPr="005A71B5">
        <w:rPr>
          <w:rFonts w:ascii="仿宋_GB2312" w:eastAsia="仿宋_GB2312" w:hint="eastAsia"/>
          <w:sz w:val="32"/>
          <w:szCs w:val="32"/>
        </w:rPr>
        <w:t>中小学实验教学设计。</w:t>
      </w:r>
    </w:p>
    <w:p w:rsidR="00C348B4" w:rsidRPr="004D6267" w:rsidRDefault="00C348B4" w:rsidP="00C348B4">
      <w:pPr>
        <w:spacing w:after="0" w:line="600" w:lineRule="exact"/>
        <w:ind w:firstLineChars="202" w:firstLine="646"/>
        <w:rPr>
          <w:rFonts w:ascii="黑体" w:eastAsia="黑体" w:hAnsi="黑体"/>
          <w:sz w:val="32"/>
          <w:szCs w:val="32"/>
        </w:rPr>
      </w:pPr>
      <w:r w:rsidRPr="004D6267">
        <w:rPr>
          <w:rFonts w:ascii="黑体" w:eastAsia="黑体" w:hAnsi="黑体" w:hint="eastAsia"/>
          <w:sz w:val="32"/>
          <w:szCs w:val="32"/>
        </w:rPr>
        <w:t>二、说课环境</w:t>
      </w:r>
    </w:p>
    <w:p w:rsidR="00C348B4" w:rsidRPr="005A71B5" w:rsidRDefault="00C348B4" w:rsidP="00C348B4">
      <w:pPr>
        <w:spacing w:after="0" w:line="600" w:lineRule="exact"/>
        <w:ind w:firstLineChars="202" w:firstLine="646"/>
        <w:rPr>
          <w:rFonts w:ascii="仿宋_GB2312" w:eastAsia="仿宋_GB2312"/>
          <w:b/>
          <w:sz w:val="32"/>
          <w:szCs w:val="32"/>
        </w:rPr>
      </w:pPr>
      <w:r w:rsidRPr="005A71B5">
        <w:rPr>
          <w:rFonts w:ascii="仿宋_GB2312" w:eastAsia="仿宋_GB2312" w:hint="eastAsia"/>
          <w:sz w:val="32"/>
          <w:szCs w:val="32"/>
        </w:rPr>
        <w:t>多媒体教室环境，提供电子白板、电脑和投影设备。</w:t>
      </w:r>
    </w:p>
    <w:p w:rsidR="00C348B4" w:rsidRPr="004D6267" w:rsidRDefault="00C348B4" w:rsidP="00C348B4">
      <w:pPr>
        <w:spacing w:after="0" w:line="600" w:lineRule="exact"/>
        <w:ind w:firstLineChars="202" w:firstLine="646"/>
        <w:rPr>
          <w:rFonts w:ascii="黑体" w:eastAsia="黑体" w:hAnsi="黑体"/>
          <w:sz w:val="32"/>
          <w:szCs w:val="32"/>
        </w:rPr>
      </w:pPr>
      <w:r w:rsidRPr="004D6267">
        <w:rPr>
          <w:rFonts w:ascii="黑体" w:eastAsia="黑体" w:hAnsi="黑体" w:hint="eastAsia"/>
          <w:sz w:val="32"/>
          <w:szCs w:val="32"/>
        </w:rPr>
        <w:t>三、基本要求</w:t>
      </w:r>
    </w:p>
    <w:p w:rsidR="00C348B4" w:rsidRPr="005A71B5"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（一）</w:t>
      </w:r>
      <w:r w:rsidRPr="005A71B5">
        <w:rPr>
          <w:rFonts w:ascii="仿宋_GB2312" w:eastAsia="仿宋_GB2312" w:hint="eastAsia"/>
          <w:sz w:val="32"/>
          <w:szCs w:val="32"/>
        </w:rPr>
        <w:t>说课时间：10分钟。</w:t>
      </w:r>
    </w:p>
    <w:p w:rsidR="00C348B4" w:rsidRPr="005A71B5"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（二）</w:t>
      </w:r>
      <w:r w:rsidRPr="005A71B5">
        <w:rPr>
          <w:rFonts w:ascii="仿宋_GB2312" w:eastAsia="仿宋_GB2312" w:hint="eastAsia"/>
          <w:sz w:val="32"/>
          <w:szCs w:val="32"/>
        </w:rPr>
        <w:t>说课表述：以PPT文稿演示，语言流畅，表述清晰。</w:t>
      </w:r>
    </w:p>
    <w:p w:rsidR="00C348B4" w:rsidRPr="005A71B5"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（三）</w:t>
      </w:r>
      <w:r w:rsidRPr="005A71B5">
        <w:rPr>
          <w:rFonts w:ascii="仿宋_GB2312" w:eastAsia="仿宋_GB2312" w:hint="eastAsia"/>
          <w:sz w:val="32"/>
          <w:szCs w:val="32"/>
        </w:rPr>
        <w:t>实验操作：规范、熟练，效果明显。</w:t>
      </w:r>
    </w:p>
    <w:p w:rsidR="00C348B4" w:rsidRPr="004D6267" w:rsidRDefault="00C348B4" w:rsidP="00C348B4">
      <w:pPr>
        <w:spacing w:after="0" w:line="600" w:lineRule="exact"/>
        <w:ind w:firstLineChars="202" w:firstLine="646"/>
        <w:rPr>
          <w:rFonts w:ascii="黑体" w:eastAsia="黑体" w:hAnsi="黑体"/>
          <w:sz w:val="32"/>
          <w:szCs w:val="32"/>
        </w:rPr>
      </w:pPr>
      <w:r w:rsidRPr="004D6267">
        <w:rPr>
          <w:rFonts w:ascii="黑体" w:eastAsia="黑体" w:hAnsi="黑体" w:hint="eastAsia"/>
          <w:sz w:val="32"/>
          <w:szCs w:val="32"/>
        </w:rPr>
        <w:t>四、说课内容</w:t>
      </w:r>
    </w:p>
    <w:p w:rsidR="00C348B4" w:rsidRPr="005A71B5"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（一）</w:t>
      </w:r>
      <w:r w:rsidRPr="005A71B5">
        <w:rPr>
          <w:rFonts w:ascii="仿宋_GB2312" w:eastAsia="仿宋_GB2312" w:hint="eastAsia"/>
          <w:sz w:val="32"/>
          <w:szCs w:val="32"/>
        </w:rPr>
        <w:t>要点：</w:t>
      </w:r>
      <w:r>
        <w:rPr>
          <w:rFonts w:ascii="仿宋_GB2312" w:eastAsia="仿宋_GB2312" w:hint="eastAsia"/>
          <w:sz w:val="32"/>
          <w:szCs w:val="32"/>
        </w:rPr>
        <w:t>对课程标准相关内容和要求的理解，</w:t>
      </w:r>
      <w:r w:rsidRPr="005A71B5">
        <w:rPr>
          <w:rFonts w:ascii="仿宋_GB2312" w:eastAsia="仿宋_GB2312" w:hint="eastAsia"/>
          <w:sz w:val="32"/>
          <w:szCs w:val="32"/>
        </w:rPr>
        <w:t>实验教学目标、实验内容设计、实验方法设计、教学过程设计、教学反思与自我评价。</w:t>
      </w:r>
    </w:p>
    <w:p w:rsidR="00C348B4" w:rsidRPr="005A71B5"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（二）</w:t>
      </w:r>
      <w:r w:rsidRPr="005A71B5">
        <w:rPr>
          <w:rFonts w:ascii="仿宋_GB2312" w:eastAsia="仿宋_GB2312" w:hint="eastAsia"/>
          <w:sz w:val="32"/>
          <w:szCs w:val="32"/>
        </w:rPr>
        <w:t>重点：实验创新及其在教学中的融合应用，体现实验教学设计思想与育人效果，鼓励新技术、新方法、新材料的应用。</w:t>
      </w:r>
    </w:p>
    <w:p w:rsidR="00C348B4" w:rsidRPr="004D6267" w:rsidRDefault="00C348B4" w:rsidP="00C348B4">
      <w:pPr>
        <w:spacing w:after="0" w:line="600" w:lineRule="exact"/>
        <w:ind w:firstLineChars="202" w:firstLine="646"/>
        <w:rPr>
          <w:rFonts w:ascii="黑体" w:eastAsia="黑体" w:hAnsi="黑体"/>
          <w:sz w:val="32"/>
          <w:szCs w:val="32"/>
        </w:rPr>
      </w:pPr>
      <w:r w:rsidRPr="004D6267">
        <w:rPr>
          <w:rFonts w:ascii="黑体" w:eastAsia="黑体" w:hAnsi="黑体" w:hint="eastAsia"/>
          <w:sz w:val="32"/>
          <w:szCs w:val="32"/>
        </w:rPr>
        <w:t>五、其</w:t>
      </w:r>
      <w:r>
        <w:rPr>
          <w:rFonts w:ascii="黑体" w:eastAsia="黑体" w:hAnsi="黑体" w:hint="eastAsia"/>
          <w:sz w:val="32"/>
          <w:szCs w:val="32"/>
        </w:rPr>
        <w:t>他</w:t>
      </w:r>
      <w:r w:rsidRPr="004D6267">
        <w:rPr>
          <w:rFonts w:ascii="黑体" w:eastAsia="黑体" w:hAnsi="黑体" w:hint="eastAsia"/>
          <w:sz w:val="32"/>
          <w:szCs w:val="32"/>
        </w:rPr>
        <w:t>要求</w:t>
      </w:r>
    </w:p>
    <w:p w:rsidR="00C348B4" w:rsidRPr="005A71B5"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（一）</w:t>
      </w:r>
      <w:r w:rsidRPr="005A71B5">
        <w:rPr>
          <w:rFonts w:ascii="仿宋_GB2312" w:eastAsia="仿宋_GB2312" w:hint="eastAsia"/>
          <w:sz w:val="32"/>
          <w:szCs w:val="32"/>
        </w:rPr>
        <w:t>说课文件夹名称：“学段-学科-姓名-学校（如：小学-科学-杨阳-</w:t>
      </w:r>
      <w:r>
        <w:rPr>
          <w:rFonts w:ascii="仿宋_GB2312" w:eastAsia="仿宋_GB2312" w:hint="eastAsia"/>
          <w:sz w:val="32"/>
          <w:szCs w:val="32"/>
        </w:rPr>
        <w:t>山东省济南</w:t>
      </w:r>
      <w:r w:rsidRPr="005A71B5">
        <w:rPr>
          <w:rFonts w:ascii="仿宋_GB2312" w:eastAsia="仿宋_GB2312" w:hint="eastAsia"/>
          <w:sz w:val="32"/>
          <w:szCs w:val="32"/>
        </w:rPr>
        <w:t>市第一小学）”。</w:t>
      </w:r>
    </w:p>
    <w:p w:rsidR="00C348B4" w:rsidRPr="005A71B5"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lastRenderedPageBreak/>
        <w:t>（二）</w:t>
      </w:r>
      <w:r w:rsidRPr="005A71B5">
        <w:rPr>
          <w:rFonts w:ascii="仿宋_GB2312" w:eastAsia="仿宋_GB2312" w:hint="eastAsia"/>
          <w:sz w:val="32"/>
          <w:szCs w:val="32"/>
        </w:rPr>
        <w:t>说课资料格式要求：PPT</w:t>
      </w:r>
      <w:r>
        <w:rPr>
          <w:rFonts w:ascii="仿宋_GB2312" w:eastAsia="仿宋_GB2312" w:hint="eastAsia"/>
          <w:sz w:val="32"/>
          <w:szCs w:val="32"/>
        </w:rPr>
        <w:t>文稿</w:t>
      </w:r>
      <w:r w:rsidRPr="005A71B5">
        <w:rPr>
          <w:rFonts w:ascii="仿宋_GB2312" w:eastAsia="仿宋_GB2312" w:hint="eastAsia"/>
          <w:sz w:val="32"/>
          <w:szCs w:val="32"/>
        </w:rPr>
        <w:t>为“.PPT”格式；视频存储为“.wmv”</w:t>
      </w:r>
      <w:r w:rsidRPr="005A71B5">
        <w:rPr>
          <w:rFonts w:ascii="仿宋_GB2312" w:eastAsia="仿宋_GB2312" w:hint="eastAsia"/>
          <w:color w:val="000000"/>
          <w:sz w:val="32"/>
          <w:szCs w:val="32"/>
        </w:rPr>
        <w:t>或“MP4”</w:t>
      </w:r>
      <w:r w:rsidRPr="005A71B5">
        <w:rPr>
          <w:rFonts w:ascii="仿宋_GB2312" w:eastAsia="仿宋_GB2312" w:hint="eastAsia"/>
          <w:sz w:val="32"/>
          <w:szCs w:val="32"/>
        </w:rPr>
        <w:t>格式，视频片段3分钟以内，视频图像声音要清晰；图片存储为“.jpg”格式,图片要影像清晰</w:t>
      </w:r>
      <w:r>
        <w:rPr>
          <w:rFonts w:ascii="仿宋_GB2312" w:eastAsia="仿宋_GB2312" w:hint="eastAsia"/>
          <w:sz w:val="32"/>
          <w:szCs w:val="32"/>
        </w:rPr>
        <w:t>；申报表所填写的内容字数控制在</w:t>
      </w:r>
      <w:r w:rsidRPr="005A71B5">
        <w:rPr>
          <w:rFonts w:ascii="仿宋_GB2312" w:eastAsia="仿宋_GB2312" w:hint="eastAsia"/>
          <w:sz w:val="32"/>
          <w:szCs w:val="32"/>
        </w:rPr>
        <w:t>3000字以内，按说课内容要求撰写，图文清晰，图片下方、表格上方分别标明“图1</w:t>
      </w:r>
      <w:r>
        <w:rPr>
          <w:rFonts w:ascii="仿宋_GB2312" w:eastAsia="仿宋_GB2312" w:hint="eastAsia"/>
          <w:sz w:val="32"/>
          <w:szCs w:val="32"/>
        </w:rPr>
        <w:t>、</w:t>
      </w:r>
      <w:r w:rsidRPr="005A71B5">
        <w:rPr>
          <w:rFonts w:ascii="仿宋_GB2312" w:eastAsia="仿宋_GB2312" w:hint="eastAsia"/>
          <w:sz w:val="32"/>
          <w:szCs w:val="32"/>
        </w:rPr>
        <w:t>图2...”、“表1</w:t>
      </w:r>
      <w:r>
        <w:rPr>
          <w:rFonts w:ascii="仿宋_GB2312" w:eastAsia="仿宋_GB2312" w:hint="eastAsia"/>
          <w:sz w:val="32"/>
          <w:szCs w:val="32"/>
        </w:rPr>
        <w:t>、</w:t>
      </w:r>
      <w:r w:rsidRPr="005A71B5">
        <w:rPr>
          <w:rFonts w:ascii="仿宋_GB2312" w:eastAsia="仿宋_GB2312" w:hint="eastAsia"/>
          <w:sz w:val="32"/>
          <w:szCs w:val="32"/>
        </w:rPr>
        <w:t>表2...”，并在文稿中一一明确对应。</w:t>
      </w:r>
    </w:p>
    <w:p w:rsidR="00C348B4"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（三）</w:t>
      </w:r>
      <w:r w:rsidRPr="005A71B5">
        <w:rPr>
          <w:rFonts w:ascii="仿宋_GB2312" w:eastAsia="仿宋_GB2312" w:hint="eastAsia"/>
          <w:sz w:val="32"/>
          <w:szCs w:val="32"/>
        </w:rPr>
        <w:t>说课演示文稿打包：在制作PPT演示文稿时，要将插入的链接（如图片、文稿、资源、视频片段等）与该PPT</w:t>
      </w:r>
      <w:r>
        <w:rPr>
          <w:rFonts w:ascii="仿宋_GB2312" w:eastAsia="仿宋_GB2312" w:hint="eastAsia"/>
          <w:sz w:val="32"/>
          <w:szCs w:val="32"/>
        </w:rPr>
        <w:t>文稿</w:t>
      </w:r>
      <w:r w:rsidRPr="005A71B5">
        <w:rPr>
          <w:rFonts w:ascii="仿宋_GB2312" w:eastAsia="仿宋_GB2312" w:hint="eastAsia"/>
          <w:sz w:val="32"/>
          <w:szCs w:val="32"/>
        </w:rPr>
        <w:t>放在同一文件夹中，确保链接文件的路径正确。</w:t>
      </w:r>
    </w:p>
    <w:p w:rsidR="00C348B4" w:rsidRDefault="00C348B4" w:rsidP="00C348B4">
      <w:pPr>
        <w:spacing w:after="0" w:line="600" w:lineRule="exact"/>
        <w:ind w:firstLineChars="202" w:firstLine="646"/>
        <w:rPr>
          <w:rFonts w:ascii="仿宋_GB2312" w:eastAsia="仿宋_GB2312"/>
          <w:sz w:val="32"/>
          <w:szCs w:val="32"/>
        </w:rPr>
      </w:pPr>
      <w:r>
        <w:rPr>
          <w:rFonts w:ascii="仿宋_GB2312" w:eastAsia="仿宋_GB2312" w:hint="eastAsia"/>
          <w:sz w:val="32"/>
          <w:szCs w:val="32"/>
        </w:rPr>
        <w:t>全国中小学实验教学说课活动要求及往届视频资料可在中国教育装备行业协会实验在线平台下载、查询。网站地址：</w:t>
      </w:r>
      <w:r w:rsidRPr="005A3B2D">
        <w:rPr>
          <w:rFonts w:ascii="仿宋_GB2312" w:eastAsia="仿宋_GB2312"/>
          <w:sz w:val="32"/>
          <w:szCs w:val="32"/>
        </w:rPr>
        <w:t>http://www.syzx-edu.com/</w:t>
      </w:r>
    </w:p>
    <w:p w:rsidR="006C4F19" w:rsidRPr="00C348B4" w:rsidRDefault="006C4F19"/>
    <w:sectPr w:rsidR="006C4F19" w:rsidRPr="00C34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F2" w:rsidRDefault="00535CF2" w:rsidP="00C348B4">
      <w:pPr>
        <w:spacing w:after="0"/>
      </w:pPr>
      <w:r>
        <w:separator/>
      </w:r>
    </w:p>
  </w:endnote>
  <w:endnote w:type="continuationSeparator" w:id="0">
    <w:p w:rsidR="00535CF2" w:rsidRDefault="00535CF2" w:rsidP="00C34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F2" w:rsidRDefault="00535CF2" w:rsidP="00C348B4">
      <w:pPr>
        <w:spacing w:after="0"/>
      </w:pPr>
      <w:r>
        <w:separator/>
      </w:r>
    </w:p>
  </w:footnote>
  <w:footnote w:type="continuationSeparator" w:id="0">
    <w:p w:rsidR="00535CF2" w:rsidRDefault="00535CF2" w:rsidP="00C348B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54"/>
    <w:rsid w:val="004E5E54"/>
    <w:rsid w:val="00535CF2"/>
    <w:rsid w:val="006C4F19"/>
    <w:rsid w:val="00C3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7BC42A-F1F5-4164-AFD4-989ECB7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8B4"/>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B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348B4"/>
    <w:rPr>
      <w:sz w:val="18"/>
      <w:szCs w:val="18"/>
    </w:rPr>
  </w:style>
  <w:style w:type="paragraph" w:styleId="a5">
    <w:name w:val="footer"/>
    <w:basedOn w:val="a"/>
    <w:link w:val="a6"/>
    <w:uiPriority w:val="99"/>
    <w:unhideWhenUsed/>
    <w:rsid w:val="00C348B4"/>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348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2017-08-14T00:53:00Z</dcterms:created>
  <dcterms:modified xsi:type="dcterms:W3CDTF">2017-08-14T00:54:00Z</dcterms:modified>
</cp:coreProperties>
</file>