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40B" w:rsidRPr="00C03FF0" w:rsidRDefault="00B4140B" w:rsidP="00B4140B">
      <w:pPr>
        <w:spacing w:line="540" w:lineRule="exact"/>
        <w:jc w:val="left"/>
        <w:rPr>
          <w:rFonts w:ascii="黑体" w:eastAsia="黑体" w:hAnsi="黑体" w:cs="仿宋" w:hint="eastAsia"/>
          <w:bCs/>
          <w:color w:val="000000"/>
          <w:sz w:val="32"/>
          <w:szCs w:val="32"/>
        </w:rPr>
      </w:pPr>
      <w:r w:rsidRPr="00C03FF0">
        <w:rPr>
          <w:rFonts w:ascii="黑体" w:eastAsia="黑体" w:hAnsi="黑体" w:cs="仿宋" w:hint="eastAsia"/>
          <w:bCs/>
          <w:color w:val="000000"/>
          <w:sz w:val="32"/>
          <w:szCs w:val="32"/>
        </w:rPr>
        <w:t>附件2</w:t>
      </w:r>
    </w:p>
    <w:p w:rsidR="00B4140B" w:rsidRPr="002F4190" w:rsidRDefault="00B4140B" w:rsidP="00B4140B">
      <w:pPr>
        <w:snapToGrid w:val="0"/>
        <w:spacing w:line="640" w:lineRule="exact"/>
        <w:jc w:val="center"/>
        <w:rPr>
          <w:rFonts w:ascii="方正小标宋_GBK" w:eastAsia="方正小标宋_GBK" w:hAnsi="华文中宋" w:cs="华文中宋" w:hint="eastAsia"/>
          <w:bCs/>
          <w:color w:val="000000"/>
          <w:sz w:val="44"/>
          <w:szCs w:val="44"/>
        </w:rPr>
      </w:pPr>
      <w:bookmarkStart w:id="0" w:name="_GoBack"/>
      <w:r w:rsidRPr="002F4190">
        <w:rPr>
          <w:rFonts w:ascii="方正小标宋_GBK" w:eastAsia="方正小标宋_GBK" w:hAnsi="华文中宋" w:cs="华文中宋" w:hint="eastAsia"/>
          <w:bCs/>
          <w:color w:val="000000"/>
          <w:sz w:val="44"/>
          <w:szCs w:val="44"/>
        </w:rPr>
        <w:t>2017年山东省职业院校信息化教学大赛</w:t>
      </w:r>
      <w:bookmarkEnd w:id="0"/>
    </w:p>
    <w:p w:rsidR="00B4140B" w:rsidRPr="002F4190" w:rsidRDefault="00B4140B" w:rsidP="00B4140B">
      <w:pPr>
        <w:snapToGrid w:val="0"/>
        <w:spacing w:line="640" w:lineRule="exact"/>
        <w:jc w:val="center"/>
        <w:rPr>
          <w:rFonts w:ascii="方正小标宋_GBK" w:eastAsia="方正小标宋_GBK" w:hAnsi="华文中宋" w:cs="华文中宋" w:hint="eastAsia"/>
          <w:bCs/>
          <w:color w:val="000000"/>
          <w:sz w:val="44"/>
          <w:szCs w:val="44"/>
        </w:rPr>
      </w:pPr>
      <w:r w:rsidRPr="002F4190">
        <w:rPr>
          <w:rFonts w:ascii="方正小标宋_GBK" w:eastAsia="方正小标宋_GBK" w:hAnsi="华文中宋" w:cs="华文中宋" w:hint="eastAsia"/>
          <w:bCs/>
          <w:color w:val="000000"/>
          <w:sz w:val="44"/>
          <w:szCs w:val="44"/>
        </w:rPr>
        <w:t>信息化实训教学比赛内容</w:t>
      </w:r>
    </w:p>
    <w:p w:rsidR="00B4140B" w:rsidRPr="002F4190" w:rsidRDefault="00B4140B" w:rsidP="00B4140B">
      <w:pPr>
        <w:spacing w:line="580" w:lineRule="exact"/>
        <w:ind w:firstLineChars="200" w:firstLine="640"/>
        <w:rPr>
          <w:rFonts w:ascii="方正小标宋简体" w:eastAsia="方正小标宋简体" w:hAnsi="华文中宋" w:cs="华文中宋"/>
          <w:bCs/>
          <w:color w:val="000000"/>
          <w:sz w:val="32"/>
          <w:szCs w:val="32"/>
        </w:rPr>
      </w:pPr>
    </w:p>
    <w:p w:rsidR="00B4140B" w:rsidRPr="002F4190" w:rsidRDefault="00B4140B" w:rsidP="00B4140B">
      <w:pPr>
        <w:snapToGrid w:val="0"/>
        <w:spacing w:line="580" w:lineRule="exact"/>
        <w:ind w:firstLineChars="200" w:firstLine="640"/>
        <w:rPr>
          <w:rFonts w:ascii="黑体" w:eastAsia="黑体" w:hAnsi="黑体" w:cs="华文中宋" w:hint="eastAsia"/>
          <w:bCs/>
          <w:color w:val="000000"/>
          <w:sz w:val="32"/>
          <w:szCs w:val="32"/>
        </w:rPr>
      </w:pPr>
      <w:r w:rsidRPr="002F4190">
        <w:rPr>
          <w:rFonts w:ascii="黑体" w:eastAsia="黑体" w:hAnsi="黑体" w:hint="eastAsia"/>
          <w:color w:val="000000"/>
          <w:sz w:val="32"/>
          <w:szCs w:val="32"/>
        </w:rPr>
        <w:t>一、中等职业教育组</w:t>
      </w:r>
    </w:p>
    <w:p w:rsidR="00B4140B" w:rsidRPr="002F4190" w:rsidRDefault="00B4140B" w:rsidP="00B4140B">
      <w:pPr>
        <w:snapToGrid w:val="0"/>
        <w:spacing w:line="580" w:lineRule="exact"/>
        <w:ind w:firstLineChars="200" w:firstLine="643"/>
        <w:rPr>
          <w:rFonts w:ascii="仿宋_GB2312" w:eastAsia="仿宋_GB2312" w:hint="eastAsia"/>
          <w:b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b/>
          <w:color w:val="000000"/>
          <w:sz w:val="32"/>
          <w:szCs w:val="32"/>
        </w:rPr>
        <w:t>1.平面锉削</w:t>
      </w:r>
    </w:p>
    <w:p w:rsidR="00B4140B" w:rsidRPr="002F4190" w:rsidRDefault="00B4140B" w:rsidP="00B4140B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color w:val="000000"/>
          <w:sz w:val="32"/>
          <w:szCs w:val="32"/>
        </w:rPr>
        <w:t>（1）比赛内容：中等职业学校加工制造类相关专业《钳工技能实训》课程中的“平面锉削”教学内容。</w:t>
      </w:r>
    </w:p>
    <w:p w:rsidR="00B4140B" w:rsidRPr="002F4190" w:rsidRDefault="00B4140B" w:rsidP="00B4140B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color w:val="000000"/>
          <w:sz w:val="32"/>
          <w:szCs w:val="32"/>
        </w:rPr>
        <w:t>（2）实践操作：教师现场完成长方体两个相邻侧面的锉削操作（保证尺寸±0.1mm、垂直度±5°、平面度0.1/100mm的要求）。</w:t>
      </w:r>
    </w:p>
    <w:p w:rsidR="00B4140B" w:rsidRPr="002F4190" w:rsidRDefault="00B4140B" w:rsidP="00B4140B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color w:val="000000"/>
          <w:sz w:val="32"/>
          <w:szCs w:val="32"/>
        </w:rPr>
        <w:t>（3）现场提供的工具设备：普通细板平锉、游标卡尺、直角尺、万能角度尺、刀口尺、塞尺等（参赛教师自行携带）；钳工台（含台虎钳）、80×60×</w:t>
      </w:r>
      <w:r w:rsidRPr="002F4190">
        <w:rPr>
          <w:rFonts w:ascii="仿宋_GB2312" w:eastAsia="仿宋_GB2312" w:hint="eastAsia"/>
          <w:sz w:val="32"/>
          <w:szCs w:val="32"/>
        </w:rPr>
        <w:t>12</w:t>
      </w:r>
      <w:r w:rsidRPr="002F4190">
        <w:rPr>
          <w:rFonts w:ascii="仿宋_GB2312" w:eastAsia="仿宋_GB2312" w:hint="eastAsia"/>
          <w:color w:val="000000"/>
          <w:sz w:val="32"/>
          <w:szCs w:val="32"/>
        </w:rPr>
        <w:t>mm毛坯（Q235普通碳素结构钢、基准面和大平面已加工完成、长宽余量0.2-0.3mm）。</w:t>
      </w:r>
    </w:p>
    <w:p w:rsidR="00B4140B" w:rsidRPr="002F4190" w:rsidRDefault="00B4140B" w:rsidP="00B4140B">
      <w:pPr>
        <w:snapToGrid w:val="0"/>
        <w:spacing w:line="580" w:lineRule="exact"/>
        <w:ind w:firstLineChars="200" w:firstLine="643"/>
        <w:rPr>
          <w:rFonts w:ascii="仿宋_GB2312" w:eastAsia="仿宋_GB2312" w:hint="eastAsia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2.</w:t>
      </w:r>
      <w:r w:rsidRPr="002F4190">
        <w:rPr>
          <w:rFonts w:ascii="仿宋_GB2312" w:eastAsia="仿宋_GB2312" w:hint="eastAsia"/>
          <w:b/>
          <w:color w:val="000000"/>
          <w:sz w:val="32"/>
          <w:szCs w:val="32"/>
        </w:rPr>
        <w:t>手工点钞</w:t>
      </w:r>
    </w:p>
    <w:p w:rsidR="00B4140B" w:rsidRPr="002F4190" w:rsidRDefault="00B4140B" w:rsidP="00B4140B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color w:val="000000"/>
          <w:sz w:val="32"/>
          <w:szCs w:val="32"/>
        </w:rPr>
        <w:t>（1）比赛内容：中等职业学校会计专业（财经商贸类，专业代码120100）《会计基本技能》课程中的“手工点钞”教学内容。</w:t>
      </w:r>
    </w:p>
    <w:p w:rsidR="00B4140B" w:rsidRPr="002F4190" w:rsidRDefault="00B4140B" w:rsidP="00B4140B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color w:val="000000"/>
          <w:sz w:val="32"/>
          <w:szCs w:val="32"/>
        </w:rPr>
        <w:t>（2）实践操作：教师现场完成8把练功券（100元面值纸币）的清点。</w:t>
      </w:r>
    </w:p>
    <w:p w:rsidR="00B4140B" w:rsidRPr="002F4190" w:rsidRDefault="00B4140B" w:rsidP="00B4140B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color w:val="000000"/>
          <w:sz w:val="32"/>
          <w:szCs w:val="32"/>
        </w:rPr>
        <w:t>（3）现场提供的工具材料：捆扎条、海绵缸、甘油、点钞蜡等（参赛教师自行携带）；若干把练功券（100元面值纸</w:t>
      </w:r>
      <w:r w:rsidRPr="002F4190">
        <w:rPr>
          <w:rFonts w:ascii="仿宋_GB2312" w:eastAsia="仿宋_GB2312" w:hint="eastAsia"/>
          <w:color w:val="000000"/>
          <w:sz w:val="32"/>
          <w:szCs w:val="32"/>
        </w:rPr>
        <w:lastRenderedPageBreak/>
        <w:t>币、100±4张以内）。</w:t>
      </w:r>
    </w:p>
    <w:p w:rsidR="00B4140B" w:rsidRPr="002F4190" w:rsidRDefault="00B4140B" w:rsidP="00B4140B">
      <w:pPr>
        <w:snapToGrid w:val="0"/>
        <w:spacing w:line="580" w:lineRule="exact"/>
        <w:ind w:firstLineChars="200" w:firstLine="643"/>
        <w:rPr>
          <w:rFonts w:ascii="仿宋_GB2312" w:eastAsia="仿宋_GB2312" w:hint="eastAsia"/>
          <w:b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b/>
          <w:color w:val="000000"/>
          <w:sz w:val="32"/>
          <w:szCs w:val="32"/>
        </w:rPr>
        <w:t>3.餐巾折花</w:t>
      </w:r>
    </w:p>
    <w:p w:rsidR="00B4140B" w:rsidRPr="002F4190" w:rsidRDefault="00B4140B" w:rsidP="00B4140B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（1）比赛内容：中等职业学校高星级饭店运营与管理专业（旅游服务类，专业代码130100）《餐饮服务与管理》课程中的“餐巾折花”教学内容。</w:t>
      </w:r>
    </w:p>
    <w:p w:rsidR="00B4140B" w:rsidRPr="002F4190" w:rsidRDefault="00B4140B" w:rsidP="00B4140B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（2）实践操作：教师现场完成自选主题10人餐桌的餐巾折花（盘花、杯花均可）。</w:t>
      </w:r>
    </w:p>
    <w:p w:rsidR="00B4140B" w:rsidRPr="002F4190" w:rsidRDefault="00B4140B" w:rsidP="00B4140B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（3）现场提供的器具设备：白色餐巾、托盘、垫盘、口杯、餐巾环等各10个（参赛教师自行携带所需物品）；圆餐桌一张、餐椅十张。</w:t>
      </w:r>
    </w:p>
    <w:p w:rsidR="00B4140B" w:rsidRPr="002F4190" w:rsidRDefault="00B4140B" w:rsidP="00B4140B">
      <w:pPr>
        <w:snapToGrid w:val="0"/>
        <w:spacing w:line="580" w:lineRule="exact"/>
        <w:ind w:firstLineChars="200" w:firstLine="643"/>
        <w:rPr>
          <w:rFonts w:ascii="仿宋_GB2312" w:eastAsia="仿宋_GB2312" w:hint="eastAsia"/>
          <w:b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b/>
          <w:color w:val="000000"/>
          <w:sz w:val="32"/>
          <w:szCs w:val="32"/>
        </w:rPr>
        <w:t>4.简笔画</w:t>
      </w:r>
    </w:p>
    <w:p w:rsidR="00B4140B" w:rsidRPr="002F4190" w:rsidRDefault="00B4140B" w:rsidP="00B4140B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（1）比赛内容：中等职业学校</w:t>
      </w:r>
      <w:r w:rsidRPr="002F4190">
        <w:rPr>
          <w:rFonts w:ascii="仿宋_GB2312" w:eastAsia="仿宋_GB2312" w:hint="eastAsia"/>
          <w:color w:val="000000"/>
          <w:sz w:val="32"/>
          <w:szCs w:val="32"/>
        </w:rPr>
        <w:t>学前教育</w:t>
      </w: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专业（教育类，专业代码160100）《</w:t>
      </w:r>
      <w:r w:rsidRPr="002F4190">
        <w:rPr>
          <w:rFonts w:ascii="仿宋_GB2312" w:eastAsia="仿宋_GB2312" w:hint="eastAsia"/>
          <w:color w:val="000000"/>
          <w:sz w:val="32"/>
          <w:szCs w:val="32"/>
        </w:rPr>
        <w:t>绘画</w:t>
      </w: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》课程中的“</w:t>
      </w:r>
      <w:r w:rsidRPr="002F4190">
        <w:rPr>
          <w:rFonts w:ascii="仿宋_GB2312" w:eastAsia="仿宋_GB2312" w:hint="eastAsia"/>
          <w:color w:val="000000"/>
          <w:sz w:val="32"/>
          <w:szCs w:val="32"/>
        </w:rPr>
        <w:t>简笔画</w:t>
      </w: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”教学内容。</w:t>
      </w:r>
    </w:p>
    <w:p w:rsidR="00B4140B" w:rsidRPr="002F4190" w:rsidRDefault="00B4140B" w:rsidP="00B4140B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color w:val="000000"/>
          <w:sz w:val="32"/>
          <w:szCs w:val="32"/>
        </w:rPr>
        <w:t>（2）实践操作：教师现场完成“小朋友升国旗”“快乐的六一”或“能干的小手”主题简笔画。</w:t>
      </w:r>
    </w:p>
    <w:p w:rsidR="00B4140B" w:rsidRPr="002F4190" w:rsidRDefault="00B4140B" w:rsidP="00B4140B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color w:val="000000"/>
          <w:sz w:val="32"/>
          <w:szCs w:val="32"/>
        </w:rPr>
        <w:t>（3）现场提供的工具设备：120克4开图画纸、铅笔、橡皮擦、勾线笔、油画棒等（参赛教师自行携带）；画架画板等。</w:t>
      </w:r>
    </w:p>
    <w:p w:rsidR="00B4140B" w:rsidRPr="002F4190" w:rsidRDefault="00B4140B" w:rsidP="00B4140B">
      <w:pPr>
        <w:snapToGrid w:val="0"/>
        <w:spacing w:line="580" w:lineRule="exact"/>
        <w:ind w:firstLineChars="200" w:firstLine="640"/>
        <w:rPr>
          <w:rFonts w:ascii="黑体" w:eastAsia="黑体" w:hAnsi="黑体" w:hint="eastAsia"/>
          <w:color w:val="000000"/>
          <w:sz w:val="32"/>
          <w:szCs w:val="32"/>
        </w:rPr>
      </w:pPr>
      <w:r w:rsidRPr="002F4190">
        <w:rPr>
          <w:rFonts w:ascii="黑体" w:eastAsia="黑体" w:hAnsi="黑体" w:hint="eastAsia"/>
          <w:color w:val="000000"/>
          <w:sz w:val="32"/>
          <w:szCs w:val="32"/>
        </w:rPr>
        <w:t>二、高等职业教育组</w:t>
      </w:r>
    </w:p>
    <w:p w:rsidR="00B4140B" w:rsidRPr="002F4190" w:rsidRDefault="00B4140B" w:rsidP="00B4140B">
      <w:pPr>
        <w:snapToGrid w:val="0"/>
        <w:spacing w:line="580" w:lineRule="exact"/>
        <w:ind w:firstLineChars="200" w:firstLine="643"/>
        <w:rPr>
          <w:rFonts w:ascii="仿宋_GB2312" w:eastAsia="仿宋_GB2312" w:hint="eastAsia"/>
          <w:b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b/>
          <w:color w:val="000000"/>
          <w:sz w:val="32"/>
          <w:szCs w:val="32"/>
        </w:rPr>
        <w:t>1.嫁接技术</w:t>
      </w:r>
    </w:p>
    <w:p w:rsidR="00B4140B" w:rsidRPr="002F4190" w:rsidRDefault="00B4140B" w:rsidP="00B4140B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（1）比赛内容：高等职业学校</w:t>
      </w:r>
      <w:r w:rsidRPr="002F4190">
        <w:rPr>
          <w:rFonts w:ascii="仿宋_GB2312" w:eastAsia="仿宋_GB2312" w:hint="eastAsia"/>
          <w:color w:val="000000"/>
          <w:sz w:val="32"/>
          <w:szCs w:val="32"/>
        </w:rPr>
        <w:t>农林牧渔大类</w:t>
      </w: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相关专业《</w:t>
      </w:r>
      <w:r w:rsidRPr="002F4190">
        <w:rPr>
          <w:rFonts w:ascii="仿宋_GB2312" w:eastAsia="仿宋_GB2312" w:hint="eastAsia"/>
          <w:color w:val="000000"/>
          <w:sz w:val="32"/>
          <w:szCs w:val="32"/>
        </w:rPr>
        <w:t>果树生产技术</w:t>
      </w: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》课程中的“</w:t>
      </w:r>
      <w:r w:rsidRPr="002F4190">
        <w:rPr>
          <w:rFonts w:ascii="仿宋_GB2312" w:eastAsia="仿宋_GB2312" w:hint="eastAsia"/>
          <w:color w:val="000000"/>
          <w:sz w:val="32"/>
          <w:szCs w:val="32"/>
        </w:rPr>
        <w:t>嫁接技术</w:t>
      </w: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”教学内容。</w:t>
      </w:r>
    </w:p>
    <w:p w:rsidR="00B4140B" w:rsidRPr="002F4190" w:rsidRDefault="00B4140B" w:rsidP="00B4140B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（2）实践操作：教师自选一种方法，现场完成嫁接操作。</w:t>
      </w:r>
    </w:p>
    <w:p w:rsidR="00B4140B" w:rsidRPr="002F4190" w:rsidRDefault="00B4140B" w:rsidP="00B4140B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（3）现场提供的工具材料：手锯、剪枝剪刀、塑料绑扎</w:t>
      </w: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lastRenderedPageBreak/>
        <w:t>带、塑料薄膜、切接刀、劈接刀、芽接刀、大小砧木、接穗枝条等（参赛教师自行携带所需物品）。</w:t>
      </w:r>
    </w:p>
    <w:p w:rsidR="00B4140B" w:rsidRPr="002F4190" w:rsidRDefault="00B4140B" w:rsidP="00B4140B">
      <w:pPr>
        <w:snapToGrid w:val="0"/>
        <w:spacing w:line="580" w:lineRule="exact"/>
        <w:ind w:firstLineChars="200" w:firstLine="643"/>
        <w:rPr>
          <w:rFonts w:ascii="仿宋_GB2312" w:eastAsia="仿宋_GB2312" w:hint="eastAsia"/>
          <w:b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b/>
          <w:color w:val="000000"/>
          <w:sz w:val="32"/>
          <w:szCs w:val="32"/>
        </w:rPr>
        <w:t>2.零件尺寸测量</w:t>
      </w:r>
    </w:p>
    <w:p w:rsidR="00B4140B" w:rsidRPr="002F4190" w:rsidRDefault="00B4140B" w:rsidP="00B4140B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（1）比赛内容：高等职业学校装备制造大类相关专业《公差配合与测量技术》课程中的“零件尺寸测量”教学内容。</w:t>
      </w:r>
    </w:p>
    <w:p w:rsidR="00B4140B" w:rsidRPr="002F4190" w:rsidRDefault="00B4140B" w:rsidP="00B4140B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（2）实践操作：教师现场完成某一常见传动轴的轴长、轴径的测量。</w:t>
      </w:r>
    </w:p>
    <w:p w:rsidR="00B4140B" w:rsidRPr="002F4190" w:rsidRDefault="00B4140B" w:rsidP="00B4140B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（3）现场提供的工具设备：游标卡尺、千分尺等（参赛教师自行携带所需物品），操作台、检测轴样品及图纸。</w:t>
      </w:r>
    </w:p>
    <w:p w:rsidR="00B4140B" w:rsidRPr="002F4190" w:rsidRDefault="00B4140B" w:rsidP="00B4140B">
      <w:pPr>
        <w:snapToGrid w:val="0"/>
        <w:spacing w:line="580" w:lineRule="exact"/>
        <w:ind w:firstLineChars="200" w:firstLine="643"/>
        <w:rPr>
          <w:rFonts w:ascii="仿宋_GB2312" w:eastAsia="仿宋_GB2312" w:hint="eastAsia"/>
          <w:b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b/>
          <w:color w:val="000000"/>
          <w:sz w:val="32"/>
          <w:szCs w:val="32"/>
        </w:rPr>
        <w:t>3.双绞线及其制作</w:t>
      </w:r>
    </w:p>
    <w:p w:rsidR="00B4140B" w:rsidRPr="002F4190" w:rsidRDefault="00B4140B" w:rsidP="00B4140B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（1）比赛内容：高等职业学校</w:t>
      </w:r>
      <w:r w:rsidRPr="002F4190">
        <w:rPr>
          <w:rFonts w:ascii="仿宋_GB2312" w:eastAsia="仿宋_GB2312" w:hint="eastAsia"/>
          <w:color w:val="000000"/>
          <w:sz w:val="32"/>
          <w:szCs w:val="32"/>
        </w:rPr>
        <w:t>电子信息大类相关专业</w:t>
      </w: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《</w:t>
      </w:r>
      <w:r w:rsidRPr="002F4190">
        <w:rPr>
          <w:rFonts w:ascii="仿宋_GB2312" w:eastAsia="仿宋_GB2312" w:hint="eastAsia"/>
          <w:color w:val="000000"/>
          <w:sz w:val="32"/>
          <w:szCs w:val="32"/>
        </w:rPr>
        <w:t>综合布线技术</w:t>
      </w: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》课程中的“</w:t>
      </w:r>
      <w:r w:rsidRPr="002F4190">
        <w:rPr>
          <w:rFonts w:ascii="仿宋_GB2312" w:eastAsia="仿宋_GB2312" w:hint="eastAsia"/>
          <w:color w:val="000000"/>
          <w:sz w:val="32"/>
          <w:szCs w:val="32"/>
        </w:rPr>
        <w:t>双绞线及其制作</w:t>
      </w: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”教学内容。</w:t>
      </w:r>
    </w:p>
    <w:p w:rsidR="00B4140B" w:rsidRPr="002F4190" w:rsidRDefault="00B4140B" w:rsidP="00B4140B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（2）实践操作：教师现场完成</w:t>
      </w:r>
      <w:r w:rsidRPr="002F4190">
        <w:rPr>
          <w:rFonts w:ascii="仿宋_GB2312" w:eastAsia="仿宋_GB2312" w:hint="eastAsia"/>
          <w:color w:val="000000"/>
          <w:sz w:val="32"/>
          <w:szCs w:val="32"/>
        </w:rPr>
        <w:t>2根</w:t>
      </w: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长度为0.5米的网络跳线（分别为直通线、交叉线）</w:t>
      </w:r>
      <w:r w:rsidRPr="002F4190">
        <w:rPr>
          <w:rFonts w:ascii="仿宋_GB2312" w:eastAsia="仿宋_GB2312" w:hint="eastAsia"/>
          <w:color w:val="000000"/>
          <w:sz w:val="32"/>
          <w:szCs w:val="32"/>
        </w:rPr>
        <w:t>的制作并检测</w:t>
      </w: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。</w:t>
      </w:r>
    </w:p>
    <w:p w:rsidR="00B4140B" w:rsidRPr="002F4190" w:rsidRDefault="00B4140B" w:rsidP="00B4140B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（3）现场提供的工具材料：</w:t>
      </w:r>
      <w:r w:rsidRPr="002F4190">
        <w:rPr>
          <w:rFonts w:ascii="仿宋_GB2312" w:eastAsia="仿宋_GB2312" w:hint="eastAsia"/>
          <w:color w:val="000000"/>
          <w:sz w:val="32"/>
          <w:szCs w:val="32"/>
        </w:rPr>
        <w:t>钢卷尺、斜口钳</w:t>
      </w: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、</w:t>
      </w:r>
      <w:r w:rsidRPr="002F4190">
        <w:rPr>
          <w:rFonts w:ascii="仿宋_GB2312" w:eastAsia="仿宋_GB2312" w:hint="eastAsia"/>
          <w:color w:val="000000"/>
          <w:sz w:val="32"/>
          <w:szCs w:val="32"/>
        </w:rPr>
        <w:t>网线剥线器、</w:t>
      </w: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压线钳</w:t>
      </w:r>
      <w:r w:rsidRPr="002F4190">
        <w:rPr>
          <w:rFonts w:ascii="仿宋_GB2312" w:eastAsia="仿宋_GB2312" w:hint="eastAsia"/>
          <w:color w:val="000000"/>
          <w:sz w:val="32"/>
          <w:szCs w:val="32"/>
        </w:rPr>
        <w:t>、网线测试仪、超五类非屏蔽双绞</w:t>
      </w: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线、</w:t>
      </w:r>
      <w:r w:rsidRPr="002F4190">
        <w:rPr>
          <w:rFonts w:ascii="仿宋_GB2312" w:eastAsia="仿宋_GB2312" w:hint="eastAsia"/>
          <w:color w:val="000000"/>
          <w:sz w:val="32"/>
          <w:szCs w:val="32"/>
        </w:rPr>
        <w:t>超五类非屏蔽</w:t>
      </w: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RJ45水晶头等（参赛教师自行携带所需物品）。</w:t>
      </w:r>
    </w:p>
    <w:p w:rsidR="00B4140B" w:rsidRPr="002F4190" w:rsidRDefault="00B4140B" w:rsidP="00B4140B">
      <w:pPr>
        <w:snapToGrid w:val="0"/>
        <w:spacing w:line="580" w:lineRule="exact"/>
        <w:ind w:firstLineChars="200" w:firstLine="643"/>
        <w:rPr>
          <w:rFonts w:ascii="仿宋_GB2312" w:eastAsia="仿宋_GB2312" w:hint="eastAsia"/>
          <w:b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b/>
          <w:color w:val="000000"/>
          <w:sz w:val="32"/>
          <w:szCs w:val="32"/>
        </w:rPr>
        <w:t>4.食品雕刻</w:t>
      </w:r>
    </w:p>
    <w:p w:rsidR="00B4140B" w:rsidRPr="002F4190" w:rsidRDefault="00B4140B" w:rsidP="00B4140B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（1）比赛内容：高等职业学校</w:t>
      </w:r>
      <w:r w:rsidRPr="002F4190">
        <w:rPr>
          <w:rFonts w:ascii="仿宋_GB2312" w:eastAsia="仿宋_GB2312" w:hint="eastAsia"/>
          <w:color w:val="000000"/>
          <w:sz w:val="32"/>
          <w:szCs w:val="32"/>
        </w:rPr>
        <w:t>旅游大类相关专业</w:t>
      </w: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《</w:t>
      </w:r>
      <w:r w:rsidRPr="002F4190">
        <w:rPr>
          <w:rFonts w:ascii="仿宋_GB2312" w:eastAsia="仿宋_GB2312" w:hint="eastAsia"/>
          <w:color w:val="000000"/>
          <w:sz w:val="32"/>
          <w:szCs w:val="32"/>
        </w:rPr>
        <w:t>中式烹调工艺</w:t>
      </w: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》课程中的“</w:t>
      </w:r>
      <w:r w:rsidRPr="002F4190">
        <w:rPr>
          <w:rFonts w:ascii="仿宋_GB2312" w:eastAsia="仿宋_GB2312" w:hint="eastAsia"/>
          <w:color w:val="000000"/>
          <w:sz w:val="32"/>
          <w:szCs w:val="32"/>
        </w:rPr>
        <w:t>食品雕刻</w:t>
      </w: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”教学内容。</w:t>
      </w:r>
    </w:p>
    <w:p w:rsidR="00B4140B" w:rsidRPr="002F4190" w:rsidRDefault="00B4140B" w:rsidP="00B4140B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（2）实践操作：教师现场完成一件自选主题的食品雕刻作品。</w:t>
      </w:r>
    </w:p>
    <w:p w:rsidR="00B4140B" w:rsidRDefault="00B4140B" w:rsidP="00B4140B">
      <w:pPr>
        <w:overflowPunct w:val="0"/>
        <w:snapToGrid w:val="0"/>
        <w:spacing w:line="580" w:lineRule="exact"/>
        <w:ind w:firstLineChars="200" w:firstLine="640"/>
        <w:rPr>
          <w:rFonts w:ascii="仿宋_GB2312" w:eastAsia="仿宋_GB2312"/>
          <w:bCs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（3）现场提供的工具材料：专用平口刀、尖口刀、模具</w:t>
      </w: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lastRenderedPageBreak/>
        <w:t>刀、镊子、剪子、平盘、萝卜、瓜薯等（参赛教师自行携带所需物品）。</w:t>
      </w:r>
    </w:p>
    <w:p w:rsidR="00DE75E2" w:rsidRPr="00B4140B" w:rsidRDefault="00DE75E2"/>
    <w:sectPr w:rsidR="00DE75E2" w:rsidRPr="00B41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D0C" w:rsidRDefault="008F7D0C" w:rsidP="00B4140B">
      <w:r>
        <w:separator/>
      </w:r>
    </w:p>
  </w:endnote>
  <w:endnote w:type="continuationSeparator" w:id="0">
    <w:p w:rsidR="008F7D0C" w:rsidRDefault="008F7D0C" w:rsidP="00B41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D0C" w:rsidRDefault="008F7D0C" w:rsidP="00B4140B">
      <w:r>
        <w:separator/>
      </w:r>
    </w:p>
  </w:footnote>
  <w:footnote w:type="continuationSeparator" w:id="0">
    <w:p w:rsidR="008F7D0C" w:rsidRDefault="008F7D0C" w:rsidP="00B41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457"/>
    <w:rsid w:val="008F7D0C"/>
    <w:rsid w:val="00B4140B"/>
    <w:rsid w:val="00DE75E2"/>
    <w:rsid w:val="00EE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2EF191-3B75-418D-B64B-09212530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4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14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14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14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14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2017-08-04T01:27:00Z</dcterms:created>
  <dcterms:modified xsi:type="dcterms:W3CDTF">2017-08-04T01:28:00Z</dcterms:modified>
</cp:coreProperties>
</file>