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9B" w:rsidRPr="002932EB" w:rsidRDefault="0079379B" w:rsidP="0079379B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宋体"/>
          <w:sz w:val="32"/>
          <w:szCs w:val="32"/>
        </w:rPr>
      </w:pPr>
      <w:r w:rsidRPr="002932EB">
        <w:rPr>
          <w:rFonts w:ascii="黑体" w:eastAsia="黑体" w:hAnsi="宋体" w:hint="eastAsia"/>
          <w:sz w:val="32"/>
          <w:szCs w:val="32"/>
        </w:rPr>
        <w:t>附件2</w:t>
      </w:r>
    </w:p>
    <w:p w:rsidR="0079379B" w:rsidRPr="005B7ACC" w:rsidRDefault="0079379B" w:rsidP="0079379B">
      <w:pPr>
        <w:autoSpaceDE w:val="0"/>
        <w:autoSpaceDN w:val="0"/>
        <w:adjustRightInd w:val="0"/>
        <w:spacing w:line="360" w:lineRule="auto"/>
        <w:ind w:firstLine="640"/>
        <w:jc w:val="center"/>
        <w:rPr>
          <w:rFonts w:ascii="方正小标宋_GBK" w:eastAsia="方正小标宋_GBK" w:hAnsi="宋体" w:hint="eastAsia"/>
          <w:sz w:val="40"/>
          <w:szCs w:val="40"/>
        </w:rPr>
      </w:pPr>
      <w:bookmarkStart w:id="0" w:name="_GoBack"/>
      <w:r w:rsidRPr="005B7ACC">
        <w:rPr>
          <w:rFonts w:ascii="方正小标宋_GBK" w:eastAsia="方正小标宋_GBK" w:hAnsi="宋体" w:hint="eastAsia"/>
          <w:sz w:val="40"/>
          <w:szCs w:val="40"/>
        </w:rPr>
        <w:t>山东省第二期齐鲁名校长人选结业考核指标</w:t>
      </w:r>
      <w:bookmarkEnd w:id="0"/>
    </w:p>
    <w:p w:rsidR="0079379B" w:rsidRPr="005B7ACC" w:rsidRDefault="0079379B" w:rsidP="0079379B">
      <w:pPr>
        <w:autoSpaceDE w:val="0"/>
        <w:autoSpaceDN w:val="0"/>
        <w:adjustRightInd w:val="0"/>
        <w:snapToGrid w:val="0"/>
        <w:spacing w:line="580" w:lineRule="exact"/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</w:pPr>
      <w:r w:rsidRPr="005B7ACC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名校长人选过程性考核合格，结业时撰写1篇不少于3万字的总结性报告，并具备以下条件：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5119"/>
        <w:gridCol w:w="4819"/>
      </w:tblGrid>
      <w:tr w:rsidR="0079379B" w:rsidRPr="005B7ACC" w:rsidTr="00341349">
        <w:trPr>
          <w:trHeight w:val="540"/>
          <w:jc w:val="center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ahoma" w:hint="eastAsi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Tahoma" w:hint="eastAsia"/>
                <w:bCs/>
                <w:color w:val="000000"/>
                <w:kern w:val="0"/>
                <w:szCs w:val="21"/>
              </w:rPr>
              <w:t>成果类型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ahoma" w:hint="eastAsi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Tahoma" w:hint="eastAsia"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9379B" w:rsidRPr="005B7ACC" w:rsidTr="00341349">
        <w:trPr>
          <w:trHeight w:val="540"/>
          <w:jc w:val="center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名著研读笔记</w:t>
            </w:r>
          </w:p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和教育教学日记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每学年不少于10万字</w:t>
            </w:r>
          </w:p>
        </w:tc>
        <w:tc>
          <w:tcPr>
            <w:tcW w:w="4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必备条件</w:t>
            </w:r>
          </w:p>
        </w:tc>
      </w:tr>
      <w:tr w:rsidR="0079379B" w:rsidRPr="005B7ACC" w:rsidTr="00341349">
        <w:trPr>
          <w:trHeight w:val="540"/>
          <w:jc w:val="center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课题研究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完成研修课题并答辩通过</w:t>
            </w:r>
          </w:p>
        </w:tc>
        <w:tc>
          <w:tcPr>
            <w:tcW w:w="48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</w:p>
        </w:tc>
      </w:tr>
      <w:tr w:rsidR="0079379B" w:rsidRPr="005B7ACC" w:rsidTr="00341349">
        <w:trPr>
          <w:trHeight w:val="540"/>
          <w:jc w:val="center"/>
        </w:trPr>
        <w:tc>
          <w:tcPr>
            <w:tcW w:w="32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教学成果</w:t>
            </w:r>
          </w:p>
        </w:tc>
        <w:tc>
          <w:tcPr>
            <w:tcW w:w="511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省级以上教学成果奖1项</w:t>
            </w:r>
          </w:p>
        </w:tc>
        <w:tc>
          <w:tcPr>
            <w:tcW w:w="48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Tahoma" w:cs="Tahoma" w:hint="eastAsia"/>
                <w:color w:val="000000"/>
                <w:kern w:val="0"/>
                <w:szCs w:val="21"/>
              </w:rPr>
              <w:t>至少具备</w:t>
            </w: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一项成果</w:t>
            </w:r>
            <w:r w:rsidRPr="005B7ACC">
              <w:rPr>
                <w:rFonts w:ascii="汉仪书宋一简" w:eastAsia="汉仪书宋一简" w:hAnsi="Tahoma" w:cs="Tahoma" w:hint="eastAsia"/>
                <w:color w:val="000000"/>
                <w:kern w:val="0"/>
                <w:szCs w:val="21"/>
              </w:rPr>
              <w:t>，方可通过考核</w:t>
            </w:r>
          </w:p>
        </w:tc>
      </w:tr>
      <w:tr w:rsidR="0079379B" w:rsidRPr="005B7ACC" w:rsidTr="00341349">
        <w:trPr>
          <w:trHeight w:val="540"/>
          <w:jc w:val="center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经验推广</w:t>
            </w: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left"/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管理经验在市级以上范围内得到推广</w:t>
            </w:r>
          </w:p>
        </w:tc>
        <w:tc>
          <w:tcPr>
            <w:tcW w:w="48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</w:p>
        </w:tc>
      </w:tr>
      <w:tr w:rsidR="0079379B" w:rsidRPr="005B7ACC" w:rsidTr="00341349">
        <w:trPr>
          <w:trHeight w:val="540"/>
          <w:jc w:val="center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left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省级以上期刊发表</w:t>
            </w: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教育教学管理类论文1篇（字数不少于4000字）</w:t>
            </w:r>
          </w:p>
        </w:tc>
        <w:tc>
          <w:tcPr>
            <w:tcW w:w="48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</w:p>
        </w:tc>
      </w:tr>
      <w:tr w:rsidR="0079379B" w:rsidRPr="005B7ACC" w:rsidTr="00341349">
        <w:trPr>
          <w:trHeight w:val="540"/>
          <w:jc w:val="center"/>
        </w:trPr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专著</w:t>
            </w:r>
          </w:p>
        </w:tc>
        <w:tc>
          <w:tcPr>
            <w:tcW w:w="5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总结性论文或专著1部（不少于10万字）</w:t>
            </w:r>
          </w:p>
        </w:tc>
        <w:tc>
          <w:tcPr>
            <w:tcW w:w="48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379B" w:rsidRPr="005B7ACC" w:rsidRDefault="0079379B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</w:pPr>
          </w:p>
        </w:tc>
      </w:tr>
    </w:tbl>
    <w:p w:rsidR="0079379B" w:rsidRPr="002932EB" w:rsidRDefault="0079379B" w:rsidP="0079379B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黑体" w:eastAsia="黑体" w:hAnsi="宋体"/>
          <w:sz w:val="32"/>
          <w:szCs w:val="32"/>
        </w:rPr>
      </w:pPr>
    </w:p>
    <w:p w:rsidR="00655C7B" w:rsidRDefault="00655C7B" w:rsidP="0079379B"/>
    <w:sectPr w:rsidR="00655C7B" w:rsidSect="007937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7D" w:rsidRDefault="00143F7D" w:rsidP="0079379B">
      <w:r>
        <w:separator/>
      </w:r>
    </w:p>
  </w:endnote>
  <w:endnote w:type="continuationSeparator" w:id="0">
    <w:p w:rsidR="00143F7D" w:rsidRDefault="00143F7D" w:rsidP="0079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7D" w:rsidRDefault="00143F7D" w:rsidP="0079379B">
      <w:r>
        <w:separator/>
      </w:r>
    </w:p>
  </w:footnote>
  <w:footnote w:type="continuationSeparator" w:id="0">
    <w:p w:rsidR="00143F7D" w:rsidRDefault="00143F7D" w:rsidP="00793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7C"/>
    <w:rsid w:val="00143F7D"/>
    <w:rsid w:val="00655C7B"/>
    <w:rsid w:val="0079379B"/>
    <w:rsid w:val="00F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25CA4"/>
  <w15:chartTrackingRefBased/>
  <w15:docId w15:val="{F16B21C9-BE77-49ED-9691-34931F63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7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7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7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2017-01-03T07:58:00Z</dcterms:created>
  <dcterms:modified xsi:type="dcterms:W3CDTF">2017-01-03T07:58:00Z</dcterms:modified>
</cp:coreProperties>
</file>