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0B" w:rsidRDefault="009A610B" w:rsidP="009A610B">
      <w:pPr>
        <w:spacing w:line="52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9A610B" w:rsidRDefault="009A610B" w:rsidP="009A610B">
      <w:pPr>
        <w:spacing w:afterLines="50" w:line="66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山东省2016年普通高校招生录取工作进程表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4"/>
        <w:gridCol w:w="4487"/>
        <w:gridCol w:w="2051"/>
      </w:tblGrid>
      <w:tr w:rsidR="009A610B" w:rsidTr="00DC3855">
        <w:trPr>
          <w:trHeight w:val="610"/>
          <w:tblHeader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黑体" w:eastAsia="黑体" w:hAnsi="仿宋" w:hint="eastAsia"/>
                <w:color w:val="000000"/>
                <w:sz w:val="24"/>
              </w:rPr>
            </w:pPr>
            <w:r>
              <w:rPr>
                <w:rFonts w:ascii="黑体" w:eastAsia="黑体" w:hAnsi="仿宋" w:hint="eastAsia"/>
                <w:color w:val="000000"/>
                <w:sz w:val="24"/>
              </w:rPr>
              <w:t>时  间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黑体" w:eastAsia="黑体" w:hAnsi="仿宋" w:hint="eastAsia"/>
                <w:color w:val="000000"/>
                <w:sz w:val="24"/>
              </w:rPr>
            </w:pPr>
            <w:r>
              <w:rPr>
                <w:rFonts w:ascii="黑体" w:eastAsia="黑体" w:hAnsi="仿宋" w:hint="eastAsia"/>
                <w:color w:val="000000"/>
                <w:sz w:val="24"/>
              </w:rPr>
              <w:t>工作内容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黑体" w:eastAsia="黑体" w:hAnsi="仿宋" w:hint="eastAsia"/>
                <w:color w:val="000000"/>
                <w:sz w:val="24"/>
              </w:rPr>
            </w:pPr>
            <w:r>
              <w:rPr>
                <w:rFonts w:ascii="黑体" w:eastAsia="黑体" w:hAnsi="仿宋" w:hint="eastAsia"/>
                <w:color w:val="000000"/>
                <w:sz w:val="24"/>
              </w:rPr>
              <w:t>备  注</w:t>
            </w: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6月25日前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公布高考成绩，本科一批、二批等相关批次和类别录取控制线。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850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6月28日9∶00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至17∶00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填报夏季高考艺术类本科提前批、文理类本科提前批首次志愿，高水平运动员志愿，专科提前批志愿，春季高考本科提前录取志愿。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填报志愿时间</w:t>
            </w: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7月2日12∶00前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艺术类本科提前批首次志愿、高水平运动员、飞行技术本科专业、春季高考本科提前录取志愿投档。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7月2日14∶00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至8日18∶00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艺术类本科提前批首次志愿、高水平运动员、飞行技术本科专业、春季高考本科提前录取志愿录检。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7月5日9∶00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至17∶00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填报文理类本科一批、艺术类本科一批、体育类本科首次志愿，填报自主招生批志愿。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填报志愿时间</w:t>
            </w: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7月7日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文理类本科提前批首次志愿投档。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7月8日至9日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18∶00前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文理类本科提前批首次志愿录检。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7月10日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数据整理。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7月11日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公布艺术类、文理类本科提前批征集志愿缺额计划。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7月12日9∶00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至17∶00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填报艺术类、文理类本科提前批征集志愿。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填报志愿时间</w:t>
            </w:r>
          </w:p>
        </w:tc>
      </w:tr>
      <w:tr w:rsidR="009A610B" w:rsidTr="00DC3855">
        <w:trPr>
          <w:trHeight w:hRule="exact" w:val="675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7月13日10∶00前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艺术类、文理类本科提前批征集志愿投档。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7月13日10∶00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至18∶00前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艺术类、文理类本科提前批征集志愿录检。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774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7月14日10∶00前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专科提前批志愿投档。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783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lastRenderedPageBreak/>
              <w:t>7月14日10∶00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至18∶00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专科提前批志愿录检。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779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7月14日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艺术类本科一批、体育类本科首次志愿投档。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779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7月15日至20日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18∶00前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艺术类本科一批、体育类本科首次志愿录检。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779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7月15日-16日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12∶00前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模拟本科一批线。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779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7月16日17∶00前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高校农村专项计划志愿投档。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779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7月16日17∶00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至7月17日18∶00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高校农村专项计划志愿录检。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851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7月18日9:00前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自主招生志愿投档。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851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7月18日10∶00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至18∶00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自主招生志愿录检。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851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7月19日12∶00前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文理类本科一批首次志愿投档。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851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7月19日至21日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18∶00前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文理类本科一批首次志愿录检。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1136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7月22日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公布文理类本科一批征集志愿缺额计划，艺术类本科一批、体育类本科第一次征集志愿缺额计划。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7月23日9∶00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至17∶00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填报文理类本科一批征集志愿，艺术类本科一批、体育类本科第一次征集志愿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，文理类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本科二批、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春季高考本科首次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志愿。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填报志愿时间</w:t>
            </w: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7月24日12∶00前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文理类本科一批征集志愿，艺术类本科一批、体育类本科第一次征集志愿投档。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7月24日14∶00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至25日18∶00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文理类本科一批征集志愿录检，艺术类本科一批、体育类本科第一次征集志愿录检。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7月26日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休息。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7月27日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2"/>
                <w:sz w:val="24"/>
              </w:rPr>
              <w:lastRenderedPageBreak/>
              <w:t>至28日12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∶</w:t>
            </w:r>
            <w:r>
              <w:rPr>
                <w:rFonts w:ascii="仿宋_GB2312" w:eastAsia="仿宋_GB2312" w:hAnsi="仿宋" w:hint="eastAsia"/>
                <w:color w:val="000000"/>
                <w:spacing w:val="-12"/>
                <w:sz w:val="24"/>
              </w:rPr>
              <w:t>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文理类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本科二批首次志愿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模拟投档。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851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2"/>
                <w:sz w:val="24"/>
              </w:rPr>
              <w:lastRenderedPageBreak/>
              <w:t>7月28日17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∶</w:t>
            </w:r>
            <w:r>
              <w:rPr>
                <w:rFonts w:ascii="仿宋_GB2312" w:eastAsia="仿宋_GB2312" w:hAnsi="仿宋" w:hint="eastAsia"/>
                <w:color w:val="000000"/>
                <w:spacing w:val="-12"/>
                <w:sz w:val="24"/>
              </w:rPr>
              <w:t>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文理类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本科二批、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春季高考本科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首次志愿投档。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851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2"/>
                <w:sz w:val="24"/>
              </w:rPr>
              <w:t>7月29日至30日18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∶</w:t>
            </w:r>
            <w:r>
              <w:rPr>
                <w:rFonts w:ascii="仿宋_GB2312" w:eastAsia="仿宋_GB2312" w:hAnsi="仿宋" w:hint="eastAsia"/>
                <w:color w:val="000000"/>
                <w:spacing w:val="-12"/>
                <w:sz w:val="24"/>
              </w:rPr>
              <w:t>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文理类本科二批、春季高考本科首次志愿录检。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7月31日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公布文理类本科二批、春季高考本科第一次征集志愿缺额计划，艺术类本科一批、体育类本科第二次征集志愿缺额计划。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113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8月1日9∶00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至17∶00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填报文理类本科二批、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春季高考本科第一次征集志愿，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艺术类本科一批、体育类本科第二次征集志愿。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填报志愿时间</w:t>
            </w:r>
          </w:p>
        </w:tc>
      </w:tr>
      <w:tr w:rsidR="009A610B" w:rsidTr="00DC3855">
        <w:trPr>
          <w:trHeight w:hRule="exact" w:val="113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8月2日12∶00前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文理类本科二批、春季高考本科第一次征集志愿投档，艺术类本科一批及体育类本科第二次征集志愿投档。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1695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8月2日14∶00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至3日18∶00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文理类本科二批、春季高考本科第一次征集志愿录检，艺术类本科一批、体育类本科第二次征集志愿录检。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451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8月4日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公布文理类本科二批、春季高考本科第二次征集志愿缺额计划</w:t>
            </w:r>
            <w:r>
              <w:rPr>
                <w:rFonts w:ascii="仿宋_GB2312" w:eastAsia="仿宋_GB2312" w:hAnsi="仿宋" w:hint="eastAsia"/>
                <w:sz w:val="24"/>
              </w:rPr>
              <w:t>和志愿填报资格线，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公布专科（高职）填报资格线。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451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8月5日9∶00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至17∶00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填报文理类本科二批、春季高考本科第二次征集志愿，填报文理类、高职院校专项计划、春季高考、艺术类、体育类专科（高职）首次志愿。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填报志愿时间</w:t>
            </w:r>
          </w:p>
        </w:tc>
      </w:tr>
      <w:tr w:rsidR="009A610B" w:rsidTr="00DC3855">
        <w:trPr>
          <w:trHeight w:hRule="exact" w:val="1203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8月6日12∶00前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第二次划定并公布文理类本科二批控制线，文理类本科二批及春季高考本科第二次征集志愿投档。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851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8月6日14∶00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至7日12∶00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文理类本科二批、春季高考本科第二次征集志愿录检。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783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8月7日17∶00前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高职院校专项计划投档。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783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lastRenderedPageBreak/>
              <w:t>8月8日12∶00前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高职院校专项计划录检。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783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8月8日14∶00前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高职院校专项计划调剂投档。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783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8月8日17∶00前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高职院校专项计划调剂录检。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783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8月8日17∶00前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飞行技术专科专业投档。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783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8月9日10∶00前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飞行技术专科专业录检。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1018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8月9日12∶00前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专科（高职）数据整理，首次志愿投档。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1090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8月9日12∶00至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8月11日18∶00前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文理类、春季高考、艺术类、体育类专科（高职）首次志愿录检。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851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8月12日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公布专科（高职）征集志愿缺额计划。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56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8月13日9∶00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至17∶00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填报文理类、春季高考、艺术类、体育类专科（高职）征集志愿。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填报志愿时间</w:t>
            </w:r>
          </w:p>
        </w:tc>
      </w:tr>
      <w:tr w:rsidR="009A610B" w:rsidTr="00DC3855">
        <w:trPr>
          <w:trHeight w:hRule="exact" w:val="877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8月14日12∶00前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文理类、春季高考、艺术类、体育类专科（高职）征集志愿投档。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val="755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8月14日14∶00</w:t>
            </w:r>
          </w:p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至15日18∶00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文理类、春季高考、艺术类、体育类专科（高职）征集志愿录检。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9A610B" w:rsidTr="00DC3855">
        <w:trPr>
          <w:trHeight w:hRule="exact" w:val="902"/>
          <w:jc w:val="center"/>
        </w:trPr>
        <w:tc>
          <w:tcPr>
            <w:tcW w:w="2534" w:type="dxa"/>
            <w:vAlign w:val="center"/>
          </w:tcPr>
          <w:p w:rsidR="009A610B" w:rsidRDefault="009A610B" w:rsidP="00DC3855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8月18日至19日每日9:00至17:00</w:t>
            </w:r>
          </w:p>
        </w:tc>
        <w:tc>
          <w:tcPr>
            <w:tcW w:w="4487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夏季高考和春季高考双录取学生确认。</w:t>
            </w:r>
          </w:p>
        </w:tc>
        <w:tc>
          <w:tcPr>
            <w:tcW w:w="2051" w:type="dxa"/>
            <w:vAlign w:val="center"/>
          </w:tcPr>
          <w:p w:rsidR="009A610B" w:rsidRDefault="009A610B" w:rsidP="00DC3855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</w:tbl>
    <w:p w:rsidR="009A610B" w:rsidRDefault="009A610B" w:rsidP="009A610B">
      <w:pPr>
        <w:rPr>
          <w:color w:val="000000"/>
        </w:rPr>
      </w:pPr>
    </w:p>
    <w:p w:rsidR="009B6549" w:rsidRPr="009A610B" w:rsidRDefault="009B6549"/>
    <w:sectPr w:rsidR="009B6549" w:rsidRPr="009A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49" w:rsidRDefault="009B6549" w:rsidP="009A610B">
      <w:r>
        <w:separator/>
      </w:r>
    </w:p>
  </w:endnote>
  <w:endnote w:type="continuationSeparator" w:id="1">
    <w:p w:rsidR="009B6549" w:rsidRDefault="009B6549" w:rsidP="009A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49" w:rsidRDefault="009B6549" w:rsidP="009A610B">
      <w:r>
        <w:separator/>
      </w:r>
    </w:p>
  </w:footnote>
  <w:footnote w:type="continuationSeparator" w:id="1">
    <w:p w:rsidR="009B6549" w:rsidRDefault="009B6549" w:rsidP="009A6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10B"/>
    <w:rsid w:val="009A610B"/>
    <w:rsid w:val="009B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1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1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2016-06-27T00:53:00Z</dcterms:created>
  <dcterms:modified xsi:type="dcterms:W3CDTF">2016-06-27T00:53:00Z</dcterms:modified>
</cp:coreProperties>
</file>