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100" w:rsidRPr="0030647C" w:rsidRDefault="006C7100" w:rsidP="006C7100">
      <w:pPr>
        <w:adjustRightInd w:val="0"/>
        <w:snapToGrid w:val="0"/>
        <w:spacing w:line="560" w:lineRule="exact"/>
        <w:ind w:firstLineChars="200" w:firstLine="721"/>
        <w:jc w:val="center"/>
        <w:rPr>
          <w:rFonts w:ascii="华文中宋" w:eastAsia="华文中宋" w:hAnsi="华文中宋"/>
          <w:b/>
          <w:sz w:val="36"/>
          <w:szCs w:val="36"/>
        </w:rPr>
      </w:pPr>
      <w:r w:rsidRPr="0030647C">
        <w:rPr>
          <w:rFonts w:ascii="华文中宋" w:eastAsia="华文中宋" w:hAnsi="华文中宋" w:hint="eastAsia"/>
          <w:b/>
          <w:sz w:val="36"/>
          <w:szCs w:val="36"/>
        </w:rPr>
        <w:t>幼儿园课程与选课要求一览表</w:t>
      </w:r>
    </w:p>
    <w:tbl>
      <w:tblPr>
        <w:tblW w:w="136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1"/>
        <w:gridCol w:w="5453"/>
        <w:gridCol w:w="1955"/>
        <w:gridCol w:w="1236"/>
        <w:gridCol w:w="1391"/>
        <w:gridCol w:w="1799"/>
      </w:tblGrid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篇章/专题</w:t>
            </w:r>
          </w:p>
        </w:tc>
        <w:tc>
          <w:tcPr>
            <w:tcW w:w="74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ind w:firstLineChars="200" w:firstLine="482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2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6C7100"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学时</w:t>
            </w:r>
          </w:p>
        </w:tc>
        <w:tc>
          <w:tcPr>
            <w:tcW w:w="13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6C7100"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选学要求</w:t>
            </w:r>
          </w:p>
        </w:tc>
        <w:tc>
          <w:tcPr>
            <w:tcW w:w="17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6C7100"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学习安排</w:t>
            </w: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理念篇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我国学前教育信息化的未来展望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6C7100"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6C7100"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必修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6C7100">
            <w:pPr>
              <w:widowControl/>
              <w:ind w:firstLine="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集中研修(</w:t>
            </w:r>
            <w:smartTag w:uri="urn:schemas-microsoft-com:office:smarttags" w:element="chsdate">
              <w:smartTagPr>
                <w:attr w:name="Year" w:val="2016"/>
                <w:attr w:name="Month" w:val="8"/>
                <w:attr w:name="Day" w:val="23"/>
                <w:attr w:name="IsLunarDate" w:val="False"/>
                <w:attr w:name="IsROCDate" w:val="False"/>
              </w:smartTagPr>
              <w:r w:rsidRPr="00021C0F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8月23日</w:t>
              </w:r>
            </w:smartTag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8月</w:t>
            </w: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26日)</w:t>
            </w: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应用篇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1.信息技术支持的幼儿园管理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6C7100"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6C7100">
            <w:pPr>
              <w:widowControl/>
              <w:ind w:firstLine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选修（</w:t>
            </w:r>
            <w:r>
              <w:rPr>
                <w:rStyle w:val="font31"/>
                <w:rFonts w:hint="default"/>
                <w:sz w:val="24"/>
                <w:szCs w:val="24"/>
              </w:rPr>
              <w:t>教师自选不少于20学时）</w:t>
            </w: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2.微课程支持教师专业成长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3.云时代幼儿园教师的知识管理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4.信息技术推动家园共育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5.巧用多媒体辅助集体教学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6.信息技术支持下的幼儿发展评价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工具篇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最熟悉的陌生人——office2013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office整体介绍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6C7100"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6C7100">
            <w:pPr>
              <w:widowControl/>
              <w:ind w:firstLine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选修（教师自选不少于26学时）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6C7100">
            <w:pPr>
              <w:widowControl/>
              <w:ind w:firstLine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第一阶段分散研修(</w:t>
            </w:r>
            <w:smartTag w:uri="urn:schemas-microsoft-com:office:smarttags" w:element="chsdate">
              <w:smartTagPr>
                <w:attr w:name="Year" w:val="2016"/>
                <w:attr w:name="Month" w:val="7"/>
                <w:attr w:name="Day" w:val="26"/>
                <w:attr w:name="IsLunarDate" w:val="False"/>
                <w:attr w:name="IsROCDate" w:val="False"/>
              </w:smartTagPr>
              <w:r w:rsidRPr="00021C0F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7月26日</w:t>
              </w:r>
            </w:smartTag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至</w:t>
            </w:r>
            <w:smartTag w:uri="urn:schemas-microsoft-com:office:smarttags" w:element="chsdate">
              <w:smartTagPr>
                <w:attr w:name="Year" w:val="2016"/>
                <w:attr w:name="Month" w:val="8"/>
                <w:attr w:name="Day" w:val="22"/>
                <w:attr w:name="IsLunarDate" w:val="False"/>
                <w:attr w:name="IsROCDate" w:val="False"/>
              </w:smartTagPr>
              <w:r w:rsidRPr="00021C0F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8月22日</w:t>
              </w:r>
            </w:smartTag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)</w:t>
            </w: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你中招了吗？——PPT设计“七宗罪”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PPT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效率优先——绝不跪着做PPT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PPT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字有妙计——PPT文字设计必杀技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PPT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图说天下——好图如何胜千言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PPT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动画锦囊——告别“自闭症”与“多动症”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PPT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从幻灯片到故事片——PPT媒体组合全攻略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PPT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分分钟理顺长篇大论——长文档排版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Word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一直被小看的word功能——邮件合并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Word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高效批阅电子作业——审阅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Word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WORD“变脸”成简报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Word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cxcel功能的简单介绍--幼儿、教师信息的汇总统计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excel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故事类APP在语言活动中的运用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APP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Camtasia——你的录课大师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Camtasia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让非专业的你创作出专业的视频——Camtasia后期编辑指南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Camtasia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你没用过的这把“斧子”——演示不只有PPT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axeslide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没有技术也任性——课件变身动画片只要十分钟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皮影客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集体备课在云端——百会写写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百会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“格格”驾到——课堂互评新手法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百会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支持共享和协作的在线演示利器——百会秀秀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百会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Kidspiration maps促进幼儿表达与交流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思维导图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基于云盘的课程资源库的构建和共享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云盘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基于微云的文档、照片、视频等多媒体资源的储存与下载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微云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记录成就更好的自己——云笔记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有道笔记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让团队协同更简单——云协作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有道笔记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信息传递的新方式——微信公众号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微信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远程教育的好帮手——QQ群视频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QQ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远程教育的好帮手——QQ远程协助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QQ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实时沟通，免费享用——易信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易信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让教学充满趣味性——互动投影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互动投影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用草根设备拍大片——手机录课指导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拍摄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拍摄是技术也是艺术——DV多机位摄录攻略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拍摄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专业在线调查问卷——问卷星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问卷星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在线考试新利器——问卷星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问卷星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567"/>
          <w:jc w:val="center"/>
        </w:trPr>
        <w:tc>
          <w:tcPr>
            <w:tcW w:w="186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电子白板在幼儿园集体教学中的应用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电子白板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3D336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6C7100" w:rsidRPr="00021C0F" w:rsidTr="006C7100">
        <w:trPr>
          <w:trHeight w:hRule="exact" w:val="2542"/>
          <w:jc w:val="center"/>
        </w:trPr>
        <w:tc>
          <w:tcPr>
            <w:tcW w:w="18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6C7100"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教育法律法规</w:t>
            </w:r>
          </w:p>
        </w:tc>
        <w:tc>
          <w:tcPr>
            <w:tcW w:w="7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6C7100">
            <w:pPr>
              <w:widowControl/>
              <w:ind w:firstLine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《中华人民共和国未成年人保护法》 《中华人民共和国教育法》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6C7100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100" w:rsidRPr="00021C0F" w:rsidRDefault="006C7100" w:rsidP="006C7100">
            <w:pPr>
              <w:widowControl/>
              <w:ind w:firstLine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必修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C7100" w:rsidRPr="00021C0F" w:rsidRDefault="006C7100" w:rsidP="006C7100">
            <w:pPr>
              <w:widowControl/>
              <w:ind w:firstLine="0"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第二阶段分散研修时间：</w:t>
            </w:r>
            <w:smartTag w:uri="urn:schemas-microsoft-com:office:smarttags" w:element="chsdate">
              <w:smartTagPr>
                <w:attr w:name="Year" w:val="2016"/>
                <w:attr w:name="Month" w:val="8"/>
                <w:attr w:name="Day" w:val="27"/>
                <w:attr w:name="IsLunarDate" w:val="False"/>
                <w:attr w:name="IsROCDate" w:val="False"/>
              </w:smartTagPr>
              <w:r w:rsidRPr="00021C0F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8月27日</w:t>
              </w:r>
            </w:smartTag>
            <w:r w:rsidRPr="00021C0F">
              <w:rPr>
                <w:rFonts w:ascii="宋体" w:hAnsi="宋体" w:cs="宋体" w:hint="eastAsia"/>
                <w:color w:val="000000"/>
                <w:kern w:val="0"/>
                <w:sz w:val="24"/>
              </w:rPr>
              <w:t>至</w:t>
            </w:r>
            <w:smartTag w:uri="urn:schemas-microsoft-com:office:smarttags" w:element="chsdate">
              <w:smartTagPr>
                <w:attr w:name="Year" w:val="2016"/>
                <w:attr w:name="Month" w:val="12"/>
                <w:attr w:name="Day" w:val="31"/>
                <w:attr w:name="IsLunarDate" w:val="False"/>
                <w:attr w:name="IsROCDate" w:val="False"/>
              </w:smartTagPr>
              <w:r w:rsidRPr="00021C0F"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12月31日</w:t>
              </w:r>
            </w:smartTag>
          </w:p>
        </w:tc>
      </w:tr>
    </w:tbl>
    <w:p w:rsidR="003475D3" w:rsidRPr="006C7100" w:rsidRDefault="003475D3" w:rsidP="006C7100">
      <w:pPr>
        <w:ind w:firstLine="0"/>
      </w:pPr>
    </w:p>
    <w:sectPr w:rsidR="003475D3" w:rsidRPr="006C7100" w:rsidSect="006C7100">
      <w:pgSz w:w="16838" w:h="11906" w:orient="landscape"/>
      <w:pgMar w:top="1701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82A" w:rsidRDefault="004D482A" w:rsidP="007C1EAE">
      <w:pPr>
        <w:spacing w:line="240" w:lineRule="auto"/>
      </w:pPr>
      <w:r>
        <w:separator/>
      </w:r>
    </w:p>
  </w:endnote>
  <w:endnote w:type="continuationSeparator" w:id="1">
    <w:p w:rsidR="004D482A" w:rsidRDefault="004D482A" w:rsidP="007C1E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82A" w:rsidRDefault="004D482A" w:rsidP="007C1EAE">
      <w:pPr>
        <w:spacing w:line="240" w:lineRule="auto"/>
      </w:pPr>
      <w:r>
        <w:separator/>
      </w:r>
    </w:p>
  </w:footnote>
  <w:footnote w:type="continuationSeparator" w:id="1">
    <w:p w:rsidR="004D482A" w:rsidRDefault="004D482A" w:rsidP="007C1E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1EAE"/>
    <w:rsid w:val="003475D3"/>
    <w:rsid w:val="004D482A"/>
    <w:rsid w:val="006C7100"/>
    <w:rsid w:val="007C1EAE"/>
    <w:rsid w:val="007F55E4"/>
    <w:rsid w:val="00861290"/>
    <w:rsid w:val="00BD4EC2"/>
    <w:rsid w:val="00BF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AE"/>
    <w:pPr>
      <w:widowControl w:val="0"/>
      <w:spacing w:line="580" w:lineRule="exact"/>
      <w:ind w:firstLine="641"/>
      <w:jc w:val="both"/>
    </w:pPr>
  </w:style>
  <w:style w:type="paragraph" w:styleId="3">
    <w:name w:val="heading 3"/>
    <w:basedOn w:val="a"/>
    <w:next w:val="a"/>
    <w:link w:val="3Char"/>
    <w:qFormat/>
    <w:rsid w:val="00BF23FB"/>
    <w:pPr>
      <w:spacing w:line="240" w:lineRule="auto"/>
      <w:ind w:firstLine="0"/>
      <w:jc w:val="left"/>
      <w:outlineLvl w:val="2"/>
    </w:pPr>
    <w:rPr>
      <w:rFonts w:ascii="宋体" w:eastAsia="宋体" w:hAnsi="宋体" w:cs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1E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1EAE"/>
    <w:pPr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1EAE"/>
    <w:rPr>
      <w:sz w:val="18"/>
      <w:szCs w:val="18"/>
    </w:rPr>
  </w:style>
  <w:style w:type="character" w:customStyle="1" w:styleId="3Char">
    <w:name w:val="标题 3 Char"/>
    <w:basedOn w:val="a0"/>
    <w:link w:val="3"/>
    <w:rsid w:val="00BF23FB"/>
    <w:rPr>
      <w:rFonts w:ascii="宋体" w:eastAsia="宋体" w:hAnsi="宋体" w:cs="宋体"/>
      <w:b/>
      <w:kern w:val="0"/>
      <w:sz w:val="27"/>
      <w:szCs w:val="27"/>
    </w:rPr>
  </w:style>
  <w:style w:type="paragraph" w:styleId="a5">
    <w:name w:val="Normal (Web)"/>
    <w:basedOn w:val="a"/>
    <w:unhideWhenUsed/>
    <w:rsid w:val="00BF23FB"/>
    <w:pPr>
      <w:spacing w:line="240" w:lineRule="auto"/>
      <w:ind w:firstLine="0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font31">
    <w:name w:val="font31"/>
    <w:rsid w:val="006C710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4</cp:revision>
  <dcterms:created xsi:type="dcterms:W3CDTF">2016-05-04T08:59:00Z</dcterms:created>
  <dcterms:modified xsi:type="dcterms:W3CDTF">2016-05-13T07:27:00Z</dcterms:modified>
</cp:coreProperties>
</file>