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79" w:rsidRPr="004B190C" w:rsidRDefault="00271379" w:rsidP="00271379">
      <w:pPr>
        <w:spacing w:line="600" w:lineRule="exact"/>
        <w:jc w:val="center"/>
        <w:rPr>
          <w:rFonts w:ascii="方正小标宋简体" w:eastAsia="方正小标宋简体" w:hint="eastAsia"/>
          <w:bCs/>
          <w:sz w:val="40"/>
          <w:szCs w:val="32"/>
        </w:rPr>
      </w:pPr>
      <w:r w:rsidRPr="004B190C">
        <w:rPr>
          <w:rFonts w:ascii="方正小标宋简体" w:eastAsia="方正小标宋简体" w:hint="eastAsia"/>
          <w:bCs/>
          <w:sz w:val="40"/>
          <w:szCs w:val="32"/>
        </w:rPr>
        <w:t>山东省海洋</w:t>
      </w:r>
      <w:r>
        <w:rPr>
          <w:rFonts w:ascii="方正小标宋简体" w:eastAsia="方正小标宋简体" w:hint="eastAsia"/>
          <w:bCs/>
          <w:sz w:val="40"/>
          <w:szCs w:val="32"/>
        </w:rPr>
        <w:t>与</w:t>
      </w:r>
      <w:r w:rsidRPr="004B190C">
        <w:rPr>
          <w:rFonts w:ascii="方正小标宋简体" w:eastAsia="方正小标宋简体" w:hint="eastAsia"/>
          <w:bCs/>
          <w:sz w:val="40"/>
          <w:szCs w:val="32"/>
        </w:rPr>
        <w:t>渔业职业教育专业建设指导</w:t>
      </w:r>
    </w:p>
    <w:p w:rsidR="00271379" w:rsidRPr="004B190C" w:rsidRDefault="00271379" w:rsidP="00271379">
      <w:pPr>
        <w:spacing w:line="600" w:lineRule="exact"/>
        <w:jc w:val="center"/>
        <w:rPr>
          <w:rFonts w:ascii="方正小标宋简体" w:eastAsia="方正小标宋简体" w:hint="eastAsia"/>
          <w:bCs/>
          <w:sz w:val="40"/>
          <w:szCs w:val="32"/>
        </w:rPr>
      </w:pPr>
      <w:r w:rsidRPr="004B190C">
        <w:rPr>
          <w:rFonts w:ascii="方正小标宋简体" w:eastAsia="方正小标宋简体" w:hint="eastAsia"/>
          <w:bCs/>
          <w:sz w:val="40"/>
          <w:szCs w:val="32"/>
        </w:rPr>
        <w:t>委员会</w:t>
      </w:r>
      <w:r>
        <w:rPr>
          <w:rFonts w:ascii="方正小标宋简体" w:eastAsia="方正小标宋简体" w:hint="eastAsia"/>
          <w:bCs/>
          <w:sz w:val="40"/>
          <w:szCs w:val="32"/>
        </w:rPr>
        <w:t>组成</w:t>
      </w:r>
      <w:r w:rsidRPr="004B190C">
        <w:rPr>
          <w:rFonts w:ascii="方正小标宋简体" w:eastAsia="方正小标宋简体" w:hint="eastAsia"/>
          <w:bCs/>
          <w:sz w:val="40"/>
          <w:szCs w:val="32"/>
        </w:rPr>
        <w:t>人员名单（第一届）</w:t>
      </w:r>
    </w:p>
    <w:p w:rsidR="00271379" w:rsidRDefault="00271379" w:rsidP="00271379">
      <w:pPr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</w:p>
    <w:p w:rsidR="00271379" w:rsidRPr="004F6E45" w:rsidRDefault="00271379" w:rsidP="00271379">
      <w:pPr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 w:rsidRPr="004F6E45">
        <w:rPr>
          <w:rFonts w:ascii="黑体" w:eastAsia="黑体" w:hAnsi="黑体" w:hint="eastAsia"/>
          <w:bCs/>
          <w:sz w:val="32"/>
          <w:szCs w:val="32"/>
        </w:rPr>
        <w:t>主任委员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王伟杰  山东省海洋与渔业厅副厅长、党组副书记</w:t>
      </w:r>
    </w:p>
    <w:p w:rsidR="00271379" w:rsidRPr="004F6E45" w:rsidRDefault="00271379" w:rsidP="00271379">
      <w:pPr>
        <w:spacing w:line="58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 w:rsidRPr="004F6E45">
        <w:rPr>
          <w:rFonts w:ascii="黑体" w:eastAsia="黑体" w:hAnsi="黑体" w:hint="eastAsia"/>
          <w:bCs/>
          <w:sz w:val="32"/>
          <w:szCs w:val="32"/>
        </w:rPr>
        <w:t>常务副主任委员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冯新广  日照职业技术学院院长、教授</w:t>
      </w:r>
    </w:p>
    <w:p w:rsidR="00271379" w:rsidRPr="004F6E45" w:rsidRDefault="00271379" w:rsidP="00271379">
      <w:pPr>
        <w:spacing w:line="58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 w:rsidRPr="004F6E45">
        <w:rPr>
          <w:rFonts w:ascii="黑体" w:eastAsia="黑体" w:hAnsi="黑体" w:hint="eastAsia"/>
          <w:bCs/>
          <w:sz w:val="32"/>
          <w:szCs w:val="32"/>
        </w:rPr>
        <w:t>副主任委员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 xml:space="preserve">董双林  中国海洋大学副校长、教授    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郑立森  山东畜牧兽医职业学院院长、教授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王敬良  山东海事职业学院院长、教授</w:t>
      </w:r>
    </w:p>
    <w:p w:rsidR="00271379" w:rsidRPr="004F6E45" w:rsidRDefault="00271379" w:rsidP="00271379">
      <w:pPr>
        <w:spacing w:line="58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 w:rsidRPr="004F6E45">
        <w:rPr>
          <w:rFonts w:ascii="黑体" w:eastAsia="黑体" w:hAnsi="黑体" w:hint="eastAsia"/>
          <w:bCs/>
          <w:sz w:val="32"/>
          <w:szCs w:val="32"/>
        </w:rPr>
        <w:t>秘书长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厉建刚  日照职业技术学院副院长、教授</w:t>
      </w:r>
    </w:p>
    <w:p w:rsidR="00271379" w:rsidRPr="004F6E45" w:rsidRDefault="00271379" w:rsidP="00271379">
      <w:pPr>
        <w:spacing w:line="58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 w:rsidRPr="004F6E45">
        <w:rPr>
          <w:rFonts w:ascii="黑体" w:eastAsia="黑体" w:hAnsi="黑体" w:hint="eastAsia"/>
          <w:bCs/>
          <w:sz w:val="32"/>
          <w:szCs w:val="32"/>
        </w:rPr>
        <w:t>副秘书长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常乃敏  </w:t>
      </w:r>
      <w:r w:rsidRPr="004F6E45">
        <w:rPr>
          <w:rFonts w:ascii="仿宋_GB2312" w:eastAsia="仿宋_GB2312" w:hint="eastAsia"/>
          <w:sz w:val="32"/>
          <w:szCs w:val="32"/>
        </w:rPr>
        <w:t>威海海洋职业学院</w:t>
      </w:r>
      <w:r>
        <w:rPr>
          <w:rFonts w:ascii="仿宋_GB2312" w:eastAsia="仿宋_GB2312" w:hint="eastAsia"/>
          <w:sz w:val="32"/>
          <w:szCs w:val="32"/>
        </w:rPr>
        <w:t>院长助理、中学高级教师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解相林  日照职业技术学院海洋工程学院书记、教授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李志贤  山东科技职业学院生物化学工程系主任、教授</w:t>
      </w:r>
    </w:p>
    <w:p w:rsidR="00271379" w:rsidRPr="004F6E45" w:rsidRDefault="00271379" w:rsidP="00271379">
      <w:pPr>
        <w:spacing w:line="58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 w:rsidRPr="004F6E45">
        <w:rPr>
          <w:rFonts w:ascii="黑体" w:eastAsia="黑体" w:hAnsi="黑体" w:hint="eastAsia"/>
          <w:bCs/>
          <w:sz w:val="32"/>
          <w:szCs w:val="32"/>
        </w:rPr>
        <w:t>委员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李秉钧  烟台大学海洋学院院长、教授</w:t>
      </w:r>
    </w:p>
    <w:p w:rsidR="00271379" w:rsidRPr="004F6E45" w:rsidRDefault="00271379" w:rsidP="00271379">
      <w:pPr>
        <w:spacing w:line="580" w:lineRule="exact"/>
        <w:ind w:left="1280" w:hangingChars="400" w:hanging="1280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刘春娥  中国农业大学烟台研究院海洋学院水产品加工系主任、教授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王  慧  山东农业大学动物学院水产系主任、教授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刘振华  威海海洋职业学院水产养殖系主任、教授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28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lastRenderedPageBreak/>
        <w:t xml:space="preserve">刘建胜  </w:t>
      </w:r>
      <w:r w:rsidRPr="004F6E45">
        <w:rPr>
          <w:rFonts w:ascii="仿宋_GB2312" w:eastAsia="仿宋_GB2312" w:hint="eastAsia"/>
          <w:sz w:val="28"/>
          <w:szCs w:val="32"/>
        </w:rPr>
        <w:t>山东畜牧兽医职业学院动物营养与水产系主任、教授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于会国  山东科技职业学院水产系主任、教授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吕海金  青岛职业技术学院生物与化工学院院长、教授</w:t>
      </w:r>
    </w:p>
    <w:p w:rsidR="00271379" w:rsidRPr="00C1327B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C1327B">
        <w:rPr>
          <w:rFonts w:ascii="仿宋_GB2312" w:eastAsia="仿宋_GB2312" w:hint="eastAsia"/>
          <w:sz w:val="32"/>
          <w:szCs w:val="32"/>
        </w:rPr>
        <w:t>巩  健  淄博职业学院制药与生物工程系主任、副教授</w:t>
      </w:r>
    </w:p>
    <w:p w:rsidR="00271379" w:rsidRPr="00C1327B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C1327B">
        <w:rPr>
          <w:rFonts w:ascii="仿宋_GB2312" w:eastAsia="仿宋_GB2312" w:hint="eastAsia"/>
          <w:sz w:val="32"/>
          <w:szCs w:val="32"/>
        </w:rPr>
        <w:t>韩金亭  滨州职业学院海洋学院院长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孙玉忠  日照市海洋与渔业局副局长、研究员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高荣华  威海职业学院生物与化工工程系主任、副教授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毕德成  山东职业学院生物工程系主任、教授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李  明  滨州职业学院生物工程学院院长、教授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贾怀锋  济宁职业技术学院生物与化学工程系主任、副教授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隋学圃  东营职业学院生物与生态工程学院副院长、教授</w:t>
      </w:r>
    </w:p>
    <w:p w:rsidR="00271379" w:rsidRPr="004F6E45" w:rsidRDefault="00271379" w:rsidP="00271379">
      <w:pPr>
        <w:spacing w:line="580" w:lineRule="exact"/>
        <w:ind w:left="1280" w:hangingChars="400" w:hanging="1280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张明岗  潍坊工程职业学院应用化学与生物工程学院院长、副教授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蒋秋燕  山东商业职业技术学院食品药品学院院长、副教授</w:t>
      </w:r>
    </w:p>
    <w:p w:rsidR="00271379" w:rsidRPr="00886863" w:rsidRDefault="00271379" w:rsidP="00271379">
      <w:pPr>
        <w:spacing w:line="580" w:lineRule="exact"/>
        <w:jc w:val="left"/>
        <w:rPr>
          <w:rFonts w:ascii="仿宋_GB2312" w:eastAsia="仿宋_GB2312" w:hint="eastAsia"/>
          <w:sz w:val="28"/>
          <w:szCs w:val="32"/>
        </w:rPr>
      </w:pPr>
      <w:r w:rsidRPr="00886863">
        <w:rPr>
          <w:rFonts w:ascii="仿宋_GB2312" w:eastAsia="仿宋_GB2312" w:hint="eastAsia"/>
          <w:sz w:val="32"/>
          <w:szCs w:val="32"/>
        </w:rPr>
        <w:t>陈克森  山东水利职业学院资源与环境系主任、教授</w:t>
      </w:r>
    </w:p>
    <w:p w:rsidR="00271379" w:rsidRPr="00886863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886863">
        <w:rPr>
          <w:rFonts w:ascii="仿宋_GB2312" w:eastAsia="仿宋_GB2312" w:hint="eastAsia"/>
          <w:sz w:val="32"/>
          <w:szCs w:val="32"/>
        </w:rPr>
        <w:t>冷  鹏  山东省城市建设职业学院副教授</w:t>
      </w:r>
    </w:p>
    <w:p w:rsidR="00271379" w:rsidRPr="00886863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886863">
        <w:rPr>
          <w:rFonts w:ascii="仿宋_GB2312" w:eastAsia="仿宋_GB2312" w:hint="eastAsia"/>
          <w:sz w:val="32"/>
          <w:szCs w:val="32"/>
        </w:rPr>
        <w:t>黄建立  日照海洋工程学校副校长、高级讲师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汤华波  威海市水产学校校长、高级讲师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倪雪朋  日照职业技术学院海洋工程学院副院长、副教授</w:t>
      </w:r>
    </w:p>
    <w:p w:rsidR="00271379" w:rsidRPr="004F6E45" w:rsidRDefault="00271379" w:rsidP="00271379">
      <w:pPr>
        <w:spacing w:line="580" w:lineRule="exact"/>
        <w:ind w:left="1280" w:hangingChars="400" w:hanging="1280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郑振华  日照职业技术学院海洋学院水产养殖技术专业主任、讲师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bCs/>
          <w:i/>
          <w:iCs/>
          <w:sz w:val="32"/>
          <w:szCs w:val="32"/>
        </w:rPr>
      </w:pPr>
      <w:r w:rsidRPr="004F6E45">
        <w:rPr>
          <w:rFonts w:ascii="仿宋_GB2312" w:eastAsia="仿宋_GB2312" w:hint="eastAsia"/>
          <w:bCs/>
          <w:sz w:val="32"/>
          <w:szCs w:val="32"/>
        </w:rPr>
        <w:t>王春生</w:t>
      </w:r>
      <w:r w:rsidRPr="004F6E45">
        <w:rPr>
          <w:rFonts w:ascii="仿宋_GB2312" w:eastAsia="仿宋_GB2312" w:hint="eastAsia"/>
          <w:bCs/>
          <w:i/>
          <w:iCs/>
          <w:sz w:val="32"/>
          <w:szCs w:val="32"/>
        </w:rPr>
        <w:t xml:space="preserve">  </w:t>
      </w:r>
      <w:r w:rsidRPr="004F6E45">
        <w:rPr>
          <w:rFonts w:ascii="仿宋_GB2312" w:eastAsia="仿宋_GB2312" w:hint="eastAsia"/>
          <w:bCs/>
          <w:sz w:val="32"/>
          <w:szCs w:val="32"/>
        </w:rPr>
        <w:t>山东省淡水渔业研究院研究员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4F6E45">
        <w:rPr>
          <w:rFonts w:ascii="仿宋_GB2312" w:eastAsia="仿宋_GB2312" w:hint="eastAsia"/>
          <w:bCs/>
          <w:color w:val="000000"/>
          <w:sz w:val="32"/>
          <w:szCs w:val="32"/>
        </w:rPr>
        <w:t>王勇强  山东省海洋生物研究院副院长、研究员</w:t>
      </w:r>
    </w:p>
    <w:p w:rsidR="00271379" w:rsidRPr="004F6E45" w:rsidRDefault="00271379" w:rsidP="00271379">
      <w:pPr>
        <w:spacing w:line="580" w:lineRule="exact"/>
        <w:ind w:left="1280" w:hangingChars="400" w:hanging="1280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李兆新  中国水产科学研究院黄海水产研究所国家水产品</w:t>
      </w:r>
      <w:r w:rsidRPr="004F6E45">
        <w:rPr>
          <w:rFonts w:ascii="仿宋_GB2312" w:eastAsia="仿宋_GB2312" w:hint="eastAsia"/>
          <w:sz w:val="32"/>
          <w:szCs w:val="32"/>
        </w:rPr>
        <w:lastRenderedPageBreak/>
        <w:t>质量监督检验中心副主任、研究员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4F6E45">
        <w:rPr>
          <w:rFonts w:ascii="仿宋_GB2312" w:eastAsia="仿宋_GB2312" w:hint="eastAsia"/>
          <w:bCs/>
          <w:color w:val="000000"/>
          <w:sz w:val="32"/>
          <w:szCs w:val="32"/>
        </w:rPr>
        <w:t>刘春会  青岛鲁海丰集团有限公司董事长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张  璐  通威集团通威研究院副院长、水产技术总监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薛祝家  青岛金沙滩水产开发有限公司总经理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张和森  青岛通用水产养殖有限公司总经理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Ansi="仿宋_GB2312" w:hint="eastAsia"/>
          <w:bCs/>
          <w:color w:val="000000"/>
          <w:sz w:val="32"/>
          <w:szCs w:val="32"/>
        </w:rPr>
      </w:pPr>
      <w:r w:rsidRPr="004F6E45">
        <w:rPr>
          <w:rFonts w:ascii="仿宋_GB2312" w:eastAsia="仿宋_GB2312" w:hAnsi="仿宋_GB2312" w:hint="eastAsia"/>
          <w:bCs/>
          <w:color w:val="000000"/>
          <w:sz w:val="32"/>
          <w:szCs w:val="32"/>
        </w:rPr>
        <w:t>王  轰  蓬莱京鲁渔业有限公司董事长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赵玉山  山东东方海洋集团有限公司总经理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李  波  莱州明波水产有限公司总经理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4F6E45">
        <w:rPr>
          <w:rFonts w:ascii="仿宋_GB2312" w:eastAsia="仿宋_GB2312" w:hAnsi="仿宋_GB2312" w:hint="eastAsia"/>
          <w:bCs/>
          <w:color w:val="000000"/>
          <w:sz w:val="32"/>
          <w:szCs w:val="32"/>
        </w:rPr>
        <w:t>阚仁涛  山东蓝色海洋科技有限公司总经理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张术森  山东好当家海洋发展股份有限公司总经理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Ansi="仿宋_GB2312" w:hint="eastAsia"/>
          <w:bCs/>
          <w:color w:val="000000"/>
          <w:sz w:val="32"/>
          <w:szCs w:val="28"/>
        </w:rPr>
      </w:pPr>
      <w:r w:rsidRPr="004F6E45">
        <w:rPr>
          <w:rFonts w:ascii="仿宋_GB2312" w:eastAsia="仿宋_GB2312" w:hint="eastAsia"/>
          <w:bCs/>
          <w:color w:val="000000"/>
          <w:sz w:val="32"/>
          <w:szCs w:val="28"/>
        </w:rPr>
        <w:t>李长青  寻山集团有限公司董事长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bCs/>
          <w:color w:val="000000"/>
          <w:sz w:val="32"/>
          <w:szCs w:val="28"/>
        </w:rPr>
      </w:pPr>
      <w:r w:rsidRPr="004F6E45">
        <w:rPr>
          <w:rFonts w:ascii="仿宋_GB2312" w:eastAsia="仿宋_GB2312" w:hint="eastAsia"/>
          <w:bCs/>
          <w:color w:val="000000"/>
          <w:sz w:val="32"/>
          <w:szCs w:val="28"/>
        </w:rPr>
        <w:t>许云川  靖海集团有限公司</w:t>
      </w:r>
      <w:r w:rsidRPr="004F6E45">
        <w:rPr>
          <w:rFonts w:ascii="仿宋_GB2312" w:eastAsia="仿宋_GB2312" w:hint="eastAsia"/>
          <w:bCs/>
          <w:color w:val="000000"/>
          <w:sz w:val="32"/>
          <w:szCs w:val="32"/>
        </w:rPr>
        <w:t>董事长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bCs/>
          <w:color w:val="000000"/>
          <w:sz w:val="32"/>
          <w:szCs w:val="28"/>
        </w:rPr>
      </w:pPr>
      <w:r w:rsidRPr="004F6E45">
        <w:rPr>
          <w:rFonts w:ascii="仿宋_GB2312" w:eastAsia="仿宋_GB2312" w:hint="eastAsia"/>
          <w:bCs/>
          <w:color w:val="000000"/>
          <w:sz w:val="32"/>
          <w:szCs w:val="28"/>
        </w:rPr>
        <w:t>王玉春  赤山集团有限公司董事长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Ansi="仿宋_GB2312" w:hint="eastAsia"/>
          <w:bCs/>
          <w:color w:val="000000"/>
          <w:sz w:val="30"/>
          <w:szCs w:val="28"/>
        </w:rPr>
      </w:pPr>
      <w:r w:rsidRPr="004F6E45">
        <w:rPr>
          <w:rFonts w:ascii="仿宋_GB2312" w:eastAsia="仿宋_GB2312" w:hAnsi="仿宋_GB2312" w:hint="eastAsia"/>
          <w:bCs/>
          <w:color w:val="000000"/>
          <w:sz w:val="32"/>
          <w:szCs w:val="28"/>
        </w:rPr>
        <w:t xml:space="preserve">曲光伟  </w:t>
      </w:r>
      <w:r w:rsidRPr="004F6E45">
        <w:rPr>
          <w:rFonts w:ascii="仿宋_GB2312" w:eastAsia="仿宋_GB2312" w:hint="eastAsia"/>
          <w:bCs/>
          <w:color w:val="000000"/>
          <w:sz w:val="32"/>
          <w:szCs w:val="28"/>
        </w:rPr>
        <w:t>山东俚岛海洋科技股份有限公司</w:t>
      </w:r>
      <w:r w:rsidRPr="004F6E45">
        <w:rPr>
          <w:rFonts w:ascii="仿宋_GB2312" w:eastAsia="仿宋_GB2312" w:hAnsi="仿宋_GB2312" w:hint="eastAsia"/>
          <w:bCs/>
          <w:color w:val="000000"/>
          <w:sz w:val="30"/>
          <w:szCs w:val="28"/>
        </w:rPr>
        <w:t>董事长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Ansi="仿宋_GB2312" w:hint="eastAsia"/>
          <w:bCs/>
          <w:color w:val="000000"/>
          <w:sz w:val="32"/>
          <w:szCs w:val="28"/>
        </w:rPr>
      </w:pPr>
      <w:r w:rsidRPr="004F6E45">
        <w:rPr>
          <w:rFonts w:ascii="仿宋_GB2312" w:eastAsia="仿宋_GB2312" w:hAnsi="仿宋_GB2312" w:hint="eastAsia"/>
          <w:bCs/>
          <w:color w:val="000000"/>
          <w:sz w:val="32"/>
          <w:szCs w:val="28"/>
        </w:rPr>
        <w:t>田文科  西霞口集团有限公司董事长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Ansi="仿宋_GB2312" w:hint="eastAsia"/>
          <w:bCs/>
          <w:color w:val="000000"/>
          <w:sz w:val="32"/>
          <w:szCs w:val="28"/>
        </w:rPr>
      </w:pPr>
      <w:r w:rsidRPr="004F6E45">
        <w:rPr>
          <w:rFonts w:ascii="仿宋_GB2312" w:eastAsia="仿宋_GB2312" w:hAnsi="仿宋_GB2312" w:hint="eastAsia"/>
          <w:bCs/>
          <w:color w:val="000000"/>
          <w:sz w:val="32"/>
          <w:szCs w:val="28"/>
        </w:rPr>
        <w:t>王晓军  山东鑫发渔业集团有限公司总经理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张军华  日照万宝水产集团总经理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单宝龙  山东宝来利来生物工程股份有限公司总裁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 w:rsidRPr="004F6E45">
        <w:rPr>
          <w:rFonts w:ascii="仿宋_GB2312" w:eastAsia="仿宋_GB2312" w:hint="eastAsia"/>
          <w:sz w:val="32"/>
          <w:szCs w:val="32"/>
        </w:rPr>
        <w:t>郭晓华  山东美佳集团有限公司副总裁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bCs/>
          <w:sz w:val="32"/>
          <w:szCs w:val="32"/>
        </w:rPr>
      </w:pPr>
      <w:r w:rsidRPr="004F6E45">
        <w:rPr>
          <w:rFonts w:ascii="仿宋_GB2312" w:eastAsia="仿宋_GB2312" w:hAnsi="仿宋_GB2312" w:hint="eastAsia"/>
          <w:bCs/>
          <w:color w:val="000000"/>
          <w:sz w:val="32"/>
          <w:szCs w:val="32"/>
        </w:rPr>
        <w:t>袁荫龙  山东潍坊龙威实业有限公司董事长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bCs/>
          <w:sz w:val="32"/>
          <w:szCs w:val="32"/>
        </w:rPr>
      </w:pPr>
      <w:r w:rsidRPr="004F6E45">
        <w:rPr>
          <w:rFonts w:ascii="仿宋_GB2312" w:eastAsia="仿宋_GB2312" w:hint="eastAsia"/>
          <w:bCs/>
          <w:sz w:val="32"/>
          <w:szCs w:val="32"/>
        </w:rPr>
        <w:t>杨景明  山东景明海洋科技有限公司董事长</w:t>
      </w:r>
    </w:p>
    <w:p w:rsidR="00271379" w:rsidRPr="004F6E45" w:rsidRDefault="00271379" w:rsidP="00271379">
      <w:pPr>
        <w:spacing w:line="580" w:lineRule="exact"/>
        <w:jc w:val="left"/>
        <w:rPr>
          <w:rFonts w:ascii="仿宋_GB2312" w:eastAsia="仿宋_GB2312" w:hint="eastAsia"/>
          <w:bCs/>
          <w:sz w:val="32"/>
          <w:szCs w:val="32"/>
        </w:rPr>
      </w:pPr>
      <w:r w:rsidRPr="004F6E45">
        <w:rPr>
          <w:rFonts w:ascii="仿宋_GB2312" w:eastAsia="仿宋_GB2312" w:hint="eastAsia"/>
          <w:bCs/>
          <w:sz w:val="32"/>
          <w:szCs w:val="32"/>
        </w:rPr>
        <w:t>付华雁  山东省友发水产有限公司总经理</w:t>
      </w:r>
    </w:p>
    <w:p w:rsidR="00820525" w:rsidRPr="00271379" w:rsidRDefault="00820525"/>
    <w:sectPr w:rsidR="00820525" w:rsidRPr="00271379" w:rsidSect="00316DA6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525" w:rsidRDefault="00820525" w:rsidP="00271379">
      <w:r>
        <w:separator/>
      </w:r>
    </w:p>
  </w:endnote>
  <w:endnote w:type="continuationSeparator" w:id="1">
    <w:p w:rsidR="00820525" w:rsidRDefault="00820525" w:rsidP="0027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46" w:rsidRDefault="0082052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71379" w:rsidRPr="00271379">
      <w:rPr>
        <w:noProof/>
        <w:lang w:val="zh-CN"/>
      </w:rPr>
      <w:t>1</w:t>
    </w:r>
    <w:r>
      <w:fldChar w:fldCharType="end"/>
    </w:r>
  </w:p>
  <w:p w:rsidR="006A21A3" w:rsidRDefault="008205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525" w:rsidRDefault="00820525" w:rsidP="00271379">
      <w:r>
        <w:separator/>
      </w:r>
    </w:p>
  </w:footnote>
  <w:footnote w:type="continuationSeparator" w:id="1">
    <w:p w:rsidR="00820525" w:rsidRDefault="00820525" w:rsidP="00271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D1" w:rsidRDefault="00820525" w:rsidP="001678E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379"/>
    <w:rsid w:val="00271379"/>
    <w:rsid w:val="0082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71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3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3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3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2015-10-14T08:11:00Z</dcterms:created>
  <dcterms:modified xsi:type="dcterms:W3CDTF">2015-10-14T08:12:00Z</dcterms:modified>
</cp:coreProperties>
</file>