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A2" w:rsidRDefault="00B706A2" w:rsidP="00B706A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BF66DC">
        <w:rPr>
          <w:rFonts w:ascii="方正小标宋简体" w:eastAsia="方正小标宋简体" w:hint="eastAsia"/>
          <w:sz w:val="44"/>
          <w:szCs w:val="44"/>
        </w:rPr>
        <w:t>山东省</w:t>
      </w:r>
      <w:r w:rsidRPr="00BD68B7">
        <w:rPr>
          <w:rFonts w:ascii="方正小标宋简体" w:eastAsia="方正小标宋简体" w:hint="eastAsia"/>
          <w:sz w:val="44"/>
          <w:szCs w:val="44"/>
        </w:rPr>
        <w:t>中等职业学校</w:t>
      </w:r>
      <w:r>
        <w:rPr>
          <w:rFonts w:ascii="方正小标宋简体" w:eastAsia="方正小标宋简体" w:hint="eastAsia"/>
          <w:sz w:val="44"/>
          <w:szCs w:val="44"/>
        </w:rPr>
        <w:t>2017-2018学年</w:t>
      </w:r>
    </w:p>
    <w:p w:rsidR="00B706A2" w:rsidRPr="00BD68B7" w:rsidRDefault="00B706A2" w:rsidP="00B706A2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BD68B7">
        <w:rPr>
          <w:rFonts w:ascii="方正小标宋简体" w:eastAsia="方正小标宋简体" w:hint="eastAsia"/>
          <w:sz w:val="44"/>
          <w:szCs w:val="44"/>
        </w:rPr>
        <w:t>省级先进班集体名单</w:t>
      </w:r>
    </w:p>
    <w:p w:rsidR="00B706A2" w:rsidRPr="00BD68B7" w:rsidRDefault="00B706A2" w:rsidP="00B706A2">
      <w:pPr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BD68B7">
        <w:rPr>
          <w:rFonts w:ascii="楷体_GB2312" w:eastAsia="楷体_GB2312" w:hAnsi="宋体" w:cs="宋体" w:hint="eastAsia"/>
          <w:kern w:val="0"/>
          <w:sz w:val="32"/>
          <w:szCs w:val="32"/>
        </w:rPr>
        <w:t>（共1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0</w:t>
      </w:r>
      <w:r w:rsidRPr="00BD68B7">
        <w:rPr>
          <w:rFonts w:ascii="楷体_GB2312" w:eastAsia="楷体_GB2312" w:hAnsi="宋体" w:cs="宋体" w:hint="eastAsia"/>
          <w:kern w:val="0"/>
          <w:sz w:val="32"/>
          <w:szCs w:val="32"/>
        </w:rPr>
        <w:t>0个）</w:t>
      </w:r>
    </w:p>
    <w:tbl>
      <w:tblPr>
        <w:tblW w:w="9757" w:type="dxa"/>
        <w:tblInd w:w="-340" w:type="dxa"/>
        <w:tblLook w:val="0000" w:firstRow="0" w:lastRow="0" w:firstColumn="0" w:lastColumn="0" w:noHBand="0" w:noVBand="0"/>
      </w:tblPr>
      <w:tblGrid>
        <w:gridCol w:w="949"/>
        <w:gridCol w:w="7154"/>
        <w:gridCol w:w="1654"/>
      </w:tblGrid>
      <w:tr w:rsidR="00B706A2" w:rsidRPr="0068579D" w:rsidTr="008868AC">
        <w:trPr>
          <w:cantSplit/>
          <w:trHeight w:val="511"/>
          <w:tblHeader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班级名称（学校名称+年级+专业+班级）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济南电子机械工程学校2015级三二连读计算机2班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济南信息工程学校2015级三二连读会计电算化1班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济南科技中等职业学校2016级物业管理1班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济南理工中等职业学校2016级学前教育2班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历城职业中等专业学校2015级计算机应用1班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章丘中等职业学校2015级机电技术应用1班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43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平阴县职业中等专业学校2016级学前教育2班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济阳县职业中等专业学校2015级计算机应用9班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黄岛区职业中等专业学校2017级机电技术应用专业5班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青岛经济技术开发区职业中等专业学校2016级机电4班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36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青岛市城阳区职业中等专业学校2015级学前教育专业3班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即墨区第一职业中等专业学校2016级学前教育3班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胶州市职业教育中心学校2017级数控技术应用专业1班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平度市职业中等专业学校2016级计算机应用专业1班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莱西市职业教育中心学校2015级面点制作2班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青岛华夏职业学校2015级“3+4”（中职本科贯通培养）会计专业1班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青岛烹饪职业学校2016级烹饪工艺与营养专业11班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青岛电子学校2015级“3+4”（中职本科贯通培养）电气技术应用专业1班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山东省轻工工程学校2015级“3+4”（中职本科贯通培养）数控班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44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淄博信息工程学校2016级形象设计班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33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淄博理工学校2016级机械班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62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淄博市工业学校2016级计算机应用13班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淄博建筑工程学校2017级数控1班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sz w:val="20"/>
                <w:szCs w:val="20"/>
              </w:rPr>
              <w:t>39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222222"/>
                <w:sz w:val="20"/>
                <w:szCs w:val="20"/>
                <w:shd w:val="clear" w:color="auto" w:fill="FFFFFF"/>
              </w:rPr>
              <w:t>枣庄经济学校2016级学前教育1班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222222"/>
                <w:sz w:val="20"/>
                <w:szCs w:val="20"/>
                <w:shd w:val="clear" w:color="auto" w:fill="FFFFFF"/>
              </w:rPr>
              <w:t>枣庄市台儿庄区职业中等专业学校2015级机械加工技术班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222222"/>
                <w:sz w:val="20"/>
                <w:szCs w:val="20"/>
                <w:shd w:val="clear" w:color="auto" w:fill="FFFFFF"/>
              </w:rPr>
              <w:t>枣庄理工学校2016级春季数控技术应用2班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222222"/>
                <w:sz w:val="20"/>
                <w:szCs w:val="20"/>
                <w:shd w:val="clear" w:color="auto" w:fill="FFFFFF"/>
              </w:rPr>
              <w:t>枣庄市峄城区职业中等专业学校2017级春季计算机应用2班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222222"/>
                <w:sz w:val="20"/>
                <w:szCs w:val="20"/>
                <w:shd w:val="clear" w:color="auto" w:fill="FFFFFF"/>
              </w:rPr>
              <w:t>滕州市中等职业教育中心学校2017级护理5班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222222"/>
                <w:sz w:val="20"/>
                <w:szCs w:val="20"/>
                <w:shd w:val="clear" w:color="auto" w:fill="FFFFFF"/>
              </w:rPr>
              <w:t>枣庄市龙都中等职业学校2017级中餐烹饪与营养膳食班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bCs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bCs/>
                <w:sz w:val="20"/>
                <w:szCs w:val="20"/>
              </w:rPr>
              <w:t>40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东营市中等专业学校2016级会计1班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东营市东营区职业中等专业学校2017级高星级饭店运营与管理专业7班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东营市垦利区职业中等专业学校2016级护理1班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69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烟台经济学校2015级机电技术应用19班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52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山东省烟台艺术学校2016级学前教育班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18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山东省莱阳卫生学校2016级</w:t>
            </w:r>
            <w:r w:rsidRPr="0068579D">
              <w:rPr>
                <w:rFonts w:ascii="宋体" w:hAnsi="宋体" w:cs="宋体" w:hint="eastAsia"/>
                <w:sz w:val="20"/>
                <w:szCs w:val="20"/>
              </w:rPr>
              <w:t>“3+4”（中职本科贯通培养）</w:t>
            </w:r>
            <w:r w:rsidRPr="0068579D">
              <w:rPr>
                <w:rFonts w:ascii="宋体" w:hAnsi="宋体" w:cs="仿宋_GB2312" w:hint="eastAsia"/>
                <w:sz w:val="20"/>
                <w:szCs w:val="20"/>
              </w:rPr>
              <w:t>影像班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山东省烟台护士学校2016级</w:t>
            </w:r>
            <w:r w:rsidRPr="0068579D">
              <w:rPr>
                <w:rFonts w:ascii="宋体" w:hAnsi="宋体" w:cs="宋体" w:hint="eastAsia"/>
                <w:sz w:val="20"/>
                <w:szCs w:val="20"/>
              </w:rPr>
              <w:t>“3+4”（中职本科贯通培养）</w:t>
            </w:r>
            <w:r w:rsidRPr="0068579D">
              <w:rPr>
                <w:rFonts w:ascii="宋体" w:hAnsi="宋体" w:cs="仿宋_GB2312" w:hint="eastAsia"/>
                <w:sz w:val="20"/>
                <w:szCs w:val="20"/>
              </w:rPr>
              <w:t>护理班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烟台机械工程学校2016级数控技术应用班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24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烟台市南山职业技术学校2016级旅游服务与管理1班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61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烟台理工学校2015级计算机应用1班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sz w:val="20"/>
                <w:szCs w:val="20"/>
              </w:rPr>
              <w:t>51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寿光市职业教育中心学校计算机教学部2017级5班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潍坊市科技中等专业学校2017级学前教育4班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47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安丘市职业中等专业学校2017级电子1班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潍坊市工业学校2015级保安1班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潍坊市高密中等专业学校2016级数控4班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临朐县职业教育中心学校2017级学前教育2班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山东省潍坊商业学校2015级会计班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诸城市福田汽车职业中等专业学校2016级机电应用班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昌乐宝石中等专业学校电气工程系2015级1班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山东省民族中等专业学校学前部2016级学前3班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曲阜中医药学校2016级中药1班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邹城高级职业技术学校2016级汽车运用与维修专业1班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金乡县职业中等专业学校2017级电子商务2班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嘉祥县职业中等专业学校2016级机电技术应用1班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76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济宁市高级职业学校2016级农村经济综合管理6班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山东省济宁卫生学校2016级护理3班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B706A2" w:rsidRPr="0068579D" w:rsidTr="008868AC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泰安市岱岳区职业中等专业学校2016级机电4班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B706A2" w:rsidRPr="0068579D" w:rsidTr="008868AC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泰安市工商中等专业学校2016级学前教育2班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</w:tr>
      <w:tr w:rsidR="00B706A2" w:rsidRPr="0068579D" w:rsidTr="008868AC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宁阳县职业中等专业学校2016级学前教育1班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59</w:t>
            </w:r>
          </w:p>
        </w:tc>
      </w:tr>
      <w:tr w:rsidR="00B706A2" w:rsidRPr="0068579D" w:rsidTr="008868AC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东平县职业中等专业学校2017级汽修1班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36</w:t>
            </w:r>
          </w:p>
        </w:tc>
      </w:tr>
      <w:tr w:rsidR="00B706A2" w:rsidRPr="0068579D" w:rsidTr="008868AC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泰山护理职业学院2015级5年助产班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49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山东省文登师范学校2015级学前教育1班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威海市职业中等专业学校2016级物流服务与管理2班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山东省日照师范学校2016级学前教育8班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日照市卫生学校201</w:t>
            </w:r>
            <w:r w:rsidRPr="0068579D">
              <w:rPr>
                <w:rStyle w:val="font01"/>
                <w:rFonts w:ascii="宋体" w:hAnsi="宋体" w:cs="仿宋_GB2312" w:hint="eastAsia"/>
                <w:sz w:val="20"/>
                <w:szCs w:val="20"/>
              </w:rPr>
              <w:t>5</w:t>
            </w:r>
            <w:r w:rsidRPr="0068579D">
              <w:rPr>
                <w:rStyle w:val="font21"/>
                <w:rFonts w:cs="仿宋_GB2312" w:hint="default"/>
                <w:sz w:val="20"/>
                <w:szCs w:val="20"/>
              </w:rPr>
              <w:t>级</w:t>
            </w:r>
            <w:r w:rsidRPr="0068579D">
              <w:rPr>
                <w:rStyle w:val="font01"/>
                <w:rFonts w:ascii="宋体" w:hAnsi="宋体" w:cs="仿宋_GB2312" w:hint="eastAsia"/>
                <w:sz w:val="20"/>
                <w:szCs w:val="20"/>
              </w:rPr>
              <w:t>高护5</w:t>
            </w:r>
            <w:r w:rsidRPr="0068579D">
              <w:rPr>
                <w:rStyle w:val="font21"/>
                <w:rFonts w:cs="仿宋_GB2312" w:hint="default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日照市农业学校2017级会计电算化1班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日照市科技中等中专业学校2017级数控技术应用17数控大专班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莱芜职业中等专业学校2015级机电技术应用班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临沂市商业学校2016级汽车运用与维修5班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临沂市信息工程学校2015级计算机应用班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临沂市机电工程学校2017级汽车运用与维修2班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蒙阴县职业中等专业学校2017级机电技术应用1班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临沂市工业学校2016级学前教育2班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费县职业中专学校2015级电子商务班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山东省临沂卫生学校2015级护理1班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56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临沂市高级财经学校2016级会计电算化9班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65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临沂电力学校2016级火电厂热力设备运行与检修3班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临沂科技普通中等专业学校2015级护理4班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德州信息工程中等专业学校2016级学前教育8班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29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禹城市职业教育中心学校2016级数字媒体技术应用1班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宁津县职业中等专业学校2015级学前教育1班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齐河县职业中等专业学校（齐河县技工学校）2016级机电技术应用班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53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color w:val="000000"/>
                <w:sz w:val="20"/>
                <w:szCs w:val="20"/>
              </w:rPr>
              <w:t>武城县职业中等专业学校2015级计算机1班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color w:val="000000"/>
                <w:sz w:val="20"/>
                <w:szCs w:val="20"/>
              </w:rPr>
              <w:t>52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德州交通职业中等专业学校2015级汽车运用与维修奥迪班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德州交通职业中等专业学校2015级汽车运用与维修通用班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聊城高级财经职业学校2016级计算机应用中专班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聊城高级工程职业学校建筑工程系JZ2015大专1班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39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莘县职业中等专业学校2016级幼师3班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聊城幼儿师范学校2016级学前教育专业2班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鲁中中等专业学校2016级学前9班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博兴县职业中等专业学校2015级</w:t>
            </w:r>
            <w:r w:rsidRPr="0068579D">
              <w:rPr>
                <w:rFonts w:ascii="宋体" w:hAnsi="宋体" w:cs="宋体" w:hint="eastAsia"/>
                <w:sz w:val="20"/>
                <w:szCs w:val="20"/>
              </w:rPr>
              <w:t>“3+4”（中职本科贯通培养）</w:t>
            </w:r>
            <w:r w:rsidRPr="0068579D">
              <w:rPr>
                <w:rFonts w:ascii="宋体" w:hAnsi="宋体" w:cs="微软雅黑" w:hint="eastAsia"/>
                <w:sz w:val="20"/>
                <w:szCs w:val="20"/>
              </w:rPr>
              <w:t>机电技术应用</w:t>
            </w:r>
            <w:r w:rsidRPr="0068579D">
              <w:rPr>
                <w:rFonts w:ascii="宋体" w:hAnsi="宋体" w:hint="eastAsia"/>
                <w:sz w:val="20"/>
                <w:szCs w:val="20"/>
              </w:rPr>
              <w:t>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阳信县职业中专2017级春季电子技术应用1班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滨州航空中等职业学校2017级石油炼制2班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滨州职业学院2015级应用化工五年一贯制1班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37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菏泽市牡丹区职业中等专业学校2016级化工2班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菏泽市定陶区职业中等专业学校2015级会计1班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巨野县职业中等专业学校2016级学前教育1班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44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鄄城县职业中等职业学校2016级机电一体化班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东明县职业中等专业学校2015级机电班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</w:tr>
      <w:tr w:rsidR="00B706A2" w:rsidRPr="0068579D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菏泽信息工程学校2016级数控1班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55</w:t>
            </w:r>
          </w:p>
        </w:tc>
      </w:tr>
      <w:tr w:rsidR="00B706A2" w:rsidRPr="004C0989" w:rsidTr="008868AC">
        <w:trPr>
          <w:trHeight w:val="2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A2" w:rsidRPr="0068579D" w:rsidRDefault="00B706A2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79D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68579D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菏泽卫生学校2016级三二连读口腔班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A2" w:rsidRPr="004C0989" w:rsidRDefault="00B706A2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8579D">
              <w:rPr>
                <w:rFonts w:ascii="宋体" w:hAnsi="宋体" w:hint="eastAsia"/>
                <w:sz w:val="20"/>
                <w:szCs w:val="20"/>
              </w:rPr>
              <w:t>69</w:t>
            </w:r>
          </w:p>
        </w:tc>
      </w:tr>
    </w:tbl>
    <w:p w:rsidR="00FD1813" w:rsidRPr="0051510E" w:rsidRDefault="00FD1813" w:rsidP="00B706A2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FD1813" w:rsidRPr="0051510E" w:rsidSect="00FD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46" w:rsidRDefault="00B71E46" w:rsidP="0067653F">
      <w:r>
        <w:separator/>
      </w:r>
    </w:p>
  </w:endnote>
  <w:endnote w:type="continuationSeparator" w:id="0">
    <w:p w:rsidR="00B71E46" w:rsidRDefault="00B71E46" w:rsidP="006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46" w:rsidRDefault="00B71E46" w:rsidP="0067653F">
      <w:r>
        <w:separator/>
      </w:r>
    </w:p>
  </w:footnote>
  <w:footnote w:type="continuationSeparator" w:id="0">
    <w:p w:rsidR="00B71E46" w:rsidRDefault="00B71E46" w:rsidP="0067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CA2"/>
    <w:rsid w:val="00050D88"/>
    <w:rsid w:val="002E1A15"/>
    <w:rsid w:val="00430FB6"/>
    <w:rsid w:val="0051510E"/>
    <w:rsid w:val="0067653F"/>
    <w:rsid w:val="007F3A9A"/>
    <w:rsid w:val="009003BF"/>
    <w:rsid w:val="00A47CA2"/>
    <w:rsid w:val="00B706A2"/>
    <w:rsid w:val="00B71E46"/>
    <w:rsid w:val="00DD28A7"/>
    <w:rsid w:val="00F7135F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A6985"/>
  <w15:docId w15:val="{96216E15-9D55-4F5A-BD3F-4EEDCE8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65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653F"/>
    <w:rPr>
      <w:sz w:val="18"/>
      <w:szCs w:val="18"/>
    </w:rPr>
  </w:style>
  <w:style w:type="character" w:customStyle="1" w:styleId="font21">
    <w:name w:val="font21"/>
    <w:rsid w:val="00B706A2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B706A2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2018-04-02T06:09:00Z</dcterms:created>
  <dcterms:modified xsi:type="dcterms:W3CDTF">2018-04-04T06:16:00Z</dcterms:modified>
</cp:coreProperties>
</file>