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2023年山东省中华经典诵读大赛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获奖名单公示</w:t>
      </w:r>
    </w:p>
    <w:p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山东省教育厅 山东省语言文字工作委员会关于举办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2023年山东省</w:t>
      </w:r>
      <w:r>
        <w:rPr>
          <w:rFonts w:hint="eastAsia" w:ascii="仿宋_GB2312" w:hAnsi="仿宋_GB2312" w:eastAsia="仿宋_GB2312" w:cs="仿宋_GB2312"/>
          <w:sz w:val="32"/>
          <w:szCs w:val="32"/>
        </w:rPr>
        <w:t>中华经典诵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读</w:t>
      </w:r>
      <w:r>
        <w:rPr>
          <w:rFonts w:hint="eastAsia" w:ascii="仿宋_GB2312" w:hAnsi="仿宋_GB2312" w:eastAsia="仿宋_GB2312" w:cs="仿宋_GB2312"/>
          <w:sz w:val="32"/>
          <w:szCs w:val="32"/>
        </w:rPr>
        <w:t>大赛的通知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》（鲁教语函〔202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号）要求，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经各地市、高校推荐，专家评审，评选出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</w:rPr>
        <w:t>山东省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中华经典诵读大</w:t>
      </w:r>
      <w:r>
        <w:rPr>
          <w:rFonts w:hint="eastAsia" w:ascii="仿宋_GB2312" w:hAnsi="仿宋_GB2312" w:eastAsia="仿宋_GB2312" w:cs="仿宋_GB2312"/>
          <w:sz w:val="32"/>
          <w:szCs w:val="32"/>
        </w:rPr>
        <w:t>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各组别获奖名单。其中</w:t>
      </w:r>
      <w:r>
        <w:rPr>
          <w:rFonts w:hint="eastAsia" w:eastAsia="仿宋_GB2312" w:cs="仿宋_GB2312"/>
          <w:kern w:val="0"/>
          <w:sz w:val="32"/>
          <w:szCs w:val="32"/>
        </w:rPr>
        <w:t>小学生组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一等奖29个、二等奖38个、三等奖65个；</w:t>
      </w:r>
      <w:r>
        <w:rPr>
          <w:rFonts w:hint="eastAsia" w:eastAsia="仿宋_GB2312" w:cs="仿宋_GB2312"/>
          <w:kern w:val="0"/>
          <w:sz w:val="32"/>
          <w:szCs w:val="32"/>
        </w:rPr>
        <w:t>中学生组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一等奖27个、二等奖39个、三等奖66个；</w:t>
      </w:r>
      <w:r>
        <w:rPr>
          <w:rFonts w:hint="eastAsia" w:eastAsia="仿宋_GB2312" w:cs="仿宋_GB2312"/>
          <w:kern w:val="0"/>
          <w:sz w:val="32"/>
          <w:szCs w:val="32"/>
        </w:rPr>
        <w:t>职业院校学生组（含中职、高职学生）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一等奖29个、二等奖44个、三等奖73个，优秀奖107个；</w:t>
      </w:r>
      <w:r>
        <w:rPr>
          <w:rFonts w:hint="eastAsia" w:eastAsia="仿宋_GB2312" w:cs="仿宋_GB2312"/>
          <w:kern w:val="0"/>
          <w:sz w:val="32"/>
          <w:szCs w:val="32"/>
        </w:rPr>
        <w:t>大学生组（含研究生）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一等奖31个、二等奖46个、三等奖78个、优秀奖40个；</w:t>
      </w:r>
      <w:r>
        <w:rPr>
          <w:rFonts w:hint="eastAsia" w:eastAsia="仿宋_GB2312" w:cs="仿宋_GB2312"/>
          <w:kern w:val="0"/>
          <w:sz w:val="32"/>
          <w:szCs w:val="32"/>
        </w:rPr>
        <w:t>留学生组</w:t>
      </w:r>
      <w:r>
        <w:rPr>
          <w:rFonts w:hint="eastAsia" w:eastAsia="仿宋_GB2312" w:cs="仿宋_GB2312"/>
          <w:kern w:val="0"/>
          <w:sz w:val="32"/>
          <w:szCs w:val="32"/>
          <w:lang w:eastAsia="zh-CN"/>
        </w:rPr>
        <w:t>：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一等奖12个、二等奖18个、三等奖29个；</w:t>
      </w:r>
      <w:r>
        <w:rPr>
          <w:rFonts w:hint="eastAsia" w:eastAsia="仿宋_GB2312" w:cs="仿宋_GB2312"/>
          <w:kern w:val="0"/>
          <w:sz w:val="32"/>
          <w:szCs w:val="32"/>
        </w:rPr>
        <w:t>教师组（含幼儿园在职教师）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一等奖38个、二等奖54个、三等奖91个、优秀奖105个；</w:t>
      </w:r>
      <w:r>
        <w:rPr>
          <w:rFonts w:hint="eastAsia" w:eastAsia="仿宋_GB2312" w:cs="仿宋_GB2312"/>
          <w:kern w:val="0"/>
          <w:sz w:val="32"/>
          <w:szCs w:val="32"/>
        </w:rPr>
        <w:t>社会人员组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一等奖24个、二等奖36个、三等奖60个；中华经典诵吟特色学校组一等奖29个、二等奖46个、三等奖7</w:t>
      </w:r>
      <w:bookmarkStart w:id="0" w:name="_GoBack"/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2</w:t>
      </w:r>
      <w:bookmarkEnd w:id="0"/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个。各组别一等奖的指导教师获优秀指导教师奖。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济南市教育局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等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个单位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、吴健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等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名工作人员获优秀组织奖。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拟获奖名单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予以公示。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公示期为202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日—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公示期内，任何单位和个人对公示结果持有异议，可以书面形式（包括必要的证明材料）向我厅反映。单位提出异议，需在异议材料上加盖本单位公章，并写明联系人姓名、通讯地址与电话；个人提出异议，需在异议材料上签署真实姓名，并写明本人身份证号、工作单位、通讯地址和电话。逾期或不按要求提出异议的，不予受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联系电话：0531-5179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3845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电子邮箱：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instrText xml:space="preserve"> HYPERLINK "mailto:sdyb@shandong.cn。" </w:instrTex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sdyb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spacing w:val="0"/>
          <w:sz w:val="32"/>
          <w:szCs w:val="32"/>
          <w:shd w:val="clear" w:color="auto" w:fill="FFFFFF"/>
        </w:rPr>
        <w:t>@shandong.cn。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通讯地址：济南市市中区舜耕路60号，邮编：250002。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1.2023年山东省</w:t>
      </w:r>
      <w:r>
        <w:rPr>
          <w:rFonts w:hint="eastAsia" w:ascii="仿宋_GB2312" w:hAnsi="仿宋_GB2312" w:eastAsia="仿宋_GB2312" w:cs="仿宋_GB2312"/>
          <w:sz w:val="32"/>
          <w:szCs w:val="32"/>
        </w:rPr>
        <w:t>中华经典诵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读</w:t>
      </w:r>
      <w:r>
        <w:rPr>
          <w:rFonts w:hint="eastAsia" w:ascii="仿宋_GB2312" w:hAnsi="仿宋_GB2312" w:eastAsia="仿宋_GB2312" w:cs="仿宋_GB2312"/>
          <w:sz w:val="32"/>
          <w:szCs w:val="32"/>
        </w:rPr>
        <w:t>大赛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拟获奖名单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rightChars="0" w:firstLine="1600" w:firstLineChars="5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2.优秀组织奖拟获奖名单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rightChars="0" w:firstLine="1600" w:firstLineChars="5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rightChars="0" w:firstLine="1600" w:firstLineChars="5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山东省语言文字工作委员会办公室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2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default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E3E3C"/>
    <w:rsid w:val="240E3E3C"/>
    <w:rsid w:val="2D1228EA"/>
    <w:rsid w:val="3735627E"/>
    <w:rsid w:val="480946AB"/>
    <w:rsid w:val="4C545107"/>
    <w:rsid w:val="57503DB5"/>
    <w:rsid w:val="73574D39"/>
    <w:rsid w:val="7B164279"/>
    <w:rsid w:val="7F36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1095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2023-07-20T07:25:00Z</dcterms:created>
  <dc:creator>李冰</dc:creator>
  <cp:lastModifiedBy>李冰</cp:lastModifiedBy>
  <dcterms:modified xsi:type="dcterms:W3CDTF">2023-07-21T07:04:01Z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